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C09A5" w14:textId="7F3A0818" w:rsidR="008654D1" w:rsidRPr="00285FB0" w:rsidRDefault="005E6504" w:rsidP="008654D1">
      <w:pPr>
        <w:spacing w:line="360" w:lineRule="auto"/>
        <w:jc w:val="center"/>
        <w:rPr>
          <w:rFonts w:ascii="Franklin Gothic Demi" w:eastAsia="Franklin Gothic" w:hAnsi="Franklin Gothic Demi" w:cs="Franklin Gothic"/>
          <w:sz w:val="28"/>
          <w:szCs w:val="28"/>
          <w:lang w:val="es-ES"/>
        </w:rPr>
      </w:pPr>
      <w:r>
        <w:rPr>
          <w:rFonts w:ascii="Franklin Gothic Demi" w:eastAsia="Franklin Gothic" w:hAnsi="Franklin Gothic Demi" w:cs="Franklin Gothic"/>
          <w:sz w:val="28"/>
          <w:szCs w:val="28"/>
          <w:lang w:val="es-ES"/>
        </w:rPr>
        <w:t>E</w:t>
      </w:r>
      <w:r w:rsidR="008654D1" w:rsidRPr="00285FB0">
        <w:rPr>
          <w:rFonts w:ascii="Franklin Gothic Demi" w:eastAsia="Franklin Gothic" w:hAnsi="Franklin Gothic Demi" w:cs="Franklin Gothic"/>
          <w:sz w:val="28"/>
          <w:szCs w:val="28"/>
          <w:lang w:val="es-ES"/>
        </w:rPr>
        <w:t>conomía circular</w:t>
      </w:r>
      <w:r>
        <w:rPr>
          <w:rFonts w:ascii="Franklin Gothic Demi" w:eastAsia="Franklin Gothic" w:hAnsi="Franklin Gothic Demi" w:cs="Franklin Gothic"/>
          <w:sz w:val="28"/>
          <w:szCs w:val="28"/>
          <w:lang w:val="es-ES"/>
        </w:rPr>
        <w:t xml:space="preserve"> </w:t>
      </w:r>
      <w:r w:rsidRPr="00285FB0">
        <w:rPr>
          <w:rFonts w:ascii="Franklin Gothic Demi" w:eastAsia="Franklin Gothic" w:hAnsi="Franklin Gothic Demi" w:cs="Franklin Gothic"/>
          <w:sz w:val="28"/>
          <w:szCs w:val="28"/>
          <w:lang w:val="es-ES"/>
        </w:rPr>
        <w:t xml:space="preserve">excelente </w:t>
      </w:r>
      <w:r w:rsidR="008654D1" w:rsidRPr="00285FB0">
        <w:rPr>
          <w:rFonts w:ascii="Franklin Gothic Demi" w:eastAsia="Franklin Gothic" w:hAnsi="Franklin Gothic Demi" w:cs="Franklin Gothic"/>
          <w:sz w:val="28"/>
          <w:szCs w:val="28"/>
          <w:lang w:val="es-ES"/>
        </w:rPr>
        <w:t xml:space="preserve">en el ámbito de los proyectos: </w:t>
      </w:r>
    </w:p>
    <w:p w14:paraId="2D969DB1" w14:textId="62A238A3" w:rsidR="004815F9" w:rsidRPr="003A7498" w:rsidRDefault="008654D1" w:rsidP="008654D1">
      <w:pPr>
        <w:spacing w:line="360" w:lineRule="auto"/>
        <w:jc w:val="center"/>
        <w:rPr>
          <w:rFonts w:ascii="Franklin Gothic Demi" w:eastAsia="Franklin Gothic" w:hAnsi="Franklin Gothic Demi" w:cs="Franklin Gothic"/>
          <w:sz w:val="28"/>
          <w:szCs w:val="28"/>
          <w:lang w:val="it-IT"/>
        </w:rPr>
      </w:pPr>
      <w:proofErr w:type="spellStart"/>
      <w:r w:rsidRPr="003A7498">
        <w:rPr>
          <w:rFonts w:ascii="Franklin Gothic Demi" w:eastAsia="Franklin Gothic" w:hAnsi="Franklin Gothic Demi" w:cs="Franklin Gothic"/>
          <w:sz w:val="28"/>
          <w:szCs w:val="28"/>
          <w:lang w:val="it-IT"/>
        </w:rPr>
        <w:t>Kaldewei</w:t>
      </w:r>
      <w:proofErr w:type="spellEnd"/>
      <w:r w:rsidRPr="003A7498">
        <w:rPr>
          <w:rFonts w:ascii="Franklin Gothic Demi" w:eastAsia="Franklin Gothic" w:hAnsi="Franklin Gothic Demi" w:cs="Franklin Gothic"/>
          <w:sz w:val="28"/>
          <w:szCs w:val="28"/>
          <w:lang w:val="it-IT"/>
        </w:rPr>
        <w:t xml:space="preserve"> </w:t>
      </w:r>
      <w:proofErr w:type="spellStart"/>
      <w:r w:rsidRPr="003A7498">
        <w:rPr>
          <w:rFonts w:ascii="Franklin Gothic Demi" w:eastAsia="Franklin Gothic" w:hAnsi="Franklin Gothic Demi" w:cs="Franklin Gothic"/>
          <w:sz w:val="28"/>
          <w:szCs w:val="28"/>
          <w:lang w:val="it-IT"/>
        </w:rPr>
        <w:t>recibe</w:t>
      </w:r>
      <w:proofErr w:type="spellEnd"/>
      <w:r w:rsidRPr="003A7498">
        <w:rPr>
          <w:rFonts w:ascii="Franklin Gothic Demi" w:eastAsia="Franklin Gothic" w:hAnsi="Franklin Gothic Demi" w:cs="Franklin Gothic"/>
          <w:sz w:val="28"/>
          <w:szCs w:val="28"/>
          <w:lang w:val="it-IT"/>
        </w:rPr>
        <w:t xml:space="preserve"> </w:t>
      </w:r>
      <w:proofErr w:type="spellStart"/>
      <w:r w:rsidRPr="003A7498">
        <w:rPr>
          <w:rFonts w:ascii="Franklin Gothic Demi" w:eastAsia="Franklin Gothic" w:hAnsi="Franklin Gothic Demi" w:cs="Franklin Gothic"/>
          <w:sz w:val="28"/>
          <w:szCs w:val="28"/>
          <w:lang w:val="it-IT"/>
        </w:rPr>
        <w:t>el</w:t>
      </w:r>
      <w:proofErr w:type="spellEnd"/>
      <w:r w:rsidRPr="003A7498">
        <w:rPr>
          <w:rFonts w:ascii="Franklin Gothic Demi" w:eastAsia="Franklin Gothic" w:hAnsi="Franklin Gothic Demi" w:cs="Franklin Gothic"/>
          <w:sz w:val="28"/>
          <w:szCs w:val="28"/>
          <w:lang w:val="it-IT"/>
        </w:rPr>
        <w:t xml:space="preserve"> Premio Alemán de </w:t>
      </w:r>
      <w:proofErr w:type="spellStart"/>
      <w:r w:rsidRPr="003A7498">
        <w:rPr>
          <w:rFonts w:ascii="Franklin Gothic Demi" w:eastAsia="Franklin Gothic" w:hAnsi="Franklin Gothic Demi" w:cs="Franklin Gothic"/>
          <w:sz w:val="28"/>
          <w:szCs w:val="28"/>
          <w:lang w:val="it-IT"/>
        </w:rPr>
        <w:t>Sostenibilidad</w:t>
      </w:r>
      <w:proofErr w:type="spellEnd"/>
      <w:r w:rsidRPr="003A7498">
        <w:rPr>
          <w:rFonts w:ascii="Franklin Gothic Demi" w:eastAsia="Franklin Gothic" w:hAnsi="Franklin Gothic Demi" w:cs="Franklin Gothic"/>
          <w:sz w:val="28"/>
          <w:szCs w:val="28"/>
          <w:lang w:val="it-IT"/>
        </w:rPr>
        <w:t xml:space="preserve"> 2026 </w:t>
      </w:r>
    </w:p>
    <w:p w14:paraId="29B5A6FA" w14:textId="77777777" w:rsidR="00EB1709" w:rsidRPr="003A7498" w:rsidRDefault="00EB1709">
      <w:pPr>
        <w:spacing w:line="360" w:lineRule="auto"/>
        <w:jc w:val="center"/>
        <w:rPr>
          <w:rFonts w:ascii="Franklin Gothic" w:eastAsia="Franklin Gothic" w:hAnsi="Franklin Gothic" w:cs="Franklin Gothic"/>
          <w:sz w:val="28"/>
          <w:szCs w:val="28"/>
          <w:lang w:val="it-IT"/>
        </w:rPr>
      </w:pPr>
    </w:p>
    <w:p w14:paraId="3D971511" w14:textId="4DFBAE5F" w:rsidR="003556AD" w:rsidRPr="00285FB0" w:rsidRDefault="008654D1">
      <w:pPr>
        <w:spacing w:line="360" w:lineRule="auto"/>
        <w:jc w:val="both"/>
        <w:rPr>
          <w:rFonts w:ascii="Franklin Gothic Demi" w:eastAsia="Franklin Gothic" w:hAnsi="Franklin Gothic Demi" w:cs="Franklin Gothic"/>
          <w:sz w:val="23"/>
          <w:szCs w:val="23"/>
          <w:lang w:val="es-ES"/>
        </w:rPr>
      </w:pPr>
      <w:r w:rsidRPr="003A7498">
        <w:rPr>
          <w:rFonts w:ascii="Franklin Gothic Demi" w:eastAsia="Franklin Gothic" w:hAnsi="Franklin Gothic Demi" w:cs="Franklin Gothic"/>
          <w:sz w:val="23"/>
          <w:szCs w:val="23"/>
          <w:lang w:val="it-IT"/>
        </w:rPr>
        <w:t xml:space="preserve">KALDEWEI, Ahlen, </w:t>
      </w:r>
      <w:proofErr w:type="spellStart"/>
      <w:r w:rsidRPr="003A7498">
        <w:rPr>
          <w:rFonts w:ascii="Franklin Gothic Demi" w:eastAsia="Franklin Gothic" w:hAnsi="Franklin Gothic Demi" w:cs="Franklin Gothic"/>
          <w:sz w:val="23"/>
          <w:szCs w:val="23"/>
          <w:lang w:val="it-IT"/>
        </w:rPr>
        <w:t>enero</w:t>
      </w:r>
      <w:proofErr w:type="spellEnd"/>
      <w:r w:rsidRPr="003A7498">
        <w:rPr>
          <w:rFonts w:ascii="Franklin Gothic Demi" w:eastAsia="Franklin Gothic" w:hAnsi="Franklin Gothic Demi" w:cs="Franklin Gothic"/>
          <w:sz w:val="23"/>
          <w:szCs w:val="23"/>
          <w:lang w:val="it-IT"/>
        </w:rPr>
        <w:t xml:space="preserve"> de 2026. </w:t>
      </w:r>
      <w:r w:rsidRPr="00285FB0">
        <w:rPr>
          <w:rFonts w:ascii="Franklin Gothic Demi" w:eastAsia="Franklin Gothic" w:hAnsi="Franklin Gothic Demi" w:cs="Franklin Gothic"/>
          <w:sz w:val="23"/>
          <w:szCs w:val="23"/>
          <w:lang w:val="es-ES"/>
        </w:rPr>
        <w:t>En un proyecto de rehabilitación pionero</w:t>
      </w:r>
      <w:r w:rsidR="00FC3D8D">
        <w:rPr>
          <w:rFonts w:ascii="Franklin Gothic Demi" w:eastAsia="Franklin Gothic" w:hAnsi="Franklin Gothic Demi" w:cs="Franklin Gothic"/>
          <w:sz w:val="23"/>
          <w:szCs w:val="23"/>
          <w:lang w:val="es-ES"/>
        </w:rPr>
        <w:t xml:space="preserve"> </w:t>
      </w:r>
      <w:r w:rsidR="001170A7">
        <w:rPr>
          <w:rFonts w:ascii="Franklin Gothic Demi" w:eastAsia="Franklin Gothic" w:hAnsi="Franklin Gothic Demi" w:cs="Franklin Gothic"/>
          <w:sz w:val="23"/>
          <w:szCs w:val="23"/>
          <w:lang w:val="es-ES"/>
        </w:rPr>
        <w:t>realizado</w:t>
      </w:r>
      <w:r w:rsidRPr="00285FB0">
        <w:rPr>
          <w:rFonts w:ascii="Franklin Gothic Demi" w:eastAsia="Franklin Gothic" w:hAnsi="Franklin Gothic Demi" w:cs="Franklin Gothic"/>
          <w:sz w:val="23"/>
          <w:szCs w:val="23"/>
          <w:lang w:val="es-ES"/>
        </w:rPr>
        <w:t xml:space="preserve"> en colaboración con el 25hours </w:t>
      </w:r>
      <w:r w:rsidR="00FC3D8D" w:rsidRPr="003A7498">
        <w:rPr>
          <w:rFonts w:ascii="Franklin Gothic Demi" w:eastAsia="Franklin Gothic" w:hAnsi="Franklin Gothic Demi" w:cs="Franklin Gothic"/>
          <w:sz w:val="23"/>
          <w:szCs w:val="23"/>
          <w:lang w:val="it-IT"/>
        </w:rPr>
        <w:t xml:space="preserve">Hotel </w:t>
      </w:r>
      <w:r w:rsidRPr="00285FB0">
        <w:rPr>
          <w:rFonts w:ascii="Franklin Gothic Demi" w:eastAsia="Franklin Gothic" w:hAnsi="Franklin Gothic Demi" w:cs="Franklin Gothic"/>
          <w:sz w:val="23"/>
          <w:szCs w:val="23"/>
          <w:lang w:val="es-ES"/>
        </w:rPr>
        <w:t>Bikini Berl</w:t>
      </w:r>
      <w:r w:rsidR="00FC3D8D">
        <w:rPr>
          <w:rFonts w:ascii="Franklin Gothic Demi" w:eastAsia="Franklin Gothic" w:hAnsi="Franklin Gothic Demi" w:cs="Franklin Gothic"/>
          <w:sz w:val="23"/>
          <w:szCs w:val="23"/>
          <w:lang w:val="es-ES"/>
        </w:rPr>
        <w:t>í</w:t>
      </w:r>
      <w:r w:rsidRPr="00285FB0">
        <w:rPr>
          <w:rFonts w:ascii="Franklin Gothic Demi" w:eastAsia="Franklin Gothic" w:hAnsi="Franklin Gothic Demi" w:cs="Franklin Gothic"/>
          <w:sz w:val="23"/>
          <w:szCs w:val="23"/>
          <w:lang w:val="es-ES"/>
        </w:rPr>
        <w:t xml:space="preserve">n, </w:t>
      </w:r>
      <w:proofErr w:type="spellStart"/>
      <w:r w:rsidR="00FC3D8D" w:rsidRPr="00285FB0">
        <w:rPr>
          <w:rFonts w:ascii="Franklin Gothic Demi" w:eastAsia="Franklin Gothic" w:hAnsi="Franklin Gothic Demi" w:cs="Franklin Gothic"/>
          <w:sz w:val="23"/>
          <w:szCs w:val="23"/>
          <w:lang w:val="es-ES"/>
        </w:rPr>
        <w:t>Kaldewei</w:t>
      </w:r>
      <w:proofErr w:type="spellEnd"/>
      <w:r w:rsidR="00FC3D8D">
        <w:rPr>
          <w:rFonts w:ascii="Franklin Gothic Demi" w:eastAsia="Franklin Gothic" w:hAnsi="Franklin Gothic Demi" w:cs="Franklin Gothic"/>
          <w:sz w:val="23"/>
          <w:szCs w:val="23"/>
          <w:lang w:val="es-ES"/>
        </w:rPr>
        <w:t xml:space="preserve"> </w:t>
      </w:r>
      <w:r w:rsidRPr="00285FB0">
        <w:rPr>
          <w:rFonts w:ascii="Franklin Gothic Demi" w:eastAsia="Franklin Gothic" w:hAnsi="Franklin Gothic Demi" w:cs="Franklin Gothic"/>
          <w:sz w:val="23"/>
          <w:szCs w:val="23"/>
          <w:lang w:val="es-ES"/>
        </w:rPr>
        <w:t xml:space="preserve">ha demostrado cómo la economía circular puede funcionar con éxito en el </w:t>
      </w:r>
      <w:r w:rsidR="00FC3D8D">
        <w:rPr>
          <w:rFonts w:ascii="Franklin Gothic Demi" w:eastAsia="Franklin Gothic" w:hAnsi="Franklin Gothic Demi" w:cs="Franklin Gothic"/>
          <w:sz w:val="23"/>
          <w:szCs w:val="23"/>
          <w:lang w:val="es-ES"/>
        </w:rPr>
        <w:t>ámbito</w:t>
      </w:r>
      <w:r w:rsidR="00FC3D8D" w:rsidRPr="00285FB0">
        <w:rPr>
          <w:rFonts w:ascii="Franklin Gothic Demi" w:eastAsia="Franklin Gothic" w:hAnsi="Franklin Gothic Demi" w:cs="Franklin Gothic"/>
          <w:sz w:val="23"/>
          <w:szCs w:val="23"/>
          <w:lang w:val="es-ES"/>
        </w:rPr>
        <w:t xml:space="preserve"> </w:t>
      </w:r>
      <w:r w:rsidRPr="00285FB0">
        <w:rPr>
          <w:rFonts w:ascii="Franklin Gothic Demi" w:eastAsia="Franklin Gothic" w:hAnsi="Franklin Gothic Demi" w:cs="Franklin Gothic"/>
          <w:sz w:val="23"/>
          <w:szCs w:val="23"/>
          <w:lang w:val="es-ES"/>
        </w:rPr>
        <w:t xml:space="preserve">de los proyectos. El fabricante de baños de gama </w:t>
      </w:r>
      <w:r w:rsidR="00FC3D8D" w:rsidRPr="00285FB0">
        <w:rPr>
          <w:rFonts w:ascii="Franklin Gothic Demi" w:eastAsia="Franklin Gothic" w:hAnsi="Franklin Gothic Demi" w:cs="Franklin Gothic"/>
          <w:sz w:val="23"/>
          <w:szCs w:val="23"/>
          <w:lang w:val="es-ES"/>
        </w:rPr>
        <w:t xml:space="preserve">alta </w:t>
      </w:r>
      <w:r w:rsidR="00C17B3A">
        <w:rPr>
          <w:rFonts w:ascii="Franklin Gothic Demi" w:eastAsia="Franklin Gothic" w:hAnsi="Franklin Gothic Demi" w:cs="Franklin Gothic"/>
          <w:sz w:val="23"/>
          <w:szCs w:val="23"/>
          <w:lang w:val="es-ES"/>
        </w:rPr>
        <w:t>de W</w:t>
      </w:r>
      <w:r w:rsidR="00C17B3A" w:rsidRPr="00285FB0">
        <w:rPr>
          <w:rFonts w:ascii="Franklin Gothic Demi" w:eastAsia="Franklin Gothic" w:hAnsi="Franklin Gothic Demi" w:cs="Franklin Gothic"/>
          <w:sz w:val="23"/>
          <w:szCs w:val="23"/>
          <w:lang w:val="es-ES"/>
        </w:rPr>
        <w:t xml:space="preserve">estfalia </w:t>
      </w:r>
      <w:r w:rsidRPr="00285FB0">
        <w:rPr>
          <w:rFonts w:ascii="Franklin Gothic Demi" w:eastAsia="Franklin Gothic" w:hAnsi="Franklin Gothic Demi" w:cs="Franklin Gothic"/>
          <w:sz w:val="23"/>
          <w:szCs w:val="23"/>
          <w:lang w:val="es-ES"/>
        </w:rPr>
        <w:t xml:space="preserve">ha recibido el Premio Alemán de Sostenibilidad (DNP) 2026 por su extraordinario concepto de </w:t>
      </w:r>
      <w:r w:rsidR="00FC3D8D">
        <w:rPr>
          <w:rFonts w:ascii="Franklin Gothic Demi" w:eastAsia="Franklin Gothic" w:hAnsi="Franklin Gothic Demi" w:cs="Franklin Gothic"/>
          <w:sz w:val="23"/>
          <w:szCs w:val="23"/>
          <w:lang w:val="es-ES"/>
        </w:rPr>
        <w:t>rehabilitació</w:t>
      </w:r>
      <w:r w:rsidRPr="00285FB0">
        <w:rPr>
          <w:rFonts w:ascii="Franklin Gothic Demi" w:eastAsia="Franklin Gothic" w:hAnsi="Franklin Gothic Demi" w:cs="Franklin Gothic"/>
          <w:sz w:val="23"/>
          <w:szCs w:val="23"/>
          <w:lang w:val="es-ES"/>
        </w:rPr>
        <w:t xml:space="preserve">n. La entrega del galardón tuvo lugar recientemente en el marco del congreso del DNP celebrado a principios de diciembre en </w:t>
      </w:r>
      <w:r w:rsidR="004A28DD">
        <w:rPr>
          <w:rFonts w:ascii="Franklin Gothic Demi" w:eastAsia="Franklin Gothic" w:hAnsi="Franklin Gothic Demi" w:cs="Franklin Gothic"/>
          <w:sz w:val="23"/>
          <w:szCs w:val="23"/>
          <w:lang w:val="es-ES"/>
        </w:rPr>
        <w:t>Düsseldorf</w:t>
      </w:r>
      <w:r w:rsidRPr="00285FB0">
        <w:rPr>
          <w:rFonts w:ascii="Franklin Gothic Demi" w:eastAsia="Franklin Gothic" w:hAnsi="Franklin Gothic Demi" w:cs="Franklin Gothic"/>
          <w:sz w:val="23"/>
          <w:szCs w:val="23"/>
          <w:lang w:val="es-ES"/>
        </w:rPr>
        <w:t>.</w:t>
      </w:r>
      <w:r w:rsidR="002A75B7" w:rsidRPr="00285FB0">
        <w:rPr>
          <w:rFonts w:ascii="Franklin Gothic Demi" w:eastAsia="Franklin Gothic" w:hAnsi="Franklin Gothic Demi" w:cs="Franklin Gothic"/>
          <w:sz w:val="23"/>
          <w:szCs w:val="23"/>
          <w:lang w:val="es-ES"/>
        </w:rPr>
        <w:t xml:space="preserve"> </w:t>
      </w:r>
    </w:p>
    <w:p w14:paraId="43226CDF" w14:textId="77777777" w:rsidR="003556AD" w:rsidRPr="00285FB0" w:rsidRDefault="003556AD">
      <w:pPr>
        <w:spacing w:line="360" w:lineRule="auto"/>
        <w:jc w:val="both"/>
        <w:rPr>
          <w:rFonts w:ascii="Franklin Gothic Book" w:eastAsia="Franklin Gothic" w:hAnsi="Franklin Gothic Book" w:cs="Franklin Gothic"/>
          <w:sz w:val="23"/>
          <w:szCs w:val="23"/>
          <w:lang w:val="es-ES"/>
        </w:rPr>
      </w:pPr>
    </w:p>
    <w:p w14:paraId="49CAA90F" w14:textId="1C266A86" w:rsidR="0092465B" w:rsidRPr="00285FB0" w:rsidRDefault="008654D1" w:rsidP="004049BD">
      <w:pPr>
        <w:spacing w:line="360" w:lineRule="auto"/>
        <w:jc w:val="both"/>
        <w:rPr>
          <w:rFonts w:ascii="Franklin Gothic Book" w:hAnsi="Franklin Gothic Book"/>
          <w:sz w:val="23"/>
          <w:szCs w:val="23"/>
          <w:lang w:val="es-ES"/>
        </w:rPr>
      </w:pPr>
      <w:r w:rsidRPr="00285FB0">
        <w:rPr>
          <w:rFonts w:ascii="Franklin Gothic Book" w:hAnsi="Franklin Gothic Book"/>
          <w:sz w:val="23"/>
          <w:szCs w:val="23"/>
          <w:lang w:val="es-ES"/>
        </w:rPr>
        <w:t>El DNP reconoce la interacción entre la preparación de</w:t>
      </w:r>
      <w:r w:rsidR="00EA5E97">
        <w:rPr>
          <w:rFonts w:ascii="Franklin Gothic Book" w:hAnsi="Franklin Gothic Book"/>
          <w:sz w:val="23"/>
          <w:szCs w:val="23"/>
          <w:lang w:val="es-ES"/>
        </w:rPr>
        <w:t xml:space="preserve"> los</w:t>
      </w:r>
      <w:r w:rsidRPr="00285FB0">
        <w:rPr>
          <w:rFonts w:ascii="Franklin Gothic Book" w:hAnsi="Franklin Gothic Book"/>
          <w:sz w:val="23"/>
          <w:szCs w:val="23"/>
          <w:lang w:val="es-ES"/>
        </w:rPr>
        <w:t xml:space="preserve"> productos y la economía circular y destaca especialmente la innovadora combinación de durabilidad y diseño de </w:t>
      </w:r>
      <w:proofErr w:type="spellStart"/>
      <w:r w:rsidRPr="00285FB0">
        <w:rPr>
          <w:rFonts w:ascii="Franklin Gothic Book" w:hAnsi="Franklin Gothic Book"/>
          <w:sz w:val="23"/>
          <w:szCs w:val="23"/>
          <w:lang w:val="es-ES"/>
        </w:rPr>
        <w:t>Kaldewei</w:t>
      </w:r>
      <w:proofErr w:type="spellEnd"/>
      <w:r w:rsidRPr="00285FB0">
        <w:rPr>
          <w:rFonts w:ascii="Franklin Gothic Book" w:hAnsi="Franklin Gothic Book"/>
          <w:sz w:val="23"/>
          <w:szCs w:val="23"/>
          <w:lang w:val="es-ES"/>
        </w:rPr>
        <w:t xml:space="preserve"> en un segmento que hasta ahora se había centrado principalmente en la instalación de productos nuevos.</w:t>
      </w:r>
      <w:r w:rsidR="004049BD" w:rsidRPr="00285FB0">
        <w:rPr>
          <w:rFonts w:ascii="Franklin Gothic Book" w:hAnsi="Franklin Gothic Book"/>
          <w:sz w:val="23"/>
          <w:szCs w:val="23"/>
          <w:lang w:val="es-ES"/>
        </w:rPr>
        <w:t xml:space="preserve"> </w:t>
      </w:r>
    </w:p>
    <w:p w14:paraId="4BA8B39A" w14:textId="77777777" w:rsidR="0092465B" w:rsidRPr="00285FB0" w:rsidRDefault="0092465B" w:rsidP="004049BD">
      <w:pPr>
        <w:spacing w:line="360" w:lineRule="auto"/>
        <w:jc w:val="both"/>
        <w:rPr>
          <w:rFonts w:ascii="Franklin Gothic Book" w:hAnsi="Franklin Gothic Book"/>
          <w:sz w:val="23"/>
          <w:szCs w:val="23"/>
          <w:lang w:val="es-ES"/>
        </w:rPr>
      </w:pPr>
    </w:p>
    <w:p w14:paraId="521C9AD7" w14:textId="2B38100B" w:rsidR="0092465B" w:rsidRPr="00285FB0" w:rsidRDefault="008654D1" w:rsidP="004049BD">
      <w:pPr>
        <w:spacing w:line="360" w:lineRule="auto"/>
        <w:jc w:val="both"/>
        <w:rPr>
          <w:rFonts w:ascii="Franklin Gothic Book" w:hAnsi="Franklin Gothic Book"/>
          <w:sz w:val="23"/>
          <w:szCs w:val="23"/>
          <w:lang w:val="es-ES"/>
        </w:rPr>
      </w:pPr>
      <w:r w:rsidRPr="00285FB0">
        <w:rPr>
          <w:rFonts w:ascii="Franklin Gothic Book" w:hAnsi="Franklin Gothic Book"/>
          <w:sz w:val="23"/>
          <w:szCs w:val="23"/>
          <w:lang w:val="es-ES"/>
        </w:rPr>
        <w:t xml:space="preserve">«Con el reciclaje de </w:t>
      </w:r>
      <w:r w:rsidR="00356165">
        <w:rPr>
          <w:rFonts w:ascii="Franklin Gothic Book" w:hAnsi="Franklin Gothic Book"/>
          <w:sz w:val="23"/>
          <w:szCs w:val="23"/>
          <w:lang w:val="es-ES"/>
        </w:rPr>
        <w:t>platos</w:t>
      </w:r>
      <w:r w:rsidR="00356165" w:rsidRPr="00285FB0">
        <w:rPr>
          <w:rFonts w:ascii="Franklin Gothic Book" w:hAnsi="Franklin Gothic Book"/>
          <w:sz w:val="23"/>
          <w:szCs w:val="23"/>
          <w:lang w:val="es-ES"/>
        </w:rPr>
        <w:t xml:space="preserve"> </w:t>
      </w:r>
      <w:r w:rsidRPr="00285FB0">
        <w:rPr>
          <w:rFonts w:ascii="Franklin Gothic Book" w:hAnsi="Franklin Gothic Book"/>
          <w:sz w:val="23"/>
          <w:szCs w:val="23"/>
          <w:lang w:val="es-ES"/>
        </w:rPr>
        <w:t xml:space="preserve">de ducha y bañeras de acero </w:t>
      </w:r>
      <w:r w:rsidR="00356165">
        <w:rPr>
          <w:rFonts w:ascii="Franklin Gothic Book" w:hAnsi="Franklin Gothic Book"/>
          <w:sz w:val="23"/>
          <w:szCs w:val="23"/>
          <w:lang w:val="es-ES"/>
        </w:rPr>
        <w:t>vitrificado</w:t>
      </w:r>
      <w:r w:rsidRPr="00285FB0">
        <w:rPr>
          <w:rFonts w:ascii="Franklin Gothic Book" w:hAnsi="Franklin Gothic Book"/>
          <w:sz w:val="23"/>
          <w:szCs w:val="23"/>
          <w:lang w:val="es-ES"/>
        </w:rPr>
        <w:t xml:space="preserve">, </w:t>
      </w:r>
      <w:proofErr w:type="spellStart"/>
      <w:r w:rsidRPr="00285FB0">
        <w:rPr>
          <w:rFonts w:ascii="Franklin Gothic Book" w:hAnsi="Franklin Gothic Book"/>
          <w:sz w:val="23"/>
          <w:szCs w:val="23"/>
          <w:lang w:val="es-ES"/>
        </w:rPr>
        <w:t>Kaldewei</w:t>
      </w:r>
      <w:proofErr w:type="spellEnd"/>
      <w:r w:rsidRPr="00285FB0">
        <w:rPr>
          <w:rFonts w:ascii="Franklin Gothic Book" w:hAnsi="Franklin Gothic Book"/>
          <w:sz w:val="23"/>
          <w:szCs w:val="23"/>
          <w:lang w:val="es-ES"/>
        </w:rPr>
        <w:t xml:space="preserve"> establece nuevos estándares para un enfoque sostenible </w:t>
      </w:r>
      <w:r w:rsidR="00356165">
        <w:rPr>
          <w:rFonts w:ascii="Franklin Gothic Book" w:hAnsi="Franklin Gothic Book"/>
          <w:sz w:val="23"/>
          <w:szCs w:val="23"/>
          <w:lang w:val="es-ES"/>
        </w:rPr>
        <w:t>hacia</w:t>
      </w:r>
      <w:r w:rsidR="00356165" w:rsidRPr="00285FB0">
        <w:rPr>
          <w:rFonts w:ascii="Franklin Gothic Book" w:hAnsi="Franklin Gothic Book"/>
          <w:sz w:val="23"/>
          <w:szCs w:val="23"/>
          <w:lang w:val="es-ES"/>
        </w:rPr>
        <w:t xml:space="preserve"> </w:t>
      </w:r>
      <w:r w:rsidRPr="00285FB0">
        <w:rPr>
          <w:rFonts w:ascii="Franklin Gothic Book" w:hAnsi="Franklin Gothic Book"/>
          <w:sz w:val="23"/>
          <w:szCs w:val="23"/>
          <w:lang w:val="es-ES"/>
        </w:rPr>
        <w:t xml:space="preserve">la </w:t>
      </w:r>
      <w:r w:rsidR="001A72A6">
        <w:rPr>
          <w:rFonts w:ascii="Franklin Gothic Book" w:hAnsi="Franklin Gothic Book"/>
          <w:sz w:val="23"/>
          <w:szCs w:val="23"/>
          <w:lang w:val="es-ES"/>
        </w:rPr>
        <w:t>rehabil</w:t>
      </w:r>
      <w:r w:rsidR="00D133CF">
        <w:rPr>
          <w:rFonts w:ascii="Franklin Gothic Book" w:hAnsi="Franklin Gothic Book"/>
          <w:sz w:val="23"/>
          <w:szCs w:val="23"/>
          <w:lang w:val="es-ES"/>
        </w:rPr>
        <w:t>itación</w:t>
      </w:r>
      <w:r w:rsidR="001A72A6" w:rsidRPr="00285FB0">
        <w:rPr>
          <w:rFonts w:ascii="Franklin Gothic Book" w:hAnsi="Franklin Gothic Book"/>
          <w:sz w:val="23"/>
          <w:szCs w:val="23"/>
          <w:lang w:val="es-ES"/>
        </w:rPr>
        <w:t xml:space="preserve"> </w:t>
      </w:r>
      <w:r w:rsidRPr="00285FB0">
        <w:rPr>
          <w:rFonts w:ascii="Franklin Gothic Book" w:hAnsi="Franklin Gothic Book"/>
          <w:sz w:val="23"/>
          <w:szCs w:val="23"/>
          <w:lang w:val="es-ES"/>
        </w:rPr>
        <w:t xml:space="preserve">en el </w:t>
      </w:r>
      <w:r w:rsidR="00356165">
        <w:rPr>
          <w:rFonts w:ascii="Franklin Gothic Book" w:hAnsi="Franklin Gothic Book"/>
          <w:sz w:val="23"/>
          <w:szCs w:val="23"/>
          <w:lang w:val="es-ES"/>
        </w:rPr>
        <w:t>ámbito</w:t>
      </w:r>
      <w:r w:rsidR="00356165" w:rsidRPr="00285FB0">
        <w:rPr>
          <w:rFonts w:ascii="Franklin Gothic Book" w:hAnsi="Franklin Gothic Book"/>
          <w:sz w:val="23"/>
          <w:szCs w:val="23"/>
          <w:lang w:val="es-ES"/>
        </w:rPr>
        <w:t xml:space="preserve"> </w:t>
      </w:r>
      <w:r w:rsidRPr="00285FB0">
        <w:rPr>
          <w:rFonts w:ascii="Franklin Gothic Book" w:hAnsi="Franklin Gothic Book"/>
          <w:sz w:val="23"/>
          <w:szCs w:val="23"/>
          <w:lang w:val="es-ES"/>
        </w:rPr>
        <w:t>de</w:t>
      </w:r>
      <w:r w:rsidR="00356165">
        <w:rPr>
          <w:rFonts w:ascii="Franklin Gothic Book" w:hAnsi="Franklin Gothic Book"/>
          <w:sz w:val="23"/>
          <w:szCs w:val="23"/>
          <w:lang w:val="es-ES"/>
        </w:rPr>
        <w:t xml:space="preserve"> los</w:t>
      </w:r>
      <w:r w:rsidRPr="00285FB0">
        <w:rPr>
          <w:rFonts w:ascii="Franklin Gothic Book" w:hAnsi="Franklin Gothic Book"/>
          <w:sz w:val="23"/>
          <w:szCs w:val="23"/>
          <w:lang w:val="es-ES"/>
        </w:rPr>
        <w:t xml:space="preserve"> proyectos y </w:t>
      </w:r>
      <w:r w:rsidR="00F305E6">
        <w:rPr>
          <w:rFonts w:ascii="Franklin Gothic Book" w:hAnsi="Franklin Gothic Book"/>
          <w:sz w:val="23"/>
          <w:szCs w:val="23"/>
          <w:lang w:val="es-ES"/>
        </w:rPr>
        <w:t xml:space="preserve">los </w:t>
      </w:r>
      <w:r w:rsidRPr="00285FB0">
        <w:rPr>
          <w:rFonts w:ascii="Franklin Gothic Book" w:hAnsi="Franklin Gothic Book"/>
          <w:sz w:val="23"/>
          <w:szCs w:val="23"/>
          <w:lang w:val="es-ES"/>
        </w:rPr>
        <w:t xml:space="preserve">edificios y envía una señal clara </w:t>
      </w:r>
      <w:r w:rsidR="00F305E6">
        <w:rPr>
          <w:rFonts w:ascii="Franklin Gothic Book" w:hAnsi="Franklin Gothic Book"/>
          <w:sz w:val="23"/>
          <w:szCs w:val="23"/>
          <w:lang w:val="es-ES"/>
        </w:rPr>
        <w:t>en aras de</w:t>
      </w:r>
      <w:r w:rsidR="00F305E6" w:rsidRPr="00285FB0">
        <w:rPr>
          <w:rFonts w:ascii="Franklin Gothic Book" w:hAnsi="Franklin Gothic Book"/>
          <w:sz w:val="23"/>
          <w:szCs w:val="23"/>
          <w:lang w:val="es-ES"/>
        </w:rPr>
        <w:t xml:space="preserve"> </w:t>
      </w:r>
      <w:r w:rsidRPr="00285FB0">
        <w:rPr>
          <w:rFonts w:ascii="Franklin Gothic Book" w:hAnsi="Franklin Gothic Book"/>
          <w:sz w:val="23"/>
          <w:szCs w:val="23"/>
          <w:lang w:val="es-ES"/>
        </w:rPr>
        <w:t xml:space="preserve">un cambio de mentalidad en el sector de la construcción y la </w:t>
      </w:r>
      <w:r w:rsidR="00F305E6">
        <w:rPr>
          <w:rFonts w:ascii="Franklin Gothic Book" w:hAnsi="Franklin Gothic Book"/>
          <w:sz w:val="23"/>
          <w:szCs w:val="23"/>
          <w:lang w:val="es-ES"/>
        </w:rPr>
        <w:t>rehabilitación</w:t>
      </w:r>
      <w:r w:rsidRPr="00285FB0">
        <w:rPr>
          <w:rFonts w:ascii="Franklin Gothic Book" w:hAnsi="Franklin Gothic Book"/>
          <w:sz w:val="23"/>
          <w:szCs w:val="23"/>
          <w:lang w:val="es-ES"/>
        </w:rPr>
        <w:t>», resume el jurado presidido por el profesor</w:t>
      </w:r>
      <w:r w:rsidR="00F305E6">
        <w:rPr>
          <w:rFonts w:ascii="Franklin Gothic Book" w:hAnsi="Franklin Gothic Book"/>
          <w:sz w:val="23"/>
          <w:szCs w:val="23"/>
          <w:lang w:val="es-ES"/>
        </w:rPr>
        <w:t xml:space="preserve"> </w:t>
      </w:r>
      <w:r w:rsidRPr="00285FB0">
        <w:rPr>
          <w:rFonts w:ascii="Franklin Gothic Book" w:hAnsi="Franklin Gothic Book"/>
          <w:sz w:val="23"/>
          <w:szCs w:val="23"/>
          <w:lang w:val="es-ES"/>
        </w:rPr>
        <w:t>Michael Braungart, qu</w:t>
      </w:r>
      <w:r w:rsidR="00F305E6">
        <w:rPr>
          <w:rFonts w:ascii="Franklin Gothic Book" w:hAnsi="Franklin Gothic Book"/>
          <w:sz w:val="23"/>
          <w:szCs w:val="23"/>
          <w:lang w:val="es-ES"/>
        </w:rPr>
        <w:t>e</w:t>
      </w:r>
      <w:r w:rsidRPr="00285FB0">
        <w:rPr>
          <w:rFonts w:ascii="Franklin Gothic Book" w:hAnsi="Franklin Gothic Book"/>
          <w:sz w:val="23"/>
          <w:szCs w:val="23"/>
          <w:lang w:val="es-ES"/>
        </w:rPr>
        <w:t xml:space="preserve"> entregó personalmente el premio </w:t>
      </w:r>
      <w:r w:rsidR="000811EA">
        <w:rPr>
          <w:rFonts w:ascii="Franklin Gothic Book" w:hAnsi="Franklin Gothic Book"/>
          <w:sz w:val="23"/>
          <w:szCs w:val="23"/>
          <w:lang w:val="es-ES"/>
        </w:rPr>
        <w:t>a Roberto Martínez</w:t>
      </w:r>
      <w:r w:rsidR="00F949E5">
        <w:rPr>
          <w:rFonts w:ascii="Franklin Gothic Book" w:hAnsi="Franklin Gothic Book"/>
          <w:sz w:val="23"/>
          <w:szCs w:val="23"/>
          <w:lang w:val="es-ES"/>
        </w:rPr>
        <w:t>,</w:t>
      </w:r>
      <w:r w:rsidRPr="00285FB0">
        <w:rPr>
          <w:rFonts w:ascii="Franklin Gothic Book" w:hAnsi="Franklin Gothic Book"/>
          <w:sz w:val="23"/>
          <w:szCs w:val="23"/>
          <w:lang w:val="es-ES"/>
        </w:rPr>
        <w:t xml:space="preserve"> miembro de</w:t>
      </w:r>
      <w:r w:rsidR="00F949E5">
        <w:rPr>
          <w:rFonts w:ascii="Franklin Gothic Book" w:hAnsi="Franklin Gothic Book"/>
          <w:sz w:val="23"/>
          <w:szCs w:val="23"/>
          <w:lang w:val="es-ES"/>
        </w:rPr>
        <w:t xml:space="preserve"> la Junta Directiva</w:t>
      </w:r>
      <w:r w:rsidRPr="00285FB0">
        <w:rPr>
          <w:rFonts w:ascii="Franklin Gothic Book" w:hAnsi="Franklin Gothic Book"/>
          <w:sz w:val="23"/>
          <w:szCs w:val="23"/>
          <w:lang w:val="es-ES"/>
        </w:rPr>
        <w:t xml:space="preserve"> </w:t>
      </w:r>
      <w:r w:rsidR="000811EA">
        <w:rPr>
          <w:rFonts w:ascii="Franklin Gothic Book" w:hAnsi="Franklin Gothic Book"/>
          <w:sz w:val="23"/>
          <w:szCs w:val="23"/>
          <w:lang w:val="es-ES"/>
        </w:rPr>
        <w:t xml:space="preserve">de </w:t>
      </w:r>
      <w:proofErr w:type="spellStart"/>
      <w:r w:rsidR="000811EA">
        <w:rPr>
          <w:rFonts w:ascii="Franklin Gothic Book" w:hAnsi="Franklin Gothic Book"/>
          <w:sz w:val="23"/>
          <w:szCs w:val="23"/>
          <w:lang w:val="es-ES"/>
        </w:rPr>
        <w:t>Kaldewei</w:t>
      </w:r>
      <w:proofErr w:type="spellEnd"/>
      <w:r w:rsidRPr="00285FB0">
        <w:rPr>
          <w:rFonts w:ascii="Franklin Gothic Book" w:hAnsi="Franklin Gothic Book"/>
          <w:sz w:val="23"/>
          <w:szCs w:val="23"/>
          <w:lang w:val="es-ES"/>
        </w:rPr>
        <w:t>.</w:t>
      </w:r>
      <w:r w:rsidR="004049BD" w:rsidRPr="00285FB0">
        <w:rPr>
          <w:rFonts w:ascii="Franklin Gothic Book" w:hAnsi="Franklin Gothic Book"/>
          <w:sz w:val="23"/>
          <w:szCs w:val="23"/>
          <w:lang w:val="es-ES"/>
        </w:rPr>
        <w:t xml:space="preserve"> </w:t>
      </w:r>
    </w:p>
    <w:p w14:paraId="285C9FA8" w14:textId="77777777" w:rsidR="0092465B" w:rsidRPr="00285FB0" w:rsidRDefault="0092465B" w:rsidP="004049BD">
      <w:pPr>
        <w:spacing w:line="360" w:lineRule="auto"/>
        <w:jc w:val="both"/>
        <w:rPr>
          <w:rFonts w:ascii="Franklin Gothic Book" w:hAnsi="Franklin Gothic Book"/>
          <w:sz w:val="23"/>
          <w:szCs w:val="23"/>
          <w:lang w:val="es-ES"/>
        </w:rPr>
      </w:pPr>
    </w:p>
    <w:p w14:paraId="1D8E8760" w14:textId="5631582B" w:rsidR="005F2E9C" w:rsidRPr="00285FB0" w:rsidRDefault="008654D1" w:rsidP="004049BD">
      <w:pPr>
        <w:spacing w:line="360" w:lineRule="auto"/>
        <w:jc w:val="both"/>
        <w:rPr>
          <w:rFonts w:ascii="Franklin Gothic Book" w:hAnsi="Franklin Gothic Book"/>
          <w:sz w:val="23"/>
          <w:szCs w:val="23"/>
          <w:lang w:val="es-ES"/>
        </w:rPr>
      </w:pPr>
      <w:r w:rsidRPr="00285FB0">
        <w:rPr>
          <w:rFonts w:ascii="Franklin Gothic Book" w:hAnsi="Franklin Gothic Book"/>
          <w:sz w:val="23"/>
          <w:szCs w:val="23"/>
          <w:lang w:val="es-ES"/>
        </w:rPr>
        <w:t>Según la justificación</w:t>
      </w:r>
      <w:r w:rsidR="00943F7D">
        <w:rPr>
          <w:rFonts w:ascii="Franklin Gothic Book" w:hAnsi="Franklin Gothic Book"/>
          <w:sz w:val="23"/>
          <w:szCs w:val="23"/>
          <w:lang w:val="es-ES"/>
        </w:rPr>
        <w:t xml:space="preserve"> del galardón</w:t>
      </w:r>
      <w:r w:rsidRPr="00285FB0">
        <w:rPr>
          <w:rFonts w:ascii="Franklin Gothic Book" w:hAnsi="Franklin Gothic Book"/>
          <w:sz w:val="23"/>
          <w:szCs w:val="23"/>
          <w:lang w:val="es-ES"/>
        </w:rPr>
        <w:t>, el proyecto del 25hours Bikini Berl</w:t>
      </w:r>
      <w:r w:rsidR="00943F7D">
        <w:rPr>
          <w:rFonts w:ascii="Franklin Gothic Book" w:hAnsi="Franklin Gothic Book"/>
          <w:sz w:val="23"/>
          <w:szCs w:val="23"/>
          <w:lang w:val="es-ES"/>
        </w:rPr>
        <w:t>í</w:t>
      </w:r>
      <w:r w:rsidRPr="00285FB0">
        <w:rPr>
          <w:rFonts w:ascii="Franklin Gothic Book" w:hAnsi="Franklin Gothic Book"/>
          <w:sz w:val="23"/>
          <w:szCs w:val="23"/>
          <w:lang w:val="es-ES"/>
        </w:rPr>
        <w:t xml:space="preserve">n demuestra de manera ejemplar cómo se pueden utilizar los procesos industriales para aplicar </w:t>
      </w:r>
      <w:r w:rsidR="00943F7D" w:rsidRPr="00285FB0">
        <w:rPr>
          <w:rFonts w:ascii="Franklin Gothic Book" w:hAnsi="Franklin Gothic Book"/>
          <w:sz w:val="23"/>
          <w:szCs w:val="23"/>
          <w:lang w:val="es-ES"/>
        </w:rPr>
        <w:t xml:space="preserve">a gran escala </w:t>
      </w:r>
      <w:r w:rsidRPr="00285FB0">
        <w:rPr>
          <w:rFonts w:ascii="Franklin Gothic Book" w:hAnsi="Franklin Gothic Book"/>
          <w:sz w:val="23"/>
          <w:szCs w:val="23"/>
          <w:lang w:val="es-ES"/>
        </w:rPr>
        <w:t>los principios</w:t>
      </w:r>
      <w:r w:rsidR="00AE4C02">
        <w:rPr>
          <w:rFonts w:ascii="Franklin Gothic Book" w:hAnsi="Franklin Gothic Book"/>
          <w:sz w:val="23"/>
          <w:szCs w:val="23"/>
          <w:lang w:val="es-ES"/>
        </w:rPr>
        <w:t xml:space="preserve"> </w:t>
      </w:r>
      <w:r w:rsidR="00AE4C02" w:rsidRPr="003A7498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«Cradle </w:t>
      </w:r>
      <w:proofErr w:type="spellStart"/>
      <w:r w:rsidR="00AE4C02" w:rsidRPr="003A7498">
        <w:rPr>
          <w:rFonts w:ascii="Franklin Gothic Book" w:eastAsia="Libre Franklin" w:hAnsi="Franklin Gothic Book" w:cs="Libre Franklin"/>
          <w:sz w:val="23"/>
          <w:szCs w:val="23"/>
          <w:lang w:val="es-ES"/>
        </w:rPr>
        <w:t>to</w:t>
      </w:r>
      <w:proofErr w:type="spellEnd"/>
      <w:r w:rsidR="00AE4C02" w:rsidRPr="003A7498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 Cradle»</w:t>
      </w:r>
      <w:r w:rsidRPr="00285FB0">
        <w:rPr>
          <w:rFonts w:ascii="Franklin Gothic Book" w:hAnsi="Franklin Gothic Book"/>
          <w:sz w:val="23"/>
          <w:szCs w:val="23"/>
          <w:lang w:val="es-ES"/>
        </w:rPr>
        <w:t xml:space="preserve"> </w:t>
      </w:r>
      <w:r w:rsidR="00AE4C02">
        <w:rPr>
          <w:rFonts w:ascii="Franklin Gothic Book" w:hAnsi="Franklin Gothic Book"/>
          <w:sz w:val="23"/>
          <w:szCs w:val="23"/>
          <w:lang w:val="es-ES"/>
        </w:rPr>
        <w:t>(</w:t>
      </w:r>
      <w:r w:rsidRPr="00285FB0">
        <w:rPr>
          <w:rFonts w:ascii="Franklin Gothic Book" w:hAnsi="Franklin Gothic Book"/>
          <w:sz w:val="23"/>
          <w:szCs w:val="23"/>
          <w:lang w:val="es-ES"/>
        </w:rPr>
        <w:t>«de la cuna a la cuna»</w:t>
      </w:r>
      <w:r w:rsidR="00AE4C02">
        <w:rPr>
          <w:rFonts w:ascii="Franklin Gothic Book" w:hAnsi="Franklin Gothic Book"/>
          <w:sz w:val="23"/>
          <w:szCs w:val="23"/>
          <w:lang w:val="es-ES"/>
        </w:rPr>
        <w:t>)</w:t>
      </w:r>
      <w:r w:rsidRPr="00285FB0">
        <w:rPr>
          <w:rFonts w:ascii="Franklin Gothic Book" w:hAnsi="Franklin Gothic Book"/>
          <w:sz w:val="23"/>
          <w:szCs w:val="23"/>
          <w:lang w:val="es-ES"/>
        </w:rPr>
        <w:t xml:space="preserve"> y establecer nuevos estándares para una modernización sostenible.</w:t>
      </w:r>
    </w:p>
    <w:p w14:paraId="5209388E" w14:textId="77777777" w:rsidR="004049BD" w:rsidRPr="00285FB0" w:rsidRDefault="004049BD" w:rsidP="004049BD">
      <w:pPr>
        <w:spacing w:line="360" w:lineRule="auto"/>
        <w:jc w:val="both"/>
        <w:rPr>
          <w:rFonts w:ascii="Franklin Gothic Book" w:hAnsi="Franklin Gothic Book"/>
          <w:sz w:val="23"/>
          <w:szCs w:val="23"/>
          <w:lang w:val="es-ES"/>
        </w:rPr>
      </w:pPr>
    </w:p>
    <w:p w14:paraId="262EBBFF" w14:textId="415A7708" w:rsidR="004815F9" w:rsidRPr="00285FB0" w:rsidRDefault="008377A2" w:rsidP="004049BD">
      <w:pPr>
        <w:spacing w:line="360" w:lineRule="auto"/>
        <w:jc w:val="both"/>
        <w:rPr>
          <w:rFonts w:ascii="Franklin Gothic Book" w:eastAsia="Libre Franklin" w:hAnsi="Franklin Gothic Book" w:cs="Libre Franklin"/>
          <w:sz w:val="23"/>
          <w:szCs w:val="23"/>
          <w:lang w:val="es-ES"/>
        </w:rPr>
      </w:pPr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>En el marco de la modernización</w:t>
      </w:r>
      <w:r>
        <w:rPr>
          <w:rFonts w:ascii="Franklin Gothic Book" w:eastAsia="Libre Franklin" w:hAnsi="Franklin Gothic Book" w:cs="Libre Franklin"/>
          <w:sz w:val="23"/>
          <w:szCs w:val="23"/>
          <w:lang w:val="es-ES"/>
        </w:rPr>
        <w:t>, e</w:t>
      </w:r>
      <w:r w:rsidR="008654D1"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>n lugar de desechar</w:t>
      </w:r>
      <w:r>
        <w:rPr>
          <w:rFonts w:ascii="Franklin Gothic Book" w:eastAsia="Libre Franklin" w:hAnsi="Franklin Gothic Book" w:cs="Libre Franklin"/>
          <w:sz w:val="23"/>
          <w:szCs w:val="23"/>
          <w:lang w:val="es-ES"/>
        </w:rPr>
        <w:t>se</w:t>
      </w:r>
      <w:r w:rsidR="008654D1"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 los productos</w:t>
      </w:r>
      <w:r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 ya</w:t>
      </w:r>
      <w:r w:rsidR="008654D1"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 existentes, se desmontaron, se devolvieron al fabricante y se renovaron por completo mediante un proceso industrial de varias etapas. A continuación, se volvieron a utilizar en el hotel como productos </w:t>
      </w:r>
      <w:r w:rsidR="008654D1"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lastRenderedPageBreak/>
        <w:t xml:space="preserve">reacondicionados de alta calidad. En comparación con la </w:t>
      </w:r>
      <w:r w:rsidR="00B133E4">
        <w:rPr>
          <w:rFonts w:ascii="Franklin Gothic Book" w:eastAsia="Libre Franklin" w:hAnsi="Franklin Gothic Book" w:cs="Libre Franklin"/>
          <w:sz w:val="23"/>
          <w:szCs w:val="23"/>
          <w:lang w:val="es-ES"/>
        </w:rPr>
        <w:t>fabricación</w:t>
      </w:r>
      <w:r w:rsidR="00B133E4"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 </w:t>
      </w:r>
      <w:r w:rsidR="008654D1"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>de productos nuevos, esto permitió reducir en torno a un 65</w:t>
      </w:r>
      <w:r w:rsidR="00B133E4">
        <w:rPr>
          <w:rFonts w:ascii="Franklin Gothic Book" w:eastAsia="Libre Franklin" w:hAnsi="Franklin Gothic Book" w:cs="Libre Franklin"/>
          <w:sz w:val="23"/>
          <w:szCs w:val="23"/>
          <w:lang w:val="es-ES"/>
        </w:rPr>
        <w:t> </w:t>
      </w:r>
      <w:r w:rsidR="008654D1"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>% las emisiones de CO</w:t>
      </w:r>
      <w:r w:rsidR="008654D1" w:rsidRPr="00285FB0">
        <w:rPr>
          <w:rFonts w:ascii="Cambria Math" w:eastAsia="Libre Franklin" w:hAnsi="Cambria Math" w:cs="Cambria Math"/>
          <w:sz w:val="23"/>
          <w:szCs w:val="23"/>
          <w:lang w:val="es-ES"/>
        </w:rPr>
        <w:t>₂</w:t>
      </w:r>
      <w:r w:rsidR="008654D1"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 y ahorrar cantidades considerables de materias prima</w:t>
      </w:r>
      <w:r w:rsidR="00D52FC2">
        <w:rPr>
          <w:rFonts w:ascii="Franklin Gothic Book" w:eastAsia="Libre Franklin" w:hAnsi="Franklin Gothic Book" w:cs="Libre Franklin"/>
          <w:sz w:val="23"/>
          <w:szCs w:val="23"/>
          <w:lang w:val="es-ES"/>
        </w:rPr>
        <w:t>ria</w:t>
      </w:r>
      <w:r w:rsidR="008654D1"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>s.</w:t>
      </w:r>
    </w:p>
    <w:p w14:paraId="69EEFA9A" w14:textId="77777777" w:rsidR="004815F9" w:rsidRPr="00285FB0" w:rsidRDefault="004815F9" w:rsidP="004049BD">
      <w:pPr>
        <w:spacing w:line="360" w:lineRule="auto"/>
        <w:jc w:val="both"/>
        <w:rPr>
          <w:rFonts w:ascii="Franklin Gothic Book" w:eastAsia="Libre Franklin" w:hAnsi="Franklin Gothic Book" w:cs="Libre Franklin"/>
          <w:sz w:val="23"/>
          <w:szCs w:val="23"/>
          <w:lang w:val="es-ES"/>
        </w:rPr>
      </w:pPr>
    </w:p>
    <w:p w14:paraId="1010E567" w14:textId="67212F39" w:rsidR="004815F9" w:rsidRPr="00285FB0" w:rsidRDefault="008654D1" w:rsidP="004049BD">
      <w:pPr>
        <w:spacing w:line="360" w:lineRule="auto"/>
        <w:jc w:val="both"/>
        <w:rPr>
          <w:rFonts w:ascii="Franklin Gothic Book" w:eastAsia="Libre Franklin" w:hAnsi="Franklin Gothic Book" w:cs="Libre Franklin"/>
          <w:sz w:val="23"/>
          <w:szCs w:val="23"/>
          <w:lang w:val="es-ES"/>
        </w:rPr>
      </w:pPr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«Este galardón confirma nuestro compromiso </w:t>
      </w:r>
      <w:r w:rsidR="00CD332B">
        <w:rPr>
          <w:rFonts w:ascii="Franklin Gothic Book" w:eastAsia="Libre Franklin" w:hAnsi="Franklin Gothic Book" w:cs="Libre Franklin"/>
          <w:sz w:val="23"/>
          <w:szCs w:val="23"/>
          <w:lang w:val="es-ES"/>
        </w:rPr>
        <w:t>con</w:t>
      </w:r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 la sostenibilidad no como un</w:t>
      </w:r>
      <w:r w:rsidR="00CD332B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 mero</w:t>
      </w:r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 complemento</w:t>
      </w:r>
      <w:r w:rsidR="00CD332B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 añadido</w:t>
      </w:r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, sino como </w:t>
      </w:r>
      <w:r w:rsidR="00CD332B">
        <w:rPr>
          <w:rFonts w:ascii="Franklin Gothic Book" w:eastAsia="Libre Franklin" w:hAnsi="Franklin Gothic Book" w:cs="Libre Franklin"/>
          <w:sz w:val="23"/>
          <w:szCs w:val="23"/>
          <w:lang w:val="es-ES"/>
        </w:rPr>
        <w:t>un elemento indispensable en</w:t>
      </w:r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 nuestra filosofía de producto», explica Jakob Klingenberg, director de cuentas clave de gestión de proyectos en </w:t>
      </w:r>
      <w:proofErr w:type="spellStart"/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>Kaldewei</w:t>
      </w:r>
      <w:proofErr w:type="spellEnd"/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. «El proyecto del 25hours </w:t>
      </w:r>
      <w:r w:rsidR="006D3E7C" w:rsidRPr="003A7498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Hotel </w:t>
      </w:r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>Bikini Berl</w:t>
      </w:r>
      <w:r w:rsidR="006D3E7C">
        <w:rPr>
          <w:rFonts w:ascii="Franklin Gothic Book" w:eastAsia="Libre Franklin" w:hAnsi="Franklin Gothic Book" w:cs="Libre Franklin"/>
          <w:sz w:val="23"/>
          <w:szCs w:val="23"/>
          <w:lang w:val="es-ES"/>
        </w:rPr>
        <w:t>í</w:t>
      </w:r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>n demuestra que la economía circular ya es viable hoy en día:</w:t>
      </w:r>
      <w:r w:rsidR="006D3E7C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 se trata de un enfoque</w:t>
      </w:r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 rentable, ofrece alta calidad y aporta un valor añadido real para todas las partes implicadas».</w:t>
      </w:r>
    </w:p>
    <w:p w14:paraId="733D52C4" w14:textId="77777777" w:rsidR="004815F9" w:rsidRPr="00285FB0" w:rsidRDefault="004815F9" w:rsidP="004049BD">
      <w:pPr>
        <w:spacing w:line="360" w:lineRule="auto"/>
        <w:jc w:val="both"/>
        <w:rPr>
          <w:rFonts w:ascii="Franklin Gothic Book" w:eastAsia="Libre Franklin" w:hAnsi="Franklin Gothic Book" w:cs="Libre Franklin"/>
          <w:sz w:val="23"/>
          <w:szCs w:val="23"/>
          <w:lang w:val="es-ES"/>
        </w:rPr>
      </w:pPr>
    </w:p>
    <w:p w14:paraId="129D2BCE" w14:textId="66EA0858" w:rsidR="004815F9" w:rsidRPr="00285FB0" w:rsidRDefault="008654D1" w:rsidP="004049BD">
      <w:pPr>
        <w:spacing w:line="360" w:lineRule="auto"/>
        <w:jc w:val="both"/>
        <w:rPr>
          <w:rFonts w:ascii="Franklin Gothic Book" w:eastAsia="Libre Franklin" w:hAnsi="Franklin Gothic Book" w:cs="Libre Franklin"/>
          <w:sz w:val="23"/>
          <w:szCs w:val="23"/>
          <w:lang w:val="es-ES"/>
        </w:rPr>
      </w:pPr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Durante más de una década, el 25hours Bikini </w:t>
      </w:r>
      <w:r w:rsidR="00910808" w:rsidRPr="000F21F9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Hotel </w:t>
      </w:r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>Berl</w:t>
      </w:r>
      <w:r w:rsidR="00910808">
        <w:rPr>
          <w:rFonts w:ascii="Franklin Gothic Book" w:eastAsia="Libre Franklin" w:hAnsi="Franklin Gothic Book" w:cs="Libre Franklin"/>
          <w:sz w:val="23"/>
          <w:szCs w:val="23"/>
          <w:lang w:val="es-ES"/>
        </w:rPr>
        <w:t>í</w:t>
      </w:r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n utilizó bañeras y platos de ducha </w:t>
      </w:r>
      <w:proofErr w:type="spellStart"/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>Superplan</w:t>
      </w:r>
      <w:proofErr w:type="spellEnd"/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 de </w:t>
      </w:r>
      <w:proofErr w:type="spellStart"/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>Kaldewei</w:t>
      </w:r>
      <w:proofErr w:type="spellEnd"/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>. En el marco de la renovación, est</w:t>
      </w:r>
      <w:r w:rsidR="009F4309">
        <w:rPr>
          <w:rFonts w:ascii="Franklin Gothic Book" w:eastAsia="Libre Franklin" w:hAnsi="Franklin Gothic Book" w:cs="Libre Franklin"/>
          <w:sz w:val="23"/>
          <w:szCs w:val="23"/>
          <w:lang w:val="es-ES"/>
        </w:rPr>
        <w:t>o</w:t>
      </w:r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s se retiraron, se sometieron a un </w:t>
      </w:r>
      <w:r w:rsidR="009F4309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tratamiento con </w:t>
      </w:r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chorro de arena, se esmaltaron de nuevo y se perfeccionaron técnicamente. </w:t>
      </w:r>
      <w:r w:rsidR="009F4309">
        <w:rPr>
          <w:rFonts w:ascii="Franklin Gothic Book" w:eastAsia="Libre Franklin" w:hAnsi="Franklin Gothic Book" w:cs="Libre Franklin"/>
          <w:sz w:val="23"/>
          <w:szCs w:val="23"/>
          <w:lang w:val="es-ES"/>
        </w:rPr>
        <w:t>Gracias a</w:t>
      </w:r>
      <w:r w:rsidR="009F4309"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 </w:t>
      </w:r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la superficie antideslizante KALDEWEI </w:t>
      </w:r>
      <w:proofErr w:type="spellStart"/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>Secure</w:t>
      </w:r>
      <w:proofErr w:type="spellEnd"/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 Plus, </w:t>
      </w:r>
      <w:r w:rsidR="009F4309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se añadió a </w:t>
      </w:r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>los productos</w:t>
      </w:r>
      <w:r w:rsidR="009F4309"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 </w:t>
      </w:r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una característica de seguridad adicional que beneficia tanto a los huéspedes del hotel como al operador. Por ello, la dirección del hotel considera que </w:t>
      </w:r>
      <w:r w:rsidR="001F2E0E">
        <w:rPr>
          <w:rFonts w:ascii="Franklin Gothic Book" w:eastAsia="Libre Franklin" w:hAnsi="Franklin Gothic Book" w:cs="Libre Franklin"/>
          <w:sz w:val="23"/>
          <w:szCs w:val="23"/>
          <w:lang w:val="es-ES"/>
        </w:rPr>
        <w:t>est</w:t>
      </w:r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>a renovación es</w:t>
      </w:r>
      <w:r w:rsidR="001F2E0E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 un proyecto</w:t>
      </w:r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 pioner</w:t>
      </w:r>
      <w:r w:rsidR="001F2E0E">
        <w:rPr>
          <w:rFonts w:ascii="Franklin Gothic Book" w:eastAsia="Libre Franklin" w:hAnsi="Franklin Gothic Book" w:cs="Libre Franklin"/>
          <w:sz w:val="23"/>
          <w:szCs w:val="23"/>
          <w:lang w:val="es-ES"/>
        </w:rPr>
        <w:t>o</w:t>
      </w:r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>.</w:t>
      </w:r>
      <w:r w:rsidR="002A75B7"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 </w:t>
      </w:r>
    </w:p>
    <w:p w14:paraId="32A64864" w14:textId="77777777" w:rsidR="004815F9" w:rsidRPr="00285FB0" w:rsidRDefault="004815F9" w:rsidP="004049BD">
      <w:pPr>
        <w:spacing w:line="360" w:lineRule="auto"/>
        <w:jc w:val="both"/>
        <w:rPr>
          <w:rFonts w:ascii="Franklin Gothic Book" w:eastAsia="Libre Franklin" w:hAnsi="Franklin Gothic Book" w:cs="Libre Franklin"/>
          <w:sz w:val="23"/>
          <w:szCs w:val="23"/>
          <w:lang w:val="es-ES"/>
        </w:rPr>
      </w:pPr>
    </w:p>
    <w:p w14:paraId="06B3309E" w14:textId="750A0313" w:rsidR="004815F9" w:rsidRPr="00285FB0" w:rsidRDefault="008654D1" w:rsidP="004049BD">
      <w:pPr>
        <w:spacing w:line="360" w:lineRule="auto"/>
        <w:jc w:val="both"/>
        <w:rPr>
          <w:rFonts w:ascii="Franklin Gothic Book" w:eastAsia="Libre Franklin" w:hAnsi="Franklin Gothic Book" w:cs="Libre Franklin"/>
          <w:sz w:val="23"/>
          <w:szCs w:val="23"/>
          <w:lang w:val="es-ES"/>
        </w:rPr>
      </w:pPr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Con </w:t>
      </w:r>
      <w:r w:rsidR="005E3974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la obtención </w:t>
      </w:r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del Premio Alemán de Sostenibilidad 2026, </w:t>
      </w:r>
      <w:proofErr w:type="spellStart"/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>Kaldewei</w:t>
      </w:r>
      <w:proofErr w:type="spellEnd"/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 vuelve a poner de relieve su papel pionero en soluciones sostenibles para el </w:t>
      </w:r>
      <w:r w:rsidR="005E3974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cuarto de </w:t>
      </w:r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baño y demuestra que los productos duraderos de acero </w:t>
      </w:r>
      <w:r w:rsidR="005E3974">
        <w:rPr>
          <w:rFonts w:ascii="Franklin Gothic Book" w:eastAsia="Libre Franklin" w:hAnsi="Franklin Gothic Book" w:cs="Libre Franklin"/>
          <w:sz w:val="23"/>
          <w:szCs w:val="23"/>
          <w:lang w:val="es-ES"/>
        </w:rPr>
        <w:t>vitrificado</w:t>
      </w:r>
      <w:r w:rsidR="005E3974"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 </w:t>
      </w:r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no tienen por qué </w:t>
      </w:r>
      <w:r w:rsidR="00E806EC">
        <w:rPr>
          <w:rFonts w:ascii="Franklin Gothic Book" w:eastAsia="Libre Franklin" w:hAnsi="Franklin Gothic Book" w:cs="Libre Franklin"/>
          <w:sz w:val="23"/>
          <w:szCs w:val="23"/>
          <w:lang w:val="es-ES"/>
        </w:rPr>
        <w:t>desecharse</w:t>
      </w:r>
      <w:r w:rsidR="00E806EC"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 </w:t>
      </w:r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al final de su primer ciclo de vida sino que, gracias al </w:t>
      </w:r>
      <w:proofErr w:type="spellStart"/>
      <w:r w:rsidRPr="000F21F9">
        <w:rPr>
          <w:rFonts w:ascii="Franklin Gothic Book" w:eastAsia="Libre Franklin" w:hAnsi="Franklin Gothic Book" w:cs="Libre Franklin"/>
          <w:i/>
          <w:iCs/>
          <w:sz w:val="23"/>
          <w:szCs w:val="23"/>
          <w:lang w:val="es-ES"/>
        </w:rPr>
        <w:t>upcycling</w:t>
      </w:r>
      <w:proofErr w:type="spellEnd"/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 y al </w:t>
      </w:r>
      <w:proofErr w:type="spellStart"/>
      <w:r w:rsidRPr="000F21F9">
        <w:rPr>
          <w:rFonts w:ascii="Franklin Gothic Book" w:eastAsia="Libre Franklin" w:hAnsi="Franklin Gothic Book" w:cs="Libre Franklin"/>
          <w:i/>
          <w:iCs/>
          <w:sz w:val="23"/>
          <w:szCs w:val="23"/>
          <w:lang w:val="es-ES"/>
        </w:rPr>
        <w:t>refurbishment</w:t>
      </w:r>
      <w:proofErr w:type="spellEnd"/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, </w:t>
      </w:r>
      <w:r w:rsidR="00E806EC"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>incluso</w:t>
      </w:r>
      <w:r w:rsidR="00E806EC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 se</w:t>
      </w:r>
      <w:r w:rsidR="00E806EC"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 </w:t>
      </w:r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pueden optimizar para iniciar una segunda </w:t>
      </w:r>
      <w:r w:rsidR="00E806EC">
        <w:rPr>
          <w:rFonts w:ascii="Franklin Gothic Book" w:eastAsia="Libre Franklin" w:hAnsi="Franklin Gothic Book" w:cs="Libre Franklin"/>
          <w:sz w:val="23"/>
          <w:szCs w:val="23"/>
          <w:lang w:val="es-ES"/>
        </w:rPr>
        <w:t>etapa</w:t>
      </w:r>
      <w:r w:rsidR="00E806EC"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 </w:t>
      </w:r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de uso. </w:t>
      </w:r>
      <w:proofErr w:type="spellStart"/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>Kaldewei</w:t>
      </w:r>
      <w:proofErr w:type="spellEnd"/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 considera que este proyecto es un referente para el sector y </w:t>
      </w:r>
      <w:r w:rsidR="004A4DE3">
        <w:rPr>
          <w:rFonts w:ascii="Franklin Gothic Book" w:eastAsia="Libre Franklin" w:hAnsi="Franklin Gothic Book" w:cs="Libre Franklin"/>
          <w:sz w:val="23"/>
          <w:szCs w:val="23"/>
          <w:lang w:val="es-ES"/>
        </w:rPr>
        <w:t>que sirve como</w:t>
      </w:r>
      <w:r w:rsidR="004A4DE3"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 </w:t>
      </w:r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punto de partida para </w:t>
      </w:r>
      <w:r w:rsidR="004A4DE3">
        <w:rPr>
          <w:rFonts w:ascii="Franklin Gothic Book" w:eastAsia="Libre Franklin" w:hAnsi="Franklin Gothic Book" w:cs="Libre Franklin"/>
          <w:sz w:val="23"/>
          <w:szCs w:val="23"/>
          <w:lang w:val="es-ES"/>
        </w:rPr>
        <w:t>asentar</w:t>
      </w:r>
      <w:r w:rsidR="00CA2D89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 </w:t>
      </w:r>
      <w:r w:rsidR="00CA2D89"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>en el futuro</w:t>
      </w:r>
      <w:r w:rsidR="004A4DE3"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 </w:t>
      </w:r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aún más la economía circular en </w:t>
      </w:r>
      <w:r w:rsidR="004A4DE3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el sector de los </w:t>
      </w:r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>sanitari</w:t>
      </w:r>
      <w:r w:rsidR="004A4DE3">
        <w:rPr>
          <w:rFonts w:ascii="Franklin Gothic Book" w:eastAsia="Libre Franklin" w:hAnsi="Franklin Gothic Book" w:cs="Libre Franklin"/>
          <w:sz w:val="23"/>
          <w:szCs w:val="23"/>
          <w:lang w:val="es-ES"/>
        </w:rPr>
        <w:t>os</w:t>
      </w:r>
      <w:r w:rsidRPr="00285FB0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 y de la construcción.</w:t>
      </w:r>
    </w:p>
    <w:p w14:paraId="235CDEAA" w14:textId="77777777" w:rsidR="004815F9" w:rsidRPr="00285FB0" w:rsidRDefault="004815F9" w:rsidP="004049BD">
      <w:pPr>
        <w:spacing w:line="360" w:lineRule="auto"/>
        <w:jc w:val="both"/>
        <w:rPr>
          <w:rFonts w:ascii="Franklin Gothic Book" w:eastAsia="Libre Franklin" w:hAnsi="Franklin Gothic Book" w:cs="Libre Franklin"/>
          <w:sz w:val="23"/>
          <w:szCs w:val="23"/>
          <w:lang w:val="es-ES"/>
        </w:rPr>
      </w:pPr>
    </w:p>
    <w:p w14:paraId="3CD6DB40" w14:textId="1C24D9EE" w:rsidR="004815F9" w:rsidRPr="003A7498" w:rsidRDefault="008654D1">
      <w:pPr>
        <w:tabs>
          <w:tab w:val="left" w:pos="8505"/>
        </w:tabs>
        <w:spacing w:line="360" w:lineRule="auto"/>
        <w:jc w:val="both"/>
        <w:rPr>
          <w:rFonts w:ascii="Franklin Gothic Demi" w:eastAsia="Franklin Gothic" w:hAnsi="Franklin Gothic Demi" w:cs="Franklin Gothic"/>
          <w:color w:val="000000"/>
          <w:sz w:val="23"/>
          <w:szCs w:val="23"/>
          <w:u w:val="single"/>
          <w:lang w:val="es-ES"/>
        </w:rPr>
      </w:pPr>
      <w:r w:rsidRPr="003A7498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Encontrará más información y material gráfico en el </w:t>
      </w:r>
      <w:r w:rsidR="004A4DE3" w:rsidRPr="003A7498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área </w:t>
      </w:r>
      <w:r w:rsidRPr="003A7498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de prensa de </w:t>
      </w:r>
      <w:proofErr w:type="spellStart"/>
      <w:r w:rsidRPr="003A7498">
        <w:rPr>
          <w:rFonts w:ascii="Franklin Gothic Book" w:eastAsia="Libre Franklin" w:hAnsi="Franklin Gothic Book" w:cs="Libre Franklin"/>
          <w:sz w:val="23"/>
          <w:szCs w:val="23"/>
          <w:lang w:val="es-ES"/>
        </w:rPr>
        <w:t>Kaldewei</w:t>
      </w:r>
      <w:proofErr w:type="spellEnd"/>
      <w:r w:rsidRPr="003A7498">
        <w:rPr>
          <w:rFonts w:ascii="Franklin Gothic Book" w:eastAsia="Libre Franklin" w:hAnsi="Franklin Gothic Book" w:cs="Libre Franklin"/>
          <w:sz w:val="23"/>
          <w:szCs w:val="23"/>
          <w:lang w:val="es-ES"/>
        </w:rPr>
        <w:t xml:space="preserve"> en: </w:t>
      </w:r>
      <w:hyperlink r:id="rId10">
        <w:r w:rsidRPr="003A7498">
          <w:rPr>
            <w:rFonts w:ascii="Franklin Gothic Demi" w:eastAsia="Franklin Gothic" w:hAnsi="Franklin Gothic Demi" w:cs="Franklin Gothic"/>
            <w:color w:val="000000"/>
            <w:sz w:val="23"/>
            <w:szCs w:val="23"/>
            <w:u w:val="single"/>
            <w:lang w:val="es-ES"/>
          </w:rPr>
          <w:t>https://www.kaldewei.es/prensa/actualidad/</w:t>
        </w:r>
      </w:hyperlink>
    </w:p>
    <w:p w14:paraId="19A608A2" w14:textId="77777777" w:rsidR="004815F9" w:rsidRPr="003A7498" w:rsidRDefault="004815F9">
      <w:pPr>
        <w:spacing w:line="360" w:lineRule="auto"/>
        <w:jc w:val="both"/>
        <w:rPr>
          <w:rFonts w:ascii="Franklin Gothic" w:eastAsia="Franklin Gothic" w:hAnsi="Franklin Gothic" w:cs="Franklin Gothic"/>
          <w:sz w:val="23"/>
          <w:szCs w:val="23"/>
          <w:u w:val="single"/>
          <w:lang w:val="es-ES"/>
        </w:rPr>
      </w:pPr>
    </w:p>
    <w:p w14:paraId="33ECF177" w14:textId="77777777" w:rsidR="0057261C" w:rsidRPr="003A7498" w:rsidRDefault="0057261C">
      <w:pPr>
        <w:spacing w:line="360" w:lineRule="auto"/>
        <w:jc w:val="both"/>
        <w:rPr>
          <w:rFonts w:ascii="Franklin Gothic" w:eastAsia="Franklin Gothic" w:hAnsi="Franklin Gothic" w:cs="Franklin Gothic"/>
          <w:sz w:val="23"/>
          <w:szCs w:val="23"/>
          <w:u w:val="single"/>
          <w:lang w:val="es-ES"/>
        </w:rPr>
      </w:pPr>
    </w:p>
    <w:p w14:paraId="18F3077B" w14:textId="77777777" w:rsidR="00A84743" w:rsidRPr="003A7498" w:rsidRDefault="00A84743">
      <w:pPr>
        <w:spacing w:line="360" w:lineRule="auto"/>
        <w:jc w:val="both"/>
        <w:rPr>
          <w:rFonts w:ascii="Franklin Gothic" w:eastAsia="Franklin Gothic" w:hAnsi="Franklin Gothic" w:cs="Franklin Gothic"/>
          <w:sz w:val="23"/>
          <w:szCs w:val="23"/>
          <w:u w:val="single"/>
          <w:lang w:val="es-ES"/>
        </w:rPr>
      </w:pPr>
    </w:p>
    <w:p w14:paraId="522D1B43" w14:textId="77777777" w:rsidR="00A84743" w:rsidRPr="003A7498" w:rsidRDefault="00A84743">
      <w:pPr>
        <w:spacing w:line="360" w:lineRule="auto"/>
        <w:jc w:val="both"/>
        <w:rPr>
          <w:rFonts w:ascii="Franklin Gothic" w:eastAsia="Franklin Gothic" w:hAnsi="Franklin Gothic" w:cs="Franklin Gothic"/>
          <w:sz w:val="23"/>
          <w:szCs w:val="23"/>
          <w:u w:val="single"/>
          <w:lang w:val="es-ES"/>
        </w:rPr>
      </w:pPr>
    </w:p>
    <w:p w14:paraId="504AD53C" w14:textId="77777777" w:rsidR="00A84743" w:rsidRPr="003A7498" w:rsidRDefault="00A84743">
      <w:pPr>
        <w:spacing w:line="360" w:lineRule="auto"/>
        <w:jc w:val="both"/>
        <w:rPr>
          <w:rFonts w:ascii="Franklin Gothic" w:eastAsia="Franklin Gothic" w:hAnsi="Franklin Gothic" w:cs="Franklin Gothic"/>
          <w:sz w:val="23"/>
          <w:szCs w:val="23"/>
          <w:u w:val="single"/>
          <w:lang w:val="es-ES"/>
        </w:rPr>
      </w:pPr>
    </w:p>
    <w:p w14:paraId="66456845" w14:textId="77777777" w:rsidR="00A84743" w:rsidRPr="003A7498" w:rsidRDefault="00A84743">
      <w:pPr>
        <w:spacing w:line="360" w:lineRule="auto"/>
        <w:jc w:val="both"/>
        <w:rPr>
          <w:rFonts w:ascii="Franklin Gothic" w:eastAsia="Franklin Gothic" w:hAnsi="Franklin Gothic" w:cs="Franklin Gothic"/>
          <w:sz w:val="23"/>
          <w:szCs w:val="23"/>
          <w:u w:val="single"/>
          <w:lang w:val="es-ES"/>
        </w:rPr>
      </w:pPr>
    </w:p>
    <w:p w14:paraId="26BFC178" w14:textId="54B35374" w:rsidR="004815F9" w:rsidRPr="003A7498" w:rsidRDefault="008654D1">
      <w:pPr>
        <w:spacing w:line="360" w:lineRule="auto"/>
        <w:jc w:val="both"/>
        <w:rPr>
          <w:rFonts w:ascii="Franklin Gothic Demi" w:eastAsia="Franklin Gothic" w:hAnsi="Franklin Gothic Demi" w:cs="Franklin Gothic"/>
          <w:sz w:val="23"/>
          <w:szCs w:val="23"/>
          <w:u w:val="single"/>
          <w:lang w:val="es-ES"/>
        </w:rPr>
      </w:pPr>
      <w:r w:rsidRPr="003A7498">
        <w:rPr>
          <w:rFonts w:ascii="Franklin Gothic Demi" w:eastAsia="Franklin Gothic" w:hAnsi="Franklin Gothic Demi" w:cs="Franklin Gothic"/>
          <w:sz w:val="23"/>
          <w:szCs w:val="23"/>
          <w:u w:val="single"/>
          <w:lang w:val="es-ES"/>
        </w:rPr>
        <w:lastRenderedPageBreak/>
        <w:t>Imágenes y pies de foto</w:t>
      </w:r>
      <w:r w:rsidR="002A75B7" w:rsidRPr="003A7498">
        <w:rPr>
          <w:rFonts w:ascii="Franklin Gothic Demi" w:eastAsia="Franklin Gothic" w:hAnsi="Franklin Gothic Demi" w:cs="Franklin Gothic"/>
          <w:sz w:val="23"/>
          <w:szCs w:val="23"/>
          <w:u w:val="single"/>
          <w:lang w:val="es-ES"/>
        </w:rPr>
        <w:t>:</w:t>
      </w:r>
    </w:p>
    <w:p w14:paraId="256DEB2B" w14:textId="77777777" w:rsidR="004815F9" w:rsidRPr="003A7498" w:rsidRDefault="004815F9">
      <w:pPr>
        <w:spacing w:line="360" w:lineRule="auto"/>
        <w:jc w:val="both"/>
        <w:rPr>
          <w:rFonts w:ascii="Franklin Gothic" w:eastAsia="Franklin Gothic" w:hAnsi="Franklin Gothic" w:cs="Franklin Gothic"/>
          <w:sz w:val="23"/>
          <w:szCs w:val="23"/>
          <w:u w:val="single"/>
          <w:lang w:val="es-ES"/>
        </w:rPr>
      </w:pPr>
    </w:p>
    <w:p w14:paraId="04E38A8B" w14:textId="7A0717D5" w:rsidR="004815F9" w:rsidRPr="003A7498" w:rsidRDefault="002A75B7">
      <w:pPr>
        <w:spacing w:line="360" w:lineRule="auto"/>
        <w:jc w:val="both"/>
        <w:rPr>
          <w:rFonts w:ascii="Franklin Gothic" w:eastAsia="Franklin Gothic" w:hAnsi="Franklin Gothic" w:cs="Franklin Gothic"/>
          <w:b/>
          <w:bCs/>
          <w:sz w:val="23"/>
          <w:szCs w:val="23"/>
          <w:u w:val="single"/>
          <w:lang w:val="es-ES"/>
        </w:rPr>
      </w:pPr>
      <w:r w:rsidRPr="003A7498">
        <w:rPr>
          <w:rFonts w:ascii="Franklin Gothic" w:eastAsia="Franklin Gothic" w:hAnsi="Franklin Gothic" w:cs="Franklin Gothic"/>
          <w:b/>
          <w:bCs/>
          <w:sz w:val="23"/>
          <w:szCs w:val="23"/>
          <w:lang w:val="es-ES"/>
        </w:rPr>
        <w:t>1_</w:t>
      </w:r>
      <w:r w:rsidR="0057261C" w:rsidRPr="003A7498">
        <w:rPr>
          <w:rFonts w:ascii="Franklin Gothic" w:eastAsia="Franklin Gothic" w:hAnsi="Franklin Gothic" w:cs="Franklin Gothic"/>
          <w:b/>
          <w:bCs/>
          <w:sz w:val="23"/>
          <w:szCs w:val="23"/>
          <w:lang w:val="es-ES"/>
        </w:rPr>
        <w:t>KALDEWEI_DNP2</w:t>
      </w:r>
      <w:r w:rsidR="00A84743" w:rsidRPr="003A7498">
        <w:rPr>
          <w:rFonts w:ascii="Franklin Gothic" w:eastAsia="Franklin Gothic" w:hAnsi="Franklin Gothic" w:cs="Franklin Gothic"/>
          <w:b/>
          <w:bCs/>
          <w:sz w:val="23"/>
          <w:szCs w:val="23"/>
          <w:lang w:val="es-ES"/>
        </w:rPr>
        <w:t>6</w:t>
      </w:r>
    </w:p>
    <w:p w14:paraId="2846B9A2" w14:textId="77777777" w:rsidR="004815F9" w:rsidRPr="0057261C" w:rsidRDefault="002A75B7">
      <w:pPr>
        <w:spacing w:line="360" w:lineRule="auto"/>
        <w:jc w:val="both"/>
        <w:rPr>
          <w:rFonts w:ascii="Franklin Gothic Book" w:eastAsia="Libre Franklin" w:hAnsi="Franklin Gothic Book" w:cs="Libre Franklin"/>
          <w:i/>
          <w:iCs/>
          <w:sz w:val="16"/>
          <w:szCs w:val="16"/>
        </w:rPr>
      </w:pPr>
      <w:r w:rsidRPr="0057261C">
        <w:rPr>
          <w:rFonts w:ascii="Franklin Gothic Book" w:eastAsia="Libre Franklin" w:hAnsi="Franklin Gothic Book" w:cs="Libre Franklin"/>
          <w:i/>
          <w:iCs/>
          <w:noProof/>
          <w:sz w:val="16"/>
          <w:szCs w:val="16"/>
          <w:lang w:val="de-DE"/>
        </w:rPr>
        <w:drawing>
          <wp:inline distT="0" distB="0" distL="0" distR="0" wp14:anchorId="2048AAD0" wp14:editId="1ECDB186">
            <wp:extent cx="5759450" cy="3845008"/>
            <wp:effectExtent l="0" t="0" r="0" b="0"/>
            <wp:docPr id="1123905437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8450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4C4C1A" w14:textId="59E31703" w:rsidR="004815F9" w:rsidRPr="0057261C" w:rsidRDefault="002A75B7">
      <w:pPr>
        <w:spacing w:line="360" w:lineRule="auto"/>
        <w:jc w:val="both"/>
        <w:rPr>
          <w:rFonts w:ascii="Franklin Gothic Book" w:eastAsia="Libre Franklin" w:hAnsi="Franklin Gothic Book" w:cs="Libre Franklin"/>
          <w:i/>
          <w:iCs/>
          <w:sz w:val="16"/>
          <w:szCs w:val="16"/>
        </w:rPr>
      </w:pPr>
      <w:r w:rsidRPr="0057261C">
        <w:rPr>
          <w:rFonts w:ascii="Franklin Gothic Book" w:eastAsia="Libre Franklin" w:hAnsi="Franklin Gothic Book" w:cs="Libre Franklin"/>
          <w:i/>
          <w:iCs/>
          <w:sz w:val="16"/>
          <w:szCs w:val="16"/>
        </w:rPr>
        <w:t>Foto: ©Dariusz Misztal</w:t>
      </w:r>
    </w:p>
    <w:p w14:paraId="7A16C038" w14:textId="77777777" w:rsidR="0057261C" w:rsidRDefault="0057261C">
      <w:pPr>
        <w:spacing w:line="360" w:lineRule="auto"/>
        <w:jc w:val="both"/>
        <w:rPr>
          <w:rFonts w:ascii="Libre Franklin" w:eastAsia="Libre Franklin" w:hAnsi="Libre Franklin" w:cs="Libre Franklin"/>
          <w:i/>
          <w:iCs/>
          <w:sz w:val="16"/>
          <w:szCs w:val="16"/>
        </w:rPr>
      </w:pPr>
    </w:p>
    <w:p w14:paraId="7796D944" w14:textId="614609BB" w:rsidR="0057261C" w:rsidRPr="004A28DD" w:rsidRDefault="008654D1">
      <w:pPr>
        <w:spacing w:line="360" w:lineRule="auto"/>
        <w:jc w:val="both"/>
        <w:rPr>
          <w:rFonts w:ascii="Libre Franklin" w:eastAsia="Libre Franklin" w:hAnsi="Libre Franklin" w:cs="Libre Franklin"/>
          <w:i/>
          <w:iCs/>
          <w:sz w:val="16"/>
          <w:szCs w:val="16"/>
        </w:rPr>
      </w:pPr>
      <w:r w:rsidRPr="004A28DD">
        <w:rPr>
          <w:rFonts w:ascii="Franklin Gothic Book" w:eastAsia="Libre Franklin" w:hAnsi="Franklin Gothic Book" w:cs="Libre Franklin"/>
          <w:sz w:val="23"/>
          <w:szCs w:val="23"/>
        </w:rPr>
        <w:t xml:space="preserve">El </w:t>
      </w:r>
      <w:proofErr w:type="spellStart"/>
      <w:r w:rsidRPr="004A28DD">
        <w:rPr>
          <w:rFonts w:ascii="Franklin Gothic Book" w:eastAsia="Libre Franklin" w:hAnsi="Franklin Gothic Book" w:cs="Libre Franklin"/>
          <w:sz w:val="23"/>
          <w:szCs w:val="23"/>
        </w:rPr>
        <w:t>profesor</w:t>
      </w:r>
      <w:proofErr w:type="spellEnd"/>
      <w:r w:rsidR="00684990" w:rsidRPr="004A28DD">
        <w:rPr>
          <w:rFonts w:ascii="Franklin Gothic Book" w:eastAsia="Libre Franklin" w:hAnsi="Franklin Gothic Book" w:cs="Libre Franklin"/>
          <w:sz w:val="23"/>
          <w:szCs w:val="23"/>
        </w:rPr>
        <w:t xml:space="preserve"> </w:t>
      </w:r>
      <w:r w:rsidRPr="004A28DD">
        <w:rPr>
          <w:rFonts w:ascii="Franklin Gothic Book" w:eastAsia="Libre Franklin" w:hAnsi="Franklin Gothic Book" w:cs="Libre Franklin"/>
          <w:sz w:val="23"/>
          <w:szCs w:val="23"/>
        </w:rPr>
        <w:t xml:space="preserve">Michael Braungart, </w:t>
      </w:r>
      <w:proofErr w:type="spellStart"/>
      <w:r w:rsidRPr="004A28DD">
        <w:rPr>
          <w:rFonts w:ascii="Franklin Gothic Book" w:eastAsia="Libre Franklin" w:hAnsi="Franklin Gothic Book" w:cs="Libre Franklin"/>
          <w:sz w:val="23"/>
          <w:szCs w:val="23"/>
        </w:rPr>
        <w:t>gurú</w:t>
      </w:r>
      <w:proofErr w:type="spellEnd"/>
      <w:r w:rsidRPr="004A28DD">
        <w:rPr>
          <w:rFonts w:ascii="Franklin Gothic Book" w:eastAsia="Libre Franklin" w:hAnsi="Franklin Gothic Book" w:cs="Libre Franklin"/>
          <w:sz w:val="23"/>
          <w:szCs w:val="23"/>
        </w:rPr>
        <w:t xml:space="preserve"> del </w:t>
      </w:r>
      <w:proofErr w:type="spellStart"/>
      <w:r w:rsidRPr="004A28DD">
        <w:rPr>
          <w:rFonts w:ascii="Franklin Gothic Book" w:eastAsia="Libre Franklin" w:hAnsi="Franklin Gothic Book" w:cs="Libre Franklin"/>
          <w:sz w:val="23"/>
          <w:szCs w:val="23"/>
        </w:rPr>
        <w:t>concepto</w:t>
      </w:r>
      <w:proofErr w:type="spellEnd"/>
      <w:r w:rsidRPr="004A28DD">
        <w:rPr>
          <w:rFonts w:ascii="Franklin Gothic Book" w:eastAsia="Libre Franklin" w:hAnsi="Franklin Gothic Book" w:cs="Libre Franklin"/>
          <w:sz w:val="23"/>
          <w:szCs w:val="23"/>
        </w:rPr>
        <w:t xml:space="preserve"> «Cradle </w:t>
      </w:r>
      <w:proofErr w:type="spellStart"/>
      <w:r w:rsidRPr="004A28DD">
        <w:rPr>
          <w:rFonts w:ascii="Franklin Gothic Book" w:eastAsia="Libre Franklin" w:hAnsi="Franklin Gothic Book" w:cs="Libre Franklin"/>
          <w:sz w:val="23"/>
          <w:szCs w:val="23"/>
        </w:rPr>
        <w:t>to</w:t>
      </w:r>
      <w:proofErr w:type="spellEnd"/>
      <w:r w:rsidRPr="004A28DD">
        <w:rPr>
          <w:rFonts w:ascii="Franklin Gothic Book" w:eastAsia="Libre Franklin" w:hAnsi="Franklin Gothic Book" w:cs="Libre Franklin"/>
          <w:sz w:val="23"/>
          <w:szCs w:val="23"/>
        </w:rPr>
        <w:t xml:space="preserve"> Cradle», </w:t>
      </w:r>
      <w:proofErr w:type="spellStart"/>
      <w:r w:rsidRPr="004A28DD">
        <w:rPr>
          <w:rFonts w:ascii="Franklin Gothic Book" w:eastAsia="Libre Franklin" w:hAnsi="Franklin Gothic Book" w:cs="Libre Franklin"/>
          <w:sz w:val="23"/>
          <w:szCs w:val="23"/>
        </w:rPr>
        <w:t>entrega</w:t>
      </w:r>
      <w:proofErr w:type="spellEnd"/>
      <w:r w:rsidRPr="004A28DD">
        <w:rPr>
          <w:rFonts w:ascii="Franklin Gothic Book" w:eastAsia="Libre Franklin" w:hAnsi="Franklin Gothic Book" w:cs="Libre Franklin"/>
          <w:sz w:val="23"/>
          <w:szCs w:val="23"/>
        </w:rPr>
        <w:t xml:space="preserve"> </w:t>
      </w:r>
      <w:proofErr w:type="spellStart"/>
      <w:r w:rsidRPr="004A28DD">
        <w:rPr>
          <w:rFonts w:ascii="Franklin Gothic Book" w:eastAsia="Libre Franklin" w:hAnsi="Franklin Gothic Book" w:cs="Libre Franklin"/>
          <w:sz w:val="23"/>
          <w:szCs w:val="23"/>
        </w:rPr>
        <w:t>el</w:t>
      </w:r>
      <w:proofErr w:type="spellEnd"/>
      <w:r w:rsidRPr="004A28DD">
        <w:rPr>
          <w:rFonts w:ascii="Franklin Gothic Book" w:eastAsia="Libre Franklin" w:hAnsi="Franklin Gothic Book" w:cs="Libre Franklin"/>
          <w:sz w:val="23"/>
          <w:szCs w:val="23"/>
        </w:rPr>
        <w:t xml:space="preserve"> Premio Alemán de </w:t>
      </w:r>
      <w:proofErr w:type="spellStart"/>
      <w:r w:rsidRPr="004A28DD">
        <w:rPr>
          <w:rFonts w:ascii="Franklin Gothic Book" w:eastAsia="Libre Franklin" w:hAnsi="Franklin Gothic Book" w:cs="Libre Franklin"/>
          <w:sz w:val="23"/>
          <w:szCs w:val="23"/>
        </w:rPr>
        <w:t>Sostenibilidad</w:t>
      </w:r>
      <w:proofErr w:type="spellEnd"/>
      <w:r w:rsidRPr="004A28DD">
        <w:rPr>
          <w:rFonts w:ascii="Franklin Gothic Book" w:eastAsia="Libre Franklin" w:hAnsi="Franklin Gothic Book" w:cs="Libre Franklin"/>
          <w:sz w:val="23"/>
          <w:szCs w:val="23"/>
        </w:rPr>
        <w:t xml:space="preserve"> 2026 al </w:t>
      </w:r>
      <w:proofErr w:type="spellStart"/>
      <w:r w:rsidRPr="004A28DD">
        <w:rPr>
          <w:rFonts w:ascii="Franklin Gothic Book" w:eastAsia="Libre Franklin" w:hAnsi="Franklin Gothic Book" w:cs="Libre Franklin"/>
          <w:sz w:val="23"/>
          <w:szCs w:val="23"/>
        </w:rPr>
        <w:t>miembro</w:t>
      </w:r>
      <w:proofErr w:type="spellEnd"/>
      <w:r w:rsidRPr="004A28DD">
        <w:rPr>
          <w:rFonts w:ascii="Franklin Gothic Book" w:eastAsia="Libre Franklin" w:hAnsi="Franklin Gothic Book" w:cs="Libre Franklin"/>
          <w:sz w:val="23"/>
          <w:szCs w:val="23"/>
        </w:rPr>
        <w:t xml:space="preserve"> del Consejo </w:t>
      </w:r>
      <w:proofErr w:type="spellStart"/>
      <w:r w:rsidRPr="004A28DD">
        <w:rPr>
          <w:rFonts w:ascii="Franklin Gothic Book" w:eastAsia="Libre Franklin" w:hAnsi="Franklin Gothic Book" w:cs="Libre Franklin"/>
          <w:sz w:val="23"/>
          <w:szCs w:val="23"/>
        </w:rPr>
        <w:t>Ejecutivo</w:t>
      </w:r>
      <w:proofErr w:type="spellEnd"/>
      <w:r w:rsidRPr="004A28DD">
        <w:rPr>
          <w:rFonts w:ascii="Franklin Gothic Book" w:eastAsia="Libre Franklin" w:hAnsi="Franklin Gothic Book" w:cs="Libre Franklin"/>
          <w:sz w:val="23"/>
          <w:szCs w:val="23"/>
        </w:rPr>
        <w:t xml:space="preserve"> de KALDEWEI Roberto Martínez.</w:t>
      </w:r>
    </w:p>
    <w:p w14:paraId="56104986" w14:textId="5F97B40C" w:rsidR="004815F9" w:rsidRDefault="002A75B7">
      <w:pPr>
        <w:spacing w:after="160" w:line="259" w:lineRule="auto"/>
        <w:rPr>
          <w:rFonts w:ascii="Franklin Gothic" w:eastAsia="Franklin Gothic" w:hAnsi="Franklin Gothic" w:cs="Franklin Gothic"/>
          <w:i/>
          <w:iCs/>
          <w:sz w:val="16"/>
          <w:szCs w:val="16"/>
        </w:rPr>
      </w:pPr>
      <w:r w:rsidRPr="004A28DD">
        <w:br w:type="page"/>
      </w:r>
      <w:r>
        <w:rPr>
          <w:rFonts w:ascii="Franklin Gothic" w:eastAsia="Franklin Gothic" w:hAnsi="Franklin Gothic" w:cs="Franklin Gothic"/>
          <w:b/>
          <w:bCs/>
          <w:sz w:val="23"/>
          <w:szCs w:val="23"/>
        </w:rPr>
        <w:lastRenderedPageBreak/>
        <w:t>2_KALDEWEI_Cradle2Cradle</w:t>
      </w:r>
    </w:p>
    <w:p w14:paraId="49E18FD7" w14:textId="77777777" w:rsidR="004815F9" w:rsidRDefault="002A75B7">
      <w:pPr>
        <w:spacing w:line="360" w:lineRule="auto"/>
        <w:jc w:val="both"/>
        <w:rPr>
          <w:rFonts w:ascii="Franklin Gothic" w:eastAsia="Franklin Gothic" w:hAnsi="Franklin Gothic" w:cs="Franklin Gothic"/>
          <w:sz w:val="23"/>
          <w:szCs w:val="23"/>
          <w:u w:val="single"/>
        </w:rPr>
      </w:pPr>
      <w:r>
        <w:rPr>
          <w:noProof/>
          <w:lang w:val="de-DE"/>
        </w:rPr>
        <w:drawing>
          <wp:inline distT="0" distB="0" distL="0" distR="0" wp14:anchorId="542031DA" wp14:editId="72255FAB">
            <wp:extent cx="5759450" cy="3839633"/>
            <wp:effectExtent l="0" t="0" r="0" b="0"/>
            <wp:docPr id="1123905439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8396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D58161A" w14:textId="77777777" w:rsidR="004815F9" w:rsidRPr="0057261C" w:rsidRDefault="002A75B7">
      <w:pPr>
        <w:spacing w:line="360" w:lineRule="auto"/>
        <w:jc w:val="both"/>
        <w:rPr>
          <w:rFonts w:ascii="Franklin Gothic Book" w:eastAsia="Libre Franklin" w:hAnsi="Franklin Gothic Book" w:cs="Libre Franklin"/>
          <w:i/>
          <w:iCs/>
          <w:sz w:val="16"/>
          <w:szCs w:val="16"/>
        </w:rPr>
      </w:pPr>
      <w:r w:rsidRPr="0057261C">
        <w:rPr>
          <w:rFonts w:ascii="Franklin Gothic Book" w:eastAsia="Libre Franklin" w:hAnsi="Franklin Gothic Book" w:cs="Libre Franklin"/>
          <w:i/>
          <w:iCs/>
          <w:sz w:val="16"/>
          <w:szCs w:val="16"/>
        </w:rPr>
        <w:t>Foto: KALDEWEI</w:t>
      </w:r>
    </w:p>
    <w:p w14:paraId="6754CBF8" w14:textId="77777777" w:rsidR="004815F9" w:rsidRDefault="002A75B7">
      <w:pPr>
        <w:spacing w:after="160" w:line="259" w:lineRule="auto"/>
        <w:rPr>
          <w:rFonts w:ascii="Franklin Gothic" w:eastAsia="Franklin Gothic" w:hAnsi="Franklin Gothic" w:cs="Franklin Gothic"/>
          <w:i/>
          <w:iCs/>
          <w:sz w:val="16"/>
          <w:szCs w:val="16"/>
        </w:rPr>
      </w:pPr>
      <w:r>
        <w:br w:type="page"/>
      </w:r>
      <w:r>
        <w:rPr>
          <w:rFonts w:ascii="Franklin Gothic" w:eastAsia="Franklin Gothic" w:hAnsi="Franklin Gothic" w:cs="Franklin Gothic"/>
          <w:b/>
          <w:bCs/>
          <w:sz w:val="23"/>
          <w:szCs w:val="23"/>
        </w:rPr>
        <w:lastRenderedPageBreak/>
        <w:t xml:space="preserve">3_KALDEWEI_PURO_NEXT_mit </w:t>
      </w:r>
      <w:proofErr w:type="spellStart"/>
      <w:r>
        <w:rPr>
          <w:rFonts w:ascii="Franklin Gothic" w:eastAsia="Franklin Gothic" w:hAnsi="Franklin Gothic" w:cs="Franklin Gothic"/>
          <w:b/>
          <w:bCs/>
          <w:sz w:val="23"/>
          <w:szCs w:val="23"/>
        </w:rPr>
        <w:t>Garnitur_Alpinweiss_matt</w:t>
      </w:r>
      <w:proofErr w:type="spellEnd"/>
    </w:p>
    <w:p w14:paraId="3B21D1EB" w14:textId="77777777" w:rsidR="004815F9" w:rsidRDefault="002A75B7">
      <w:pPr>
        <w:spacing w:line="360" w:lineRule="auto"/>
        <w:jc w:val="both"/>
        <w:rPr>
          <w:rFonts w:ascii="Franklin Gothic" w:eastAsia="Franklin Gothic" w:hAnsi="Franklin Gothic" w:cs="Franklin Gothic"/>
          <w:sz w:val="23"/>
          <w:szCs w:val="23"/>
          <w:u w:val="single"/>
        </w:rPr>
      </w:pPr>
      <w:r>
        <w:rPr>
          <w:noProof/>
          <w:lang w:val="de-DE"/>
        </w:rPr>
        <w:drawing>
          <wp:inline distT="0" distB="0" distL="0" distR="0" wp14:anchorId="1ED41D68" wp14:editId="4A78E30A">
            <wp:extent cx="5430520" cy="3839633"/>
            <wp:effectExtent l="0" t="0" r="0" b="0"/>
            <wp:docPr id="1123905438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30520" cy="38396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B7F02A2" w14:textId="77777777" w:rsidR="004815F9" w:rsidRPr="0057261C" w:rsidRDefault="002A75B7">
      <w:pPr>
        <w:spacing w:line="360" w:lineRule="auto"/>
        <w:jc w:val="both"/>
        <w:rPr>
          <w:rFonts w:ascii="Franklin Gothic Book" w:eastAsia="Libre Franklin" w:hAnsi="Franklin Gothic Book" w:cs="Libre Franklin"/>
          <w:i/>
          <w:iCs/>
          <w:sz w:val="16"/>
          <w:szCs w:val="16"/>
        </w:rPr>
      </w:pPr>
      <w:r w:rsidRPr="0057261C">
        <w:rPr>
          <w:rFonts w:ascii="Franklin Gothic Book" w:eastAsia="Libre Franklin" w:hAnsi="Franklin Gothic Book" w:cs="Libre Franklin"/>
          <w:i/>
          <w:iCs/>
          <w:sz w:val="16"/>
          <w:szCs w:val="16"/>
        </w:rPr>
        <w:t>Foto: KALDEWEI</w:t>
      </w:r>
    </w:p>
    <w:p w14:paraId="3C7C7E90" w14:textId="25EB5A09" w:rsidR="008654D1" w:rsidRPr="0057261C" w:rsidRDefault="002A75B7" w:rsidP="00537AD9">
      <w:pPr>
        <w:spacing w:after="160" w:line="259" w:lineRule="auto"/>
        <w:rPr>
          <w:rFonts w:ascii="Franklin Gothic Demi" w:eastAsia="Franklin Gothic" w:hAnsi="Franklin Gothic Demi" w:cs="Franklin Gothic"/>
          <w:color w:val="000000"/>
          <w:sz w:val="23"/>
          <w:szCs w:val="23"/>
          <w:u w:val="single"/>
        </w:rPr>
      </w:pPr>
      <w:r>
        <w:br w:type="page"/>
      </w:r>
    </w:p>
    <w:p w14:paraId="6432C14F" w14:textId="77777777" w:rsidR="00E0332F" w:rsidRPr="00245FEB" w:rsidRDefault="00E0332F" w:rsidP="00E0332F">
      <w:pPr>
        <w:spacing w:line="360" w:lineRule="auto"/>
        <w:jc w:val="both"/>
        <w:rPr>
          <w:rFonts w:ascii="Franklin Gothic Demi" w:eastAsia="Libre Franklin" w:hAnsi="Franklin Gothic Demi" w:cs="Libre Franklin"/>
          <w:bCs/>
          <w:i/>
          <w:sz w:val="23"/>
          <w:szCs w:val="23"/>
        </w:rPr>
      </w:pPr>
      <w:proofErr w:type="spellStart"/>
      <w:r>
        <w:rPr>
          <w:rFonts w:ascii="Franklin Gothic Demi" w:hAnsi="Franklin Gothic Demi"/>
          <w:i/>
          <w:sz w:val="23"/>
        </w:rPr>
        <w:lastRenderedPageBreak/>
        <w:t>Acerca</w:t>
      </w:r>
      <w:proofErr w:type="spellEnd"/>
      <w:r>
        <w:rPr>
          <w:rFonts w:ascii="Franklin Gothic Demi" w:hAnsi="Franklin Gothic Demi"/>
          <w:i/>
          <w:sz w:val="23"/>
        </w:rPr>
        <w:t xml:space="preserve"> de KALDEWEI</w:t>
      </w:r>
    </w:p>
    <w:p w14:paraId="0A2EF28E" w14:textId="77777777" w:rsidR="00E0332F" w:rsidRPr="003A7498" w:rsidRDefault="00E0332F" w:rsidP="00E0332F">
      <w:pPr>
        <w:spacing w:line="360" w:lineRule="auto"/>
        <w:jc w:val="both"/>
        <w:rPr>
          <w:rFonts w:ascii="Franklin Gothic Book" w:hAnsi="Franklin Gothic Book"/>
          <w:sz w:val="23"/>
          <w:lang w:val="fr-FR"/>
        </w:rPr>
      </w:pPr>
      <w:proofErr w:type="spellStart"/>
      <w:r>
        <w:rPr>
          <w:rFonts w:ascii="Franklin Gothic Book" w:hAnsi="Franklin Gothic Book"/>
          <w:color w:val="000000"/>
          <w:sz w:val="23"/>
          <w:shd w:val="clear" w:color="auto" w:fill="FFFFFF"/>
        </w:rPr>
        <w:t>Cuando</w:t>
      </w:r>
      <w:proofErr w:type="spellEnd"/>
      <w:r>
        <w:rPr>
          <w:rFonts w:ascii="Franklin Gothic Book" w:hAnsi="Franklin Gothic Book"/>
          <w:color w:val="000000"/>
          <w:sz w:val="23"/>
          <w:shd w:val="clear" w:color="auto" w:fill="FFFFFF"/>
        </w:rPr>
        <w:t xml:space="preserve"> se </w:t>
      </w:r>
      <w:proofErr w:type="spellStart"/>
      <w:r>
        <w:rPr>
          <w:rFonts w:ascii="Franklin Gothic Book" w:hAnsi="Franklin Gothic Book"/>
          <w:color w:val="000000"/>
          <w:sz w:val="23"/>
          <w:shd w:val="clear" w:color="auto" w:fill="FFFFFF"/>
        </w:rPr>
        <w:t>trata</w:t>
      </w:r>
      <w:proofErr w:type="spellEnd"/>
      <w:r>
        <w:rPr>
          <w:rFonts w:ascii="Franklin Gothic Book" w:hAnsi="Franklin Gothic Book"/>
          <w:color w:val="000000"/>
          <w:sz w:val="23"/>
          <w:shd w:val="clear" w:color="auto" w:fill="FFFFFF"/>
        </w:rPr>
        <w:t xml:space="preserve"> del </w:t>
      </w:r>
      <w:proofErr w:type="spellStart"/>
      <w:r>
        <w:rPr>
          <w:rFonts w:ascii="Franklin Gothic Book" w:hAnsi="Franklin Gothic Book"/>
          <w:color w:val="000000"/>
          <w:sz w:val="23"/>
          <w:shd w:val="clear" w:color="auto" w:fill="FFFFFF"/>
        </w:rPr>
        <w:t>cuarto</w:t>
      </w:r>
      <w:proofErr w:type="spellEnd"/>
      <w:r>
        <w:rPr>
          <w:rFonts w:ascii="Franklin Gothic Book" w:hAnsi="Franklin Gothic Book"/>
          <w:color w:val="000000"/>
          <w:sz w:val="23"/>
          <w:shd w:val="clear" w:color="auto" w:fill="FFFFFF"/>
        </w:rPr>
        <w:t xml:space="preserve"> de </w:t>
      </w:r>
      <w:proofErr w:type="spellStart"/>
      <w:r>
        <w:rPr>
          <w:rFonts w:ascii="Franklin Gothic Book" w:hAnsi="Franklin Gothic Book"/>
          <w:color w:val="000000"/>
          <w:sz w:val="23"/>
          <w:shd w:val="clear" w:color="auto" w:fill="FFFFFF"/>
        </w:rPr>
        <w:t>baño</w:t>
      </w:r>
      <w:proofErr w:type="spellEnd"/>
      <w:r>
        <w:rPr>
          <w:rFonts w:ascii="Franklin Gothic Book" w:hAnsi="Franklin Gothic Book"/>
          <w:color w:val="000000"/>
          <w:sz w:val="23"/>
          <w:shd w:val="clear" w:color="auto" w:fill="FFFFFF"/>
        </w:rPr>
        <w:t xml:space="preserve">, </w:t>
      </w:r>
      <w:proofErr w:type="spellStart"/>
      <w:r>
        <w:rPr>
          <w:rFonts w:ascii="Franklin Gothic Book" w:hAnsi="Franklin Gothic Book"/>
          <w:color w:val="000000"/>
          <w:sz w:val="23"/>
          <w:shd w:val="clear" w:color="auto" w:fill="FFFFFF"/>
        </w:rPr>
        <w:t>son</w:t>
      </w:r>
      <w:proofErr w:type="spellEnd"/>
      <w:r>
        <w:rPr>
          <w:rFonts w:ascii="Franklin Gothic Book" w:hAnsi="Franklin Gothic Book"/>
          <w:color w:val="000000"/>
          <w:sz w:val="23"/>
          <w:shd w:val="clear" w:color="auto" w:fill="FFFFFF"/>
        </w:rPr>
        <w:t xml:space="preserve"> </w:t>
      </w:r>
      <w:proofErr w:type="spellStart"/>
      <w:r>
        <w:rPr>
          <w:rFonts w:ascii="Franklin Gothic Book" w:hAnsi="Franklin Gothic Book"/>
          <w:color w:val="000000"/>
          <w:sz w:val="23"/>
          <w:shd w:val="clear" w:color="auto" w:fill="FFFFFF"/>
        </w:rPr>
        <w:t>muchos</w:t>
      </w:r>
      <w:proofErr w:type="spellEnd"/>
      <w:r>
        <w:rPr>
          <w:rFonts w:ascii="Franklin Gothic Book" w:hAnsi="Franklin Gothic Book"/>
          <w:color w:val="000000"/>
          <w:sz w:val="23"/>
          <w:shd w:val="clear" w:color="auto" w:fill="FFFFFF"/>
        </w:rPr>
        <w:t xml:space="preserve"> los </w:t>
      </w:r>
      <w:proofErr w:type="spellStart"/>
      <w:r>
        <w:rPr>
          <w:rFonts w:ascii="Franklin Gothic Book" w:hAnsi="Franklin Gothic Book"/>
          <w:color w:val="000000"/>
          <w:sz w:val="23"/>
          <w:shd w:val="clear" w:color="auto" w:fill="FFFFFF"/>
        </w:rPr>
        <w:t>que</w:t>
      </w:r>
      <w:proofErr w:type="spellEnd"/>
      <w:r>
        <w:rPr>
          <w:rFonts w:ascii="Franklin Gothic Book" w:hAnsi="Franklin Gothic Book"/>
          <w:color w:val="000000"/>
          <w:sz w:val="23"/>
          <w:shd w:val="clear" w:color="auto" w:fill="FFFFFF"/>
        </w:rPr>
        <w:t xml:space="preserve"> </w:t>
      </w:r>
      <w:proofErr w:type="spellStart"/>
      <w:r>
        <w:rPr>
          <w:rFonts w:ascii="Franklin Gothic Book" w:hAnsi="Franklin Gothic Book"/>
          <w:color w:val="000000"/>
          <w:sz w:val="23"/>
          <w:shd w:val="clear" w:color="auto" w:fill="FFFFFF"/>
        </w:rPr>
        <w:t>piensan</w:t>
      </w:r>
      <w:proofErr w:type="spellEnd"/>
      <w:r>
        <w:rPr>
          <w:rFonts w:ascii="Franklin Gothic Book" w:hAnsi="Franklin Gothic Book"/>
          <w:color w:val="000000"/>
          <w:sz w:val="23"/>
          <w:shd w:val="clear" w:color="auto" w:fill="FFFFFF"/>
        </w:rPr>
        <w:t xml:space="preserve"> </w:t>
      </w:r>
      <w:proofErr w:type="spellStart"/>
      <w:r>
        <w:rPr>
          <w:rFonts w:ascii="Franklin Gothic Book" w:hAnsi="Franklin Gothic Book"/>
          <w:color w:val="000000"/>
          <w:sz w:val="23"/>
          <w:shd w:val="clear" w:color="auto" w:fill="FFFFFF"/>
        </w:rPr>
        <w:t>instintivamente</w:t>
      </w:r>
      <w:proofErr w:type="spellEnd"/>
      <w:r>
        <w:rPr>
          <w:rFonts w:ascii="Franklin Gothic Book" w:hAnsi="Franklin Gothic Book"/>
          <w:color w:val="000000"/>
          <w:sz w:val="23"/>
          <w:shd w:val="clear" w:color="auto" w:fill="FFFFFF"/>
        </w:rPr>
        <w:t xml:space="preserve"> en KALDEWEI, y </w:t>
      </w:r>
      <w:proofErr w:type="spellStart"/>
      <w:r>
        <w:rPr>
          <w:rFonts w:ascii="Franklin Gothic Book" w:hAnsi="Franklin Gothic Book"/>
          <w:color w:val="000000"/>
          <w:sz w:val="23"/>
          <w:shd w:val="clear" w:color="auto" w:fill="FFFFFF"/>
        </w:rPr>
        <w:t>con</w:t>
      </w:r>
      <w:proofErr w:type="spellEnd"/>
      <w:r>
        <w:rPr>
          <w:rFonts w:ascii="Franklin Gothic Book" w:hAnsi="Franklin Gothic Book"/>
          <w:color w:val="000000"/>
          <w:sz w:val="23"/>
          <w:shd w:val="clear" w:color="auto" w:fill="FFFFFF"/>
        </w:rPr>
        <w:t xml:space="preserve"> </w:t>
      </w:r>
      <w:proofErr w:type="spellStart"/>
      <w:r>
        <w:rPr>
          <w:rFonts w:ascii="Franklin Gothic Book" w:hAnsi="Franklin Gothic Book"/>
          <w:color w:val="000000"/>
          <w:sz w:val="23"/>
          <w:shd w:val="clear" w:color="auto" w:fill="FFFFFF"/>
        </w:rPr>
        <w:t>razón</w:t>
      </w:r>
      <w:proofErr w:type="spellEnd"/>
      <w:r>
        <w:rPr>
          <w:rFonts w:ascii="Franklin Gothic Book" w:hAnsi="Franklin Gothic Book"/>
          <w:color w:val="000000"/>
          <w:sz w:val="23"/>
          <w:shd w:val="clear" w:color="auto" w:fill="FFFFFF"/>
        </w:rPr>
        <w:t xml:space="preserve">: la </w:t>
      </w:r>
      <w:proofErr w:type="spellStart"/>
      <w:r>
        <w:rPr>
          <w:rFonts w:ascii="Franklin Gothic Book" w:hAnsi="Franklin Gothic Book"/>
          <w:color w:val="000000"/>
          <w:sz w:val="23"/>
          <w:shd w:val="clear" w:color="auto" w:fill="FFFFFF"/>
        </w:rPr>
        <w:t>marca</w:t>
      </w:r>
      <w:proofErr w:type="spellEnd"/>
      <w:r>
        <w:rPr>
          <w:rFonts w:ascii="Franklin Gothic Book" w:hAnsi="Franklin Gothic Book"/>
          <w:color w:val="000000"/>
          <w:sz w:val="23"/>
          <w:shd w:val="clear" w:color="auto" w:fill="FFFFFF"/>
        </w:rPr>
        <w:t xml:space="preserve"> </w:t>
      </w:r>
      <w:proofErr w:type="spellStart"/>
      <w:r>
        <w:rPr>
          <w:rFonts w:ascii="Franklin Gothic Book" w:hAnsi="Franklin Gothic Book"/>
          <w:color w:val="000000"/>
          <w:sz w:val="23"/>
          <w:shd w:val="clear" w:color="auto" w:fill="FFFFFF"/>
        </w:rPr>
        <w:t>prémium</w:t>
      </w:r>
      <w:proofErr w:type="spellEnd"/>
      <w:r>
        <w:rPr>
          <w:rFonts w:ascii="Franklin Gothic Book" w:hAnsi="Franklin Gothic Book"/>
          <w:color w:val="000000"/>
          <w:sz w:val="23"/>
          <w:shd w:val="clear" w:color="auto" w:fill="FFFFFF"/>
        </w:rPr>
        <w:t xml:space="preserve"> es </w:t>
      </w:r>
      <w:proofErr w:type="spellStart"/>
      <w:r>
        <w:rPr>
          <w:rFonts w:ascii="Franklin Gothic Book" w:hAnsi="Franklin Gothic Book"/>
          <w:color w:val="000000"/>
          <w:sz w:val="23"/>
          <w:shd w:val="clear" w:color="auto" w:fill="FFFFFF"/>
        </w:rPr>
        <w:t>sinónimo</w:t>
      </w:r>
      <w:proofErr w:type="spellEnd"/>
      <w:r>
        <w:rPr>
          <w:rFonts w:ascii="Franklin Gothic Book" w:hAnsi="Franklin Gothic Book"/>
          <w:color w:val="000000"/>
          <w:sz w:val="23"/>
          <w:shd w:val="clear" w:color="auto" w:fill="FFFFFF"/>
        </w:rPr>
        <w:t xml:space="preserve"> de </w:t>
      </w:r>
      <w:proofErr w:type="spellStart"/>
      <w:r>
        <w:rPr>
          <w:rFonts w:ascii="Franklin Gothic Book" w:hAnsi="Franklin Gothic Book"/>
          <w:color w:val="000000"/>
          <w:sz w:val="23"/>
          <w:shd w:val="clear" w:color="auto" w:fill="FFFFFF"/>
        </w:rPr>
        <w:t>soluciones</w:t>
      </w:r>
      <w:proofErr w:type="spellEnd"/>
      <w:r>
        <w:rPr>
          <w:rFonts w:ascii="Franklin Gothic Book" w:hAnsi="Franklin Gothic Book"/>
          <w:color w:val="000000"/>
          <w:sz w:val="23"/>
          <w:shd w:val="clear" w:color="auto" w:fill="FFFFFF"/>
        </w:rPr>
        <w:t xml:space="preserve"> </w:t>
      </w:r>
      <w:proofErr w:type="spellStart"/>
      <w:r>
        <w:rPr>
          <w:rFonts w:ascii="Franklin Gothic Book" w:hAnsi="Franklin Gothic Book"/>
          <w:color w:val="000000"/>
          <w:sz w:val="23"/>
          <w:shd w:val="clear" w:color="auto" w:fill="FFFFFF"/>
        </w:rPr>
        <w:t>excelentes</w:t>
      </w:r>
      <w:proofErr w:type="spellEnd"/>
      <w:r>
        <w:rPr>
          <w:rFonts w:ascii="Franklin Gothic Book" w:hAnsi="Franklin Gothic Book"/>
          <w:color w:val="000000"/>
          <w:sz w:val="23"/>
          <w:shd w:val="clear" w:color="auto" w:fill="FFFFFF"/>
        </w:rPr>
        <w:t xml:space="preserve"> </w:t>
      </w:r>
      <w:proofErr w:type="spellStart"/>
      <w:r>
        <w:rPr>
          <w:rFonts w:ascii="Franklin Gothic Book" w:hAnsi="Franklin Gothic Book"/>
          <w:color w:val="000000"/>
          <w:sz w:val="23"/>
          <w:shd w:val="clear" w:color="auto" w:fill="FFFFFF"/>
        </w:rPr>
        <w:t>para</w:t>
      </w:r>
      <w:proofErr w:type="spellEnd"/>
      <w:r>
        <w:rPr>
          <w:rFonts w:ascii="Franklin Gothic Book" w:hAnsi="Franklin Gothic Book"/>
          <w:color w:val="000000"/>
          <w:sz w:val="23"/>
          <w:shd w:val="clear" w:color="auto" w:fill="FFFFFF"/>
        </w:rPr>
        <w:t xml:space="preserve"> </w:t>
      </w:r>
      <w:proofErr w:type="spellStart"/>
      <w:r>
        <w:rPr>
          <w:rFonts w:ascii="Franklin Gothic Book" w:hAnsi="Franklin Gothic Book"/>
          <w:color w:val="000000"/>
          <w:sz w:val="23"/>
          <w:shd w:val="clear" w:color="auto" w:fill="FFFFFF"/>
        </w:rPr>
        <w:t>crear</w:t>
      </w:r>
      <w:proofErr w:type="spellEnd"/>
      <w:r>
        <w:rPr>
          <w:rFonts w:ascii="Franklin Gothic Book" w:hAnsi="Franklin Gothic Book"/>
          <w:color w:val="000000"/>
          <w:sz w:val="23"/>
          <w:shd w:val="clear" w:color="auto" w:fill="FFFFFF"/>
        </w:rPr>
        <w:t xml:space="preserve"> </w:t>
      </w:r>
      <w:proofErr w:type="spellStart"/>
      <w:r>
        <w:rPr>
          <w:rFonts w:ascii="Franklin Gothic Book" w:hAnsi="Franklin Gothic Book"/>
          <w:color w:val="000000"/>
          <w:sz w:val="23"/>
          <w:shd w:val="clear" w:color="auto" w:fill="FFFFFF"/>
        </w:rPr>
        <w:t>un</w:t>
      </w:r>
      <w:proofErr w:type="spellEnd"/>
      <w:r>
        <w:rPr>
          <w:rFonts w:ascii="Franklin Gothic Book" w:hAnsi="Franklin Gothic Book"/>
          <w:color w:val="000000"/>
          <w:sz w:val="23"/>
          <w:shd w:val="clear" w:color="auto" w:fill="FFFFFF"/>
        </w:rPr>
        <w:t xml:space="preserve"> </w:t>
      </w:r>
      <w:proofErr w:type="spellStart"/>
      <w:r>
        <w:rPr>
          <w:rFonts w:ascii="Franklin Gothic Book" w:hAnsi="Franklin Gothic Book"/>
          <w:color w:val="000000"/>
          <w:sz w:val="23"/>
          <w:shd w:val="clear" w:color="auto" w:fill="FFFFFF"/>
        </w:rPr>
        <w:t>cuarto</w:t>
      </w:r>
      <w:proofErr w:type="spellEnd"/>
      <w:r>
        <w:rPr>
          <w:rFonts w:ascii="Franklin Gothic Book" w:hAnsi="Franklin Gothic Book"/>
          <w:color w:val="000000"/>
          <w:sz w:val="23"/>
          <w:shd w:val="clear" w:color="auto" w:fill="FFFFFF"/>
        </w:rPr>
        <w:t xml:space="preserve"> de </w:t>
      </w:r>
      <w:proofErr w:type="spellStart"/>
      <w:r>
        <w:rPr>
          <w:rFonts w:ascii="Franklin Gothic Book" w:hAnsi="Franklin Gothic Book"/>
          <w:color w:val="000000"/>
          <w:sz w:val="23"/>
          <w:shd w:val="clear" w:color="auto" w:fill="FFFFFF"/>
        </w:rPr>
        <w:t>baño</w:t>
      </w:r>
      <w:proofErr w:type="spellEnd"/>
      <w:r>
        <w:rPr>
          <w:rFonts w:ascii="Franklin Gothic Book" w:hAnsi="Franklin Gothic Book"/>
          <w:color w:val="000000"/>
          <w:sz w:val="23"/>
          <w:shd w:val="clear" w:color="auto" w:fill="FFFFFF"/>
        </w:rPr>
        <w:t xml:space="preserve"> de </w:t>
      </w:r>
      <w:proofErr w:type="spellStart"/>
      <w:r>
        <w:rPr>
          <w:rFonts w:ascii="Franklin Gothic Book" w:hAnsi="Franklin Gothic Book"/>
          <w:color w:val="000000"/>
          <w:sz w:val="23"/>
          <w:shd w:val="clear" w:color="auto" w:fill="FFFFFF"/>
        </w:rPr>
        <w:t>ensueño</w:t>
      </w:r>
      <w:proofErr w:type="spellEnd"/>
      <w:r>
        <w:rPr>
          <w:rFonts w:ascii="Franklin Gothic Book" w:hAnsi="Franklin Gothic Book"/>
          <w:color w:val="000000"/>
          <w:sz w:val="23"/>
          <w:shd w:val="clear" w:color="auto" w:fill="FFFFFF"/>
        </w:rPr>
        <w:t xml:space="preserve">, </w:t>
      </w:r>
      <w:proofErr w:type="spellStart"/>
      <w:r>
        <w:rPr>
          <w:rFonts w:ascii="Franklin Gothic Book" w:hAnsi="Franklin Gothic Book"/>
          <w:color w:val="000000"/>
          <w:sz w:val="23"/>
          <w:shd w:val="clear" w:color="auto" w:fill="FFFFFF"/>
        </w:rPr>
        <w:t>así</w:t>
      </w:r>
      <w:proofErr w:type="spellEnd"/>
      <w:r>
        <w:rPr>
          <w:rFonts w:ascii="Franklin Gothic Book" w:hAnsi="Franklin Gothic Book"/>
          <w:color w:val="000000"/>
          <w:sz w:val="23"/>
          <w:shd w:val="clear" w:color="auto" w:fill="FFFFFF"/>
        </w:rPr>
        <w:t xml:space="preserve"> </w:t>
      </w:r>
      <w:proofErr w:type="spellStart"/>
      <w:r>
        <w:rPr>
          <w:rFonts w:ascii="Franklin Gothic Book" w:hAnsi="Franklin Gothic Book"/>
          <w:color w:val="000000"/>
          <w:sz w:val="23"/>
          <w:shd w:val="clear" w:color="auto" w:fill="FFFFFF"/>
        </w:rPr>
        <w:t>como</w:t>
      </w:r>
      <w:proofErr w:type="spellEnd"/>
      <w:r>
        <w:rPr>
          <w:rFonts w:ascii="Franklin Gothic Book" w:hAnsi="Franklin Gothic Book"/>
          <w:color w:val="000000"/>
          <w:sz w:val="23"/>
          <w:shd w:val="clear" w:color="auto" w:fill="FFFFFF"/>
        </w:rPr>
        <w:t xml:space="preserve"> de materiales y </w:t>
      </w:r>
      <w:proofErr w:type="spellStart"/>
      <w:r>
        <w:rPr>
          <w:rFonts w:ascii="Franklin Gothic Book" w:hAnsi="Franklin Gothic Book"/>
          <w:color w:val="000000"/>
          <w:sz w:val="23"/>
          <w:shd w:val="clear" w:color="auto" w:fill="FFFFFF"/>
        </w:rPr>
        <w:t>productos</w:t>
      </w:r>
      <w:proofErr w:type="spellEnd"/>
      <w:r>
        <w:rPr>
          <w:rFonts w:ascii="Franklin Gothic Book" w:hAnsi="Franklin Gothic Book"/>
          <w:color w:val="000000"/>
          <w:sz w:val="23"/>
          <w:shd w:val="clear" w:color="auto" w:fill="FFFFFF"/>
        </w:rPr>
        <w:t xml:space="preserve"> </w:t>
      </w:r>
      <w:proofErr w:type="spellStart"/>
      <w:r>
        <w:rPr>
          <w:rFonts w:ascii="Franklin Gothic Book" w:hAnsi="Franklin Gothic Book"/>
          <w:color w:val="000000"/>
          <w:sz w:val="23"/>
          <w:shd w:val="clear" w:color="auto" w:fill="FFFFFF"/>
        </w:rPr>
        <w:t>reciclables</w:t>
      </w:r>
      <w:proofErr w:type="spellEnd"/>
      <w:r>
        <w:rPr>
          <w:rFonts w:ascii="Franklin Gothic Book" w:hAnsi="Franklin Gothic Book"/>
          <w:color w:val="000000"/>
          <w:sz w:val="23"/>
          <w:shd w:val="clear" w:color="auto" w:fill="FFFFFF"/>
        </w:rPr>
        <w:t xml:space="preserve">. </w:t>
      </w:r>
      <w:r w:rsidRPr="003A7498">
        <w:rPr>
          <w:rFonts w:ascii="Franklin Gothic Book" w:hAnsi="Franklin Gothic Book"/>
          <w:color w:val="000000"/>
          <w:sz w:val="23"/>
          <w:shd w:val="clear" w:color="auto" w:fill="FFFFFF"/>
        </w:rPr>
        <w:t xml:space="preserve">Unos 600 de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</w:rPr>
        <w:t>ellos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</w:rPr>
        <w:t xml:space="preserve">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</w:rPr>
        <w:t>cuentan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</w:rPr>
        <w:t xml:space="preserve">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</w:rPr>
        <w:t>con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</w:rPr>
        <w:t xml:space="preserve">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</w:rPr>
        <w:t>el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</w:rPr>
        <w:t xml:space="preserve">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</w:rPr>
        <w:t>certificado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</w:rPr>
        <w:t xml:space="preserve"> Cradle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</w:rPr>
        <w:t>to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</w:rPr>
        <w:t xml:space="preserve"> Cradle</w:t>
      </w:r>
      <w:r w:rsidRPr="003A7498">
        <w:rPr>
          <w:rFonts w:ascii="Franklin Gothic Book" w:hAnsi="Franklin Gothic Book"/>
          <w:color w:val="000000"/>
          <w:sz w:val="23"/>
          <w:shd w:val="clear" w:color="auto" w:fill="FFFFFF"/>
          <w:vertAlign w:val="superscript"/>
        </w:rPr>
        <w:t xml:space="preserve">® </w:t>
      </w:r>
      <w:r w:rsidRPr="003A7498">
        <w:rPr>
          <w:rFonts w:ascii="Franklin Gothic Book" w:hAnsi="Franklin Gothic Book"/>
          <w:color w:val="000000"/>
          <w:sz w:val="23"/>
          <w:shd w:val="clear" w:color="auto" w:fill="FFFFFF"/>
        </w:rPr>
        <w:t xml:space="preserve">Certified y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</w:rPr>
        <w:t>subrayan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</w:rPr>
        <w:t xml:space="preserve">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</w:rPr>
        <w:t>así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</w:rPr>
        <w:t xml:space="preserve"> la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</w:rPr>
        <w:t>orientación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</w:rPr>
        <w:t xml:space="preserve">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</w:rPr>
        <w:t>coherente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</w:rPr>
        <w:t xml:space="preserve"> de la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</w:rPr>
        <w:t>empresa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</w:rPr>
        <w:t xml:space="preserve">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</w:rPr>
        <w:t>hacia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</w:rPr>
        <w:t xml:space="preserve"> la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</w:rPr>
        <w:t>sostenibilidad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</w:rPr>
        <w:t xml:space="preserve">. </w:t>
      </w:r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KALDEWEI es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uno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 de los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primeros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 fabricantes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alemanes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 de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productos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 para el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cuarto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 de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baño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 en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obtener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 la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certificación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 Cradle to Cradle</w:t>
      </w:r>
      <w:r w:rsidRPr="003A7498">
        <w:rPr>
          <w:rFonts w:ascii="Franklin Gothic Book" w:hAnsi="Franklin Gothic Book"/>
          <w:color w:val="000000"/>
          <w:sz w:val="23"/>
          <w:shd w:val="clear" w:color="auto" w:fill="FFFFFF"/>
          <w:vertAlign w:val="superscript"/>
          <w:lang w:val="fr-FR"/>
        </w:rPr>
        <w:t>®</w:t>
      </w:r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Certified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 de un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organismo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independiente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.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Bañeras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, lavabos,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duchas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... Todos los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productos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 de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acero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 y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vidrio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 de KALDEWEI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carecen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 de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plástico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 y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garantizan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 un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lujo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personal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 con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sentido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 que se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define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por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una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estética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 noble,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una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durabilidad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 responsable y un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disfrute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sostenible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. Pero se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puede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ir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aún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más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allá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: los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equipamientos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exclusivos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 de spa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miman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todos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 los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sentidos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 y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convierten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 el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cuarto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 de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baño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 en un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auténtico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espacio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 de </w:t>
      </w:r>
      <w:proofErr w:type="spellStart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>experiencias</w:t>
      </w:r>
      <w:proofErr w:type="spellEnd"/>
      <w:r w:rsidRPr="003A7498">
        <w:rPr>
          <w:rFonts w:ascii="Franklin Gothic Book" w:hAnsi="Franklin Gothic Book"/>
          <w:color w:val="000000"/>
          <w:sz w:val="23"/>
          <w:shd w:val="clear" w:color="auto" w:fill="FFFFFF"/>
          <w:lang w:val="fr-FR"/>
        </w:rPr>
        <w:t xml:space="preserve">. </w:t>
      </w:r>
      <w:r w:rsidRPr="003A7498">
        <w:rPr>
          <w:rFonts w:ascii="Franklin Gothic Book" w:hAnsi="Franklin Gothic Book"/>
          <w:sz w:val="23"/>
          <w:lang w:val="fr-FR"/>
        </w:rPr>
        <w:t xml:space="preserve">Bajo el </w:t>
      </w:r>
      <w:proofErr w:type="spellStart"/>
      <w:r w:rsidRPr="003A7498">
        <w:rPr>
          <w:rFonts w:ascii="Franklin Gothic Book" w:hAnsi="Franklin Gothic Book"/>
          <w:sz w:val="23"/>
          <w:lang w:val="fr-FR"/>
        </w:rPr>
        <w:t>concepto</w:t>
      </w:r>
      <w:proofErr w:type="spellEnd"/>
      <w:r w:rsidRPr="003A7498">
        <w:rPr>
          <w:rFonts w:ascii="Franklin Gothic Book" w:hAnsi="Franklin Gothic Book"/>
          <w:sz w:val="23"/>
          <w:lang w:val="fr-FR"/>
        </w:rPr>
        <w:t xml:space="preserve"> LUXSTAINABILITY®, </w:t>
      </w:r>
      <w:proofErr w:type="spellStart"/>
      <w:r w:rsidRPr="003A7498">
        <w:rPr>
          <w:rFonts w:ascii="Franklin Gothic Book" w:hAnsi="Franklin Gothic Book"/>
          <w:sz w:val="23"/>
          <w:lang w:val="fr-FR"/>
        </w:rPr>
        <w:t>Kaldewei</w:t>
      </w:r>
      <w:proofErr w:type="spellEnd"/>
      <w:r w:rsidRPr="003A7498">
        <w:rPr>
          <w:rFonts w:ascii="Franklin Gothic Book" w:hAnsi="Franklin Gothic Book"/>
          <w:sz w:val="23"/>
          <w:lang w:val="fr-FR"/>
        </w:rPr>
        <w:t xml:space="preserve"> </w:t>
      </w:r>
      <w:proofErr w:type="spellStart"/>
      <w:r w:rsidRPr="003A7498">
        <w:rPr>
          <w:rFonts w:ascii="Franklin Gothic Book" w:hAnsi="Franklin Gothic Book"/>
          <w:sz w:val="23"/>
          <w:lang w:val="fr-FR"/>
        </w:rPr>
        <w:t>fusiona</w:t>
      </w:r>
      <w:proofErr w:type="spellEnd"/>
      <w:r w:rsidRPr="003A7498">
        <w:rPr>
          <w:rFonts w:ascii="Franklin Gothic Book" w:hAnsi="Franklin Gothic Book"/>
          <w:sz w:val="23"/>
          <w:lang w:val="fr-FR"/>
        </w:rPr>
        <w:t xml:space="preserve"> un </w:t>
      </w:r>
      <w:proofErr w:type="spellStart"/>
      <w:r w:rsidRPr="003A7498">
        <w:rPr>
          <w:rFonts w:ascii="Franklin Gothic Book" w:hAnsi="Franklin Gothic Book"/>
          <w:sz w:val="23"/>
          <w:lang w:val="fr-FR"/>
        </w:rPr>
        <w:t>diseño</w:t>
      </w:r>
      <w:proofErr w:type="spellEnd"/>
      <w:r w:rsidRPr="003A7498">
        <w:rPr>
          <w:rFonts w:ascii="Franklin Gothic Book" w:hAnsi="Franklin Gothic Book"/>
          <w:sz w:val="23"/>
          <w:lang w:val="fr-FR"/>
        </w:rPr>
        <w:t xml:space="preserve"> </w:t>
      </w:r>
      <w:proofErr w:type="spellStart"/>
      <w:r w:rsidRPr="003A7498">
        <w:rPr>
          <w:rFonts w:ascii="Franklin Gothic Book" w:hAnsi="Franklin Gothic Book"/>
          <w:sz w:val="23"/>
          <w:lang w:val="fr-FR"/>
        </w:rPr>
        <w:t>innovador</w:t>
      </w:r>
      <w:proofErr w:type="spellEnd"/>
      <w:r w:rsidRPr="003A7498">
        <w:rPr>
          <w:rFonts w:ascii="Franklin Gothic Book" w:hAnsi="Franklin Gothic Book"/>
          <w:sz w:val="23"/>
          <w:lang w:val="fr-FR"/>
        </w:rPr>
        <w:t xml:space="preserve"> que </w:t>
      </w:r>
      <w:proofErr w:type="spellStart"/>
      <w:r w:rsidRPr="003A7498">
        <w:rPr>
          <w:rFonts w:ascii="Franklin Gothic Book" w:hAnsi="Franklin Gothic Book"/>
          <w:sz w:val="23"/>
          <w:lang w:val="fr-FR"/>
        </w:rPr>
        <w:t>despierta</w:t>
      </w:r>
      <w:proofErr w:type="spellEnd"/>
      <w:r w:rsidRPr="003A7498">
        <w:rPr>
          <w:rFonts w:ascii="Franklin Gothic Book" w:hAnsi="Franklin Gothic Book"/>
          <w:sz w:val="23"/>
          <w:lang w:val="fr-FR"/>
        </w:rPr>
        <w:t xml:space="preserve"> </w:t>
      </w:r>
      <w:proofErr w:type="spellStart"/>
      <w:r w:rsidRPr="003A7498">
        <w:rPr>
          <w:rFonts w:ascii="Franklin Gothic Book" w:hAnsi="Franklin Gothic Book"/>
          <w:sz w:val="23"/>
          <w:lang w:val="fr-FR"/>
        </w:rPr>
        <w:t>una</w:t>
      </w:r>
      <w:proofErr w:type="spellEnd"/>
      <w:r w:rsidRPr="003A7498">
        <w:rPr>
          <w:rFonts w:ascii="Franklin Gothic Book" w:hAnsi="Franklin Gothic Book"/>
          <w:sz w:val="23"/>
          <w:lang w:val="fr-FR"/>
        </w:rPr>
        <w:t xml:space="preserve"> </w:t>
      </w:r>
      <w:proofErr w:type="spellStart"/>
      <w:r w:rsidRPr="003A7498">
        <w:rPr>
          <w:rFonts w:ascii="Franklin Gothic Book" w:hAnsi="Franklin Gothic Book"/>
          <w:sz w:val="23"/>
          <w:lang w:val="fr-FR"/>
        </w:rPr>
        <w:t>sensación</w:t>
      </w:r>
      <w:proofErr w:type="spellEnd"/>
      <w:r w:rsidRPr="003A7498">
        <w:rPr>
          <w:rFonts w:ascii="Franklin Gothic Book" w:hAnsi="Franklin Gothic Book"/>
          <w:sz w:val="23"/>
          <w:lang w:val="fr-FR"/>
        </w:rPr>
        <w:t xml:space="preserve"> </w:t>
      </w:r>
      <w:proofErr w:type="spellStart"/>
      <w:r w:rsidRPr="003A7498">
        <w:rPr>
          <w:rFonts w:ascii="Franklin Gothic Book" w:hAnsi="Franklin Gothic Book"/>
          <w:sz w:val="23"/>
          <w:lang w:val="fr-FR"/>
        </w:rPr>
        <w:t>especial</w:t>
      </w:r>
      <w:proofErr w:type="spellEnd"/>
      <w:r w:rsidRPr="003A7498">
        <w:rPr>
          <w:rFonts w:ascii="Franklin Gothic Book" w:hAnsi="Franklin Gothic Book"/>
          <w:sz w:val="23"/>
          <w:lang w:val="fr-FR"/>
        </w:rPr>
        <w:t xml:space="preserve"> de </w:t>
      </w:r>
      <w:proofErr w:type="spellStart"/>
      <w:r w:rsidRPr="003A7498">
        <w:rPr>
          <w:rFonts w:ascii="Franklin Gothic Book" w:hAnsi="Franklin Gothic Book"/>
          <w:sz w:val="23"/>
          <w:lang w:val="fr-FR"/>
        </w:rPr>
        <w:t>bienestar</w:t>
      </w:r>
      <w:proofErr w:type="spellEnd"/>
      <w:r w:rsidRPr="003A7498">
        <w:rPr>
          <w:rFonts w:ascii="Franklin Gothic Book" w:hAnsi="Franklin Gothic Book"/>
          <w:sz w:val="23"/>
          <w:lang w:val="fr-FR"/>
        </w:rPr>
        <w:t xml:space="preserve"> con </w:t>
      </w:r>
      <w:proofErr w:type="spellStart"/>
      <w:r w:rsidRPr="003A7498">
        <w:rPr>
          <w:rFonts w:ascii="Franklin Gothic Book" w:hAnsi="Franklin Gothic Book"/>
          <w:sz w:val="23"/>
          <w:lang w:val="fr-FR"/>
        </w:rPr>
        <w:t>una</w:t>
      </w:r>
      <w:proofErr w:type="spellEnd"/>
      <w:r w:rsidRPr="003A7498">
        <w:rPr>
          <w:rFonts w:ascii="Franklin Gothic Book" w:hAnsi="Franklin Gothic Book"/>
          <w:sz w:val="23"/>
          <w:lang w:val="fr-FR"/>
        </w:rPr>
        <w:t xml:space="preserve"> </w:t>
      </w:r>
      <w:proofErr w:type="spellStart"/>
      <w:r w:rsidRPr="003A7498">
        <w:rPr>
          <w:rFonts w:ascii="Franklin Gothic Book" w:hAnsi="Franklin Gothic Book"/>
          <w:sz w:val="23"/>
          <w:lang w:val="fr-FR"/>
        </w:rPr>
        <w:t>sostenibilidad</w:t>
      </w:r>
      <w:proofErr w:type="spellEnd"/>
      <w:r w:rsidRPr="003A7498">
        <w:rPr>
          <w:rFonts w:ascii="Franklin Gothic Book" w:hAnsi="Franklin Gothic Book"/>
          <w:sz w:val="23"/>
          <w:lang w:val="fr-FR"/>
        </w:rPr>
        <w:t xml:space="preserve"> </w:t>
      </w:r>
      <w:proofErr w:type="spellStart"/>
      <w:r w:rsidRPr="003A7498">
        <w:rPr>
          <w:rFonts w:ascii="Franklin Gothic Book" w:hAnsi="Franklin Gothic Book"/>
          <w:sz w:val="23"/>
          <w:lang w:val="fr-FR"/>
        </w:rPr>
        <w:t>profundamente</w:t>
      </w:r>
      <w:proofErr w:type="spellEnd"/>
      <w:r w:rsidRPr="003A7498">
        <w:rPr>
          <w:rFonts w:ascii="Franklin Gothic Book" w:hAnsi="Franklin Gothic Book"/>
          <w:sz w:val="23"/>
          <w:lang w:val="fr-FR"/>
        </w:rPr>
        <w:t xml:space="preserve"> </w:t>
      </w:r>
      <w:proofErr w:type="spellStart"/>
      <w:r w:rsidRPr="003A7498">
        <w:rPr>
          <w:rFonts w:ascii="Franklin Gothic Book" w:hAnsi="Franklin Gothic Book"/>
          <w:sz w:val="23"/>
          <w:lang w:val="fr-FR"/>
        </w:rPr>
        <w:t>arraigada</w:t>
      </w:r>
      <w:proofErr w:type="spellEnd"/>
      <w:r w:rsidRPr="003A7498">
        <w:rPr>
          <w:rFonts w:ascii="Franklin Gothic Book" w:hAnsi="Franklin Gothic Book"/>
          <w:sz w:val="23"/>
          <w:lang w:val="fr-FR"/>
        </w:rPr>
        <w:t xml:space="preserve"> que </w:t>
      </w:r>
      <w:proofErr w:type="spellStart"/>
      <w:r w:rsidRPr="003A7498">
        <w:rPr>
          <w:rFonts w:ascii="Franklin Gothic Book" w:hAnsi="Franklin Gothic Book"/>
          <w:sz w:val="23"/>
          <w:lang w:val="fr-FR"/>
        </w:rPr>
        <w:t>caracteriza</w:t>
      </w:r>
      <w:proofErr w:type="spellEnd"/>
      <w:r w:rsidRPr="003A7498">
        <w:rPr>
          <w:rFonts w:ascii="Franklin Gothic Book" w:hAnsi="Franklin Gothic Book"/>
          <w:sz w:val="23"/>
          <w:lang w:val="fr-FR"/>
        </w:rPr>
        <w:t xml:space="preserve"> a </w:t>
      </w:r>
      <w:proofErr w:type="spellStart"/>
      <w:r w:rsidRPr="003A7498">
        <w:rPr>
          <w:rFonts w:ascii="Franklin Gothic Book" w:hAnsi="Franklin Gothic Book"/>
          <w:sz w:val="23"/>
          <w:lang w:val="fr-FR"/>
        </w:rPr>
        <w:t>todos</w:t>
      </w:r>
      <w:proofErr w:type="spellEnd"/>
      <w:r w:rsidRPr="003A7498">
        <w:rPr>
          <w:rFonts w:ascii="Franklin Gothic Book" w:hAnsi="Franklin Gothic Book"/>
          <w:sz w:val="23"/>
          <w:lang w:val="fr-FR"/>
        </w:rPr>
        <w:t xml:space="preserve"> los </w:t>
      </w:r>
      <w:proofErr w:type="spellStart"/>
      <w:r w:rsidRPr="003A7498">
        <w:rPr>
          <w:rFonts w:ascii="Franklin Gothic Book" w:hAnsi="Franklin Gothic Book"/>
          <w:sz w:val="23"/>
          <w:lang w:val="fr-FR"/>
        </w:rPr>
        <w:t>productos</w:t>
      </w:r>
      <w:proofErr w:type="spellEnd"/>
      <w:r w:rsidRPr="003A7498">
        <w:rPr>
          <w:rFonts w:ascii="Franklin Gothic Book" w:hAnsi="Franklin Gothic Book"/>
          <w:sz w:val="23"/>
          <w:lang w:val="fr-FR"/>
        </w:rPr>
        <w:t xml:space="preserve"> de KALDEWEI. La </w:t>
      </w:r>
      <w:proofErr w:type="spellStart"/>
      <w:r w:rsidRPr="003A7498">
        <w:rPr>
          <w:rFonts w:ascii="Franklin Gothic Book" w:hAnsi="Franklin Gothic Book"/>
          <w:sz w:val="23"/>
          <w:lang w:val="fr-FR"/>
        </w:rPr>
        <w:t>filosofía</w:t>
      </w:r>
      <w:proofErr w:type="spellEnd"/>
      <w:r w:rsidRPr="003A7498">
        <w:rPr>
          <w:rFonts w:ascii="Franklin Gothic Book" w:hAnsi="Franklin Gothic Book"/>
          <w:sz w:val="23"/>
          <w:lang w:val="fr-FR"/>
        </w:rPr>
        <w:t xml:space="preserve"> LUXSTAINABILITY</w:t>
      </w:r>
      <w:r w:rsidRPr="003A7498">
        <w:rPr>
          <w:rFonts w:ascii="Franklin Gothic Book" w:hAnsi="Franklin Gothic Book"/>
          <w:sz w:val="23"/>
          <w:vertAlign w:val="superscript"/>
          <w:lang w:val="fr-FR"/>
        </w:rPr>
        <w:t>®</w:t>
      </w:r>
      <w:r w:rsidRPr="003A7498">
        <w:rPr>
          <w:rFonts w:ascii="Franklin Gothic Book" w:hAnsi="Franklin Gothic Book"/>
          <w:sz w:val="23"/>
          <w:lang w:val="fr-FR"/>
        </w:rPr>
        <w:t xml:space="preserve"> de la </w:t>
      </w:r>
      <w:proofErr w:type="spellStart"/>
      <w:r w:rsidRPr="003A7498">
        <w:rPr>
          <w:rFonts w:ascii="Franklin Gothic Book" w:hAnsi="Franklin Gothic Book"/>
          <w:sz w:val="23"/>
          <w:lang w:val="fr-FR"/>
        </w:rPr>
        <w:t>empresa</w:t>
      </w:r>
      <w:proofErr w:type="spellEnd"/>
      <w:r w:rsidRPr="003A7498">
        <w:rPr>
          <w:rFonts w:ascii="Franklin Gothic Book" w:hAnsi="Franklin Gothic Book"/>
          <w:sz w:val="23"/>
          <w:lang w:val="fr-FR"/>
        </w:rPr>
        <w:t xml:space="preserve"> </w:t>
      </w:r>
      <w:proofErr w:type="spellStart"/>
      <w:r w:rsidRPr="003A7498">
        <w:rPr>
          <w:rFonts w:ascii="Franklin Gothic Book" w:hAnsi="Franklin Gothic Book"/>
          <w:sz w:val="23"/>
          <w:lang w:val="fr-FR"/>
        </w:rPr>
        <w:t>permite</w:t>
      </w:r>
      <w:proofErr w:type="spellEnd"/>
      <w:r w:rsidRPr="003A7498">
        <w:rPr>
          <w:rFonts w:ascii="Franklin Gothic Book" w:hAnsi="Franklin Gothic Book"/>
          <w:sz w:val="23"/>
          <w:lang w:val="fr-FR"/>
        </w:rPr>
        <w:t xml:space="preserve"> </w:t>
      </w:r>
      <w:proofErr w:type="spellStart"/>
      <w:r w:rsidRPr="003A7498">
        <w:rPr>
          <w:rFonts w:ascii="Franklin Gothic Book" w:hAnsi="Franklin Gothic Book"/>
          <w:sz w:val="23"/>
          <w:lang w:val="fr-FR"/>
        </w:rPr>
        <w:t>disfrutar</w:t>
      </w:r>
      <w:proofErr w:type="spellEnd"/>
      <w:r w:rsidRPr="003A7498">
        <w:rPr>
          <w:rFonts w:ascii="Franklin Gothic Book" w:hAnsi="Franklin Gothic Book"/>
          <w:sz w:val="23"/>
          <w:lang w:val="fr-FR"/>
        </w:rPr>
        <w:t xml:space="preserve"> de un </w:t>
      </w:r>
      <w:proofErr w:type="spellStart"/>
      <w:r w:rsidRPr="003A7498">
        <w:rPr>
          <w:rFonts w:ascii="Franklin Gothic Book" w:hAnsi="Franklin Gothic Book"/>
          <w:sz w:val="23"/>
          <w:lang w:val="fr-FR"/>
        </w:rPr>
        <w:t>lujo</w:t>
      </w:r>
      <w:proofErr w:type="spellEnd"/>
      <w:r w:rsidRPr="003A7498">
        <w:rPr>
          <w:rFonts w:ascii="Franklin Gothic Book" w:hAnsi="Franklin Gothic Book"/>
          <w:sz w:val="23"/>
          <w:lang w:val="fr-FR"/>
        </w:rPr>
        <w:t xml:space="preserve"> </w:t>
      </w:r>
      <w:proofErr w:type="spellStart"/>
      <w:r w:rsidRPr="003A7498">
        <w:rPr>
          <w:rFonts w:ascii="Franklin Gothic Book" w:hAnsi="Franklin Gothic Book"/>
          <w:sz w:val="23"/>
          <w:lang w:val="fr-FR"/>
        </w:rPr>
        <w:t>personal</w:t>
      </w:r>
      <w:proofErr w:type="spellEnd"/>
      <w:r w:rsidRPr="003A7498">
        <w:rPr>
          <w:rFonts w:ascii="Franklin Gothic Book" w:hAnsi="Franklin Gothic Book"/>
          <w:sz w:val="23"/>
          <w:lang w:val="fr-FR"/>
        </w:rPr>
        <w:t xml:space="preserve"> para los </w:t>
      </w:r>
      <w:proofErr w:type="spellStart"/>
      <w:r w:rsidRPr="003A7498">
        <w:rPr>
          <w:rFonts w:ascii="Franklin Gothic Book" w:hAnsi="Franklin Gothic Book"/>
          <w:sz w:val="23"/>
          <w:lang w:val="fr-FR"/>
        </w:rPr>
        <w:t>sentidos</w:t>
      </w:r>
      <w:proofErr w:type="spellEnd"/>
      <w:r w:rsidRPr="003A7498">
        <w:rPr>
          <w:rFonts w:ascii="Franklin Gothic Book" w:hAnsi="Franklin Gothic Book"/>
          <w:sz w:val="23"/>
          <w:lang w:val="fr-FR"/>
        </w:rPr>
        <w:t xml:space="preserve"> </w:t>
      </w:r>
      <w:proofErr w:type="spellStart"/>
      <w:r w:rsidRPr="003A7498">
        <w:rPr>
          <w:rFonts w:ascii="Franklin Gothic Book" w:hAnsi="Franklin Gothic Book"/>
          <w:sz w:val="23"/>
          <w:lang w:val="fr-FR"/>
        </w:rPr>
        <w:t>apto</w:t>
      </w:r>
      <w:proofErr w:type="spellEnd"/>
      <w:r w:rsidRPr="003A7498">
        <w:rPr>
          <w:rFonts w:ascii="Franklin Gothic Book" w:hAnsi="Franklin Gothic Book"/>
          <w:sz w:val="23"/>
          <w:lang w:val="fr-FR"/>
        </w:rPr>
        <w:t xml:space="preserve"> para </w:t>
      </w:r>
      <w:proofErr w:type="spellStart"/>
      <w:r w:rsidRPr="003A7498">
        <w:rPr>
          <w:rFonts w:ascii="Franklin Gothic Book" w:hAnsi="Franklin Gothic Book"/>
          <w:sz w:val="23"/>
          <w:lang w:val="fr-FR"/>
        </w:rPr>
        <w:t>todos</w:t>
      </w:r>
      <w:proofErr w:type="spellEnd"/>
      <w:r w:rsidRPr="003A7498">
        <w:rPr>
          <w:rFonts w:ascii="Franklin Gothic Book" w:hAnsi="Franklin Gothic Book"/>
          <w:sz w:val="23"/>
          <w:lang w:val="fr-FR"/>
        </w:rPr>
        <w:t xml:space="preserve"> los </w:t>
      </w:r>
      <w:proofErr w:type="spellStart"/>
      <w:r w:rsidRPr="003A7498">
        <w:rPr>
          <w:rFonts w:ascii="Franklin Gothic Book" w:hAnsi="Franklin Gothic Book"/>
          <w:sz w:val="23"/>
          <w:lang w:val="fr-FR"/>
        </w:rPr>
        <w:t>bolsillos</w:t>
      </w:r>
      <w:proofErr w:type="spellEnd"/>
      <w:r w:rsidRPr="003A7498">
        <w:rPr>
          <w:rFonts w:ascii="Franklin Gothic Book" w:hAnsi="Franklin Gothic Book"/>
          <w:sz w:val="23"/>
          <w:lang w:val="fr-FR"/>
        </w:rPr>
        <w:t xml:space="preserve"> tanto en </w:t>
      </w:r>
      <w:proofErr w:type="spellStart"/>
      <w:r w:rsidRPr="003A7498">
        <w:rPr>
          <w:rFonts w:ascii="Franklin Gothic Book" w:hAnsi="Franklin Gothic Book"/>
          <w:sz w:val="23"/>
          <w:lang w:val="fr-FR"/>
        </w:rPr>
        <w:t>hoteles</w:t>
      </w:r>
      <w:proofErr w:type="spellEnd"/>
      <w:r w:rsidRPr="003A7498">
        <w:rPr>
          <w:rFonts w:ascii="Franklin Gothic Book" w:hAnsi="Franklin Gothic Book"/>
          <w:sz w:val="23"/>
          <w:lang w:val="fr-FR"/>
        </w:rPr>
        <w:t xml:space="preserve"> de primera </w:t>
      </w:r>
      <w:proofErr w:type="spellStart"/>
      <w:r w:rsidRPr="003A7498">
        <w:rPr>
          <w:rFonts w:ascii="Franklin Gothic Book" w:hAnsi="Franklin Gothic Book"/>
          <w:sz w:val="23"/>
          <w:lang w:val="fr-FR"/>
        </w:rPr>
        <w:t>categoría</w:t>
      </w:r>
      <w:proofErr w:type="spellEnd"/>
      <w:r w:rsidRPr="003A7498">
        <w:rPr>
          <w:rFonts w:ascii="Franklin Gothic Book" w:hAnsi="Franklin Gothic Book"/>
          <w:sz w:val="23"/>
          <w:lang w:val="fr-FR"/>
        </w:rPr>
        <w:t xml:space="preserve"> </w:t>
      </w:r>
      <w:proofErr w:type="spellStart"/>
      <w:r w:rsidRPr="003A7498">
        <w:rPr>
          <w:rFonts w:ascii="Franklin Gothic Book" w:hAnsi="Franklin Gothic Book"/>
          <w:sz w:val="23"/>
          <w:lang w:val="fr-FR"/>
        </w:rPr>
        <w:t>como</w:t>
      </w:r>
      <w:proofErr w:type="spellEnd"/>
      <w:r w:rsidRPr="003A7498">
        <w:rPr>
          <w:rFonts w:ascii="Franklin Gothic Book" w:hAnsi="Franklin Gothic Book"/>
          <w:sz w:val="23"/>
          <w:lang w:val="fr-FR"/>
        </w:rPr>
        <w:t xml:space="preserve"> en </w:t>
      </w:r>
      <w:proofErr w:type="spellStart"/>
      <w:r w:rsidRPr="003A7498">
        <w:rPr>
          <w:rFonts w:ascii="Franklin Gothic Book" w:hAnsi="Franklin Gothic Book"/>
          <w:sz w:val="23"/>
          <w:lang w:val="fr-FR"/>
        </w:rPr>
        <w:t>cómodos</w:t>
      </w:r>
      <w:proofErr w:type="spellEnd"/>
      <w:r w:rsidRPr="003A7498">
        <w:rPr>
          <w:rFonts w:ascii="Franklin Gothic Book" w:hAnsi="Franklin Gothic Book"/>
          <w:sz w:val="23"/>
          <w:lang w:val="fr-FR"/>
        </w:rPr>
        <w:t xml:space="preserve"> </w:t>
      </w:r>
      <w:proofErr w:type="spellStart"/>
      <w:r w:rsidRPr="003A7498">
        <w:rPr>
          <w:rFonts w:ascii="Franklin Gothic Book" w:hAnsi="Franklin Gothic Book"/>
          <w:sz w:val="23"/>
          <w:lang w:val="fr-FR"/>
        </w:rPr>
        <w:t>cuartos</w:t>
      </w:r>
      <w:proofErr w:type="spellEnd"/>
      <w:r w:rsidRPr="003A7498">
        <w:rPr>
          <w:rFonts w:ascii="Franklin Gothic Book" w:hAnsi="Franklin Gothic Book"/>
          <w:sz w:val="23"/>
          <w:lang w:val="fr-FR"/>
        </w:rPr>
        <w:t xml:space="preserve"> de </w:t>
      </w:r>
      <w:proofErr w:type="spellStart"/>
      <w:r w:rsidRPr="003A7498">
        <w:rPr>
          <w:rFonts w:ascii="Franklin Gothic Book" w:hAnsi="Franklin Gothic Book"/>
          <w:sz w:val="23"/>
          <w:lang w:val="fr-FR"/>
        </w:rPr>
        <w:t>baño</w:t>
      </w:r>
      <w:proofErr w:type="spellEnd"/>
      <w:r w:rsidRPr="003A7498">
        <w:rPr>
          <w:rFonts w:ascii="Franklin Gothic Book" w:hAnsi="Franklin Gothic Book"/>
          <w:sz w:val="23"/>
          <w:lang w:val="fr-FR"/>
        </w:rPr>
        <w:t xml:space="preserve"> </w:t>
      </w:r>
      <w:proofErr w:type="spellStart"/>
      <w:r w:rsidRPr="003A7498">
        <w:rPr>
          <w:rFonts w:ascii="Franklin Gothic Book" w:hAnsi="Franklin Gothic Book"/>
          <w:sz w:val="23"/>
          <w:lang w:val="fr-FR"/>
        </w:rPr>
        <w:t>particulares</w:t>
      </w:r>
      <w:proofErr w:type="spellEnd"/>
      <w:r w:rsidRPr="003A7498">
        <w:rPr>
          <w:rFonts w:ascii="Franklin Gothic Book" w:hAnsi="Franklin Gothic Book"/>
          <w:sz w:val="23"/>
          <w:lang w:val="fr-FR"/>
        </w:rPr>
        <w:t>.</w:t>
      </w:r>
    </w:p>
    <w:p w14:paraId="461BF8EB" w14:textId="77777777" w:rsidR="00E0332F" w:rsidRPr="003A7498" w:rsidRDefault="00E0332F" w:rsidP="00E0332F">
      <w:pPr>
        <w:spacing w:line="360" w:lineRule="auto"/>
        <w:jc w:val="both"/>
        <w:rPr>
          <w:rFonts w:ascii="Franklin Gothic Demi" w:eastAsia="Franklin Gothic Demi" w:hAnsi="Franklin Gothic Demi" w:cs="Franklin Gothic Demi"/>
          <w:sz w:val="23"/>
          <w:szCs w:val="23"/>
          <w:u w:val="single"/>
          <w:lang w:val="it-IT"/>
        </w:rPr>
      </w:pPr>
      <w:r w:rsidRPr="003A7498">
        <w:rPr>
          <w:rFonts w:ascii="Franklin Gothic Book" w:hAnsi="Franklin Gothic Book"/>
          <w:sz w:val="23"/>
          <w:lang w:val="it-IT"/>
        </w:rPr>
        <w:br w:type="page"/>
      </w:r>
      <w:proofErr w:type="spellStart"/>
      <w:r w:rsidRPr="003A7498">
        <w:rPr>
          <w:rFonts w:ascii="Franklin Gothic Demi" w:eastAsia="Franklin Gothic Demi" w:hAnsi="Franklin Gothic Demi" w:cs="Franklin Gothic Demi"/>
          <w:sz w:val="23"/>
          <w:szCs w:val="23"/>
          <w:u w:val="single"/>
          <w:lang w:val="it-IT"/>
        </w:rPr>
        <w:lastRenderedPageBreak/>
        <w:t>Contacto</w:t>
      </w:r>
      <w:proofErr w:type="spellEnd"/>
      <w:r w:rsidRPr="003A7498">
        <w:rPr>
          <w:rFonts w:ascii="Franklin Gothic Demi" w:eastAsia="Franklin Gothic Demi" w:hAnsi="Franklin Gothic Demi" w:cs="Franklin Gothic Demi"/>
          <w:sz w:val="23"/>
          <w:szCs w:val="23"/>
          <w:u w:val="single"/>
          <w:lang w:val="it-IT"/>
        </w:rPr>
        <w:t xml:space="preserve"> de </w:t>
      </w:r>
      <w:proofErr w:type="spellStart"/>
      <w:r w:rsidRPr="003A7498">
        <w:rPr>
          <w:rFonts w:ascii="Franklin Gothic Demi" w:eastAsia="Franklin Gothic Demi" w:hAnsi="Franklin Gothic Demi" w:cs="Franklin Gothic Demi"/>
          <w:sz w:val="23"/>
          <w:szCs w:val="23"/>
          <w:u w:val="single"/>
          <w:lang w:val="it-IT"/>
        </w:rPr>
        <w:t>prensa</w:t>
      </w:r>
      <w:proofErr w:type="spellEnd"/>
      <w:r w:rsidRPr="003A7498">
        <w:rPr>
          <w:rFonts w:ascii="Franklin Gothic Demi" w:eastAsia="Franklin Gothic Demi" w:hAnsi="Franklin Gothic Demi" w:cs="Franklin Gothic Demi"/>
          <w:sz w:val="23"/>
          <w:szCs w:val="23"/>
          <w:u w:val="single"/>
          <w:lang w:val="it-IT"/>
        </w:rPr>
        <w:t>:</w:t>
      </w:r>
    </w:p>
    <w:p w14:paraId="3A292637" w14:textId="77777777" w:rsidR="00E0332F" w:rsidRPr="003A7498" w:rsidRDefault="00E0332F" w:rsidP="00E0332F">
      <w:pPr>
        <w:tabs>
          <w:tab w:val="right" w:pos="8460"/>
          <w:tab w:val="left" w:pos="8505"/>
        </w:tabs>
        <w:spacing w:line="360" w:lineRule="auto"/>
        <w:ind w:right="112"/>
        <w:jc w:val="both"/>
        <w:rPr>
          <w:rFonts w:ascii="Franklin Gothic Book" w:eastAsia="Franklin Gothic Book" w:hAnsi="Franklin Gothic Book" w:cs="Franklin Gothic Book"/>
          <w:sz w:val="23"/>
          <w:szCs w:val="23"/>
          <w:lang w:val="it-IT"/>
        </w:rPr>
      </w:pPr>
      <w:bookmarkStart w:id="0" w:name="_Hlk133229773"/>
    </w:p>
    <w:p w14:paraId="57ABD376" w14:textId="77777777" w:rsidR="00E0332F" w:rsidRPr="003A7498" w:rsidRDefault="00E0332F" w:rsidP="00E0332F">
      <w:pPr>
        <w:tabs>
          <w:tab w:val="right" w:pos="8460"/>
          <w:tab w:val="left" w:pos="8505"/>
        </w:tabs>
        <w:spacing w:line="360" w:lineRule="auto"/>
        <w:ind w:right="112"/>
        <w:jc w:val="both"/>
        <w:rPr>
          <w:rFonts w:ascii="Franklin Gothic Book" w:eastAsia="Franklin Gothic Book" w:hAnsi="Franklin Gothic Book" w:cs="Franklin Gothic Book"/>
          <w:sz w:val="23"/>
          <w:szCs w:val="23"/>
          <w:lang w:val="nl-NL"/>
        </w:rPr>
      </w:pPr>
      <w:r w:rsidRPr="003A7498">
        <w:rPr>
          <w:rFonts w:ascii="Franklin Gothic Book" w:eastAsia="Franklin Gothic Book" w:hAnsi="Franklin Gothic Book" w:cs="Franklin Gothic Book"/>
          <w:sz w:val="23"/>
          <w:szCs w:val="23"/>
          <w:lang w:val="it-IT"/>
        </w:rPr>
        <w:t>F</w:t>
      </w:r>
      <w:bookmarkStart w:id="1" w:name="_Hlk128388099"/>
      <w:bookmarkEnd w:id="0"/>
      <w:r w:rsidRPr="003A7498">
        <w:rPr>
          <w:rFonts w:ascii="Franklin Gothic Book" w:eastAsia="Franklin Gothic Book" w:hAnsi="Franklin Gothic Book" w:cs="Franklin Gothic Book"/>
          <w:sz w:val="23"/>
          <w:szCs w:val="23"/>
          <w:lang w:val="it-IT"/>
        </w:rPr>
        <w:t>r</w:t>
      </w:r>
      <w:bookmarkStart w:id="2" w:name="_Hlk133230003"/>
      <w:bookmarkEnd w:id="1"/>
      <w:r w:rsidRPr="003A7498">
        <w:rPr>
          <w:rFonts w:ascii="Franklin Gothic Book" w:eastAsia="Franklin Gothic Book" w:hAnsi="Franklin Gothic Book" w:cs="Franklin Gothic Book"/>
          <w:sz w:val="23"/>
          <w:szCs w:val="23"/>
          <w:lang w:val="it-IT"/>
        </w:rPr>
        <w:t xml:space="preserve">anz Kaldewei GmbH &amp; Co. </w:t>
      </w:r>
      <w:r w:rsidRPr="003A7498">
        <w:rPr>
          <w:rFonts w:ascii="Franklin Gothic Book" w:eastAsia="Franklin Gothic Book" w:hAnsi="Franklin Gothic Book" w:cs="Franklin Gothic Book"/>
          <w:sz w:val="23"/>
          <w:szCs w:val="23"/>
          <w:lang w:val="nl-NL"/>
        </w:rPr>
        <w:t>KG</w:t>
      </w:r>
      <w:r w:rsidRPr="003A7498">
        <w:rPr>
          <w:rFonts w:ascii="Franklin Gothic Book" w:eastAsia="Franklin Gothic Book" w:hAnsi="Franklin Gothic Book" w:cs="Franklin Gothic Book"/>
          <w:sz w:val="23"/>
          <w:szCs w:val="23"/>
          <w:lang w:val="nl-NL"/>
        </w:rPr>
        <w:tab/>
        <w:t>Tel. +49 2382 785 209</w:t>
      </w:r>
      <w:r w:rsidRPr="003A7498">
        <w:rPr>
          <w:rFonts w:ascii="Franklin Gothic Book" w:eastAsia="Franklin Gothic Book" w:hAnsi="Franklin Gothic Book" w:cs="Franklin Gothic Book"/>
          <w:sz w:val="23"/>
          <w:szCs w:val="23"/>
          <w:lang w:val="nl-NL"/>
        </w:rPr>
        <w:br/>
        <w:t xml:space="preserve">Marcus </w:t>
      </w:r>
      <w:proofErr w:type="spellStart"/>
      <w:r w:rsidRPr="003A7498">
        <w:rPr>
          <w:rFonts w:ascii="Franklin Gothic Book" w:eastAsia="Franklin Gothic Book" w:hAnsi="Franklin Gothic Book" w:cs="Franklin Gothic Book"/>
          <w:sz w:val="23"/>
          <w:szCs w:val="23"/>
          <w:lang w:val="nl-NL"/>
        </w:rPr>
        <w:t>Möllers</w:t>
      </w:r>
      <w:proofErr w:type="spellEnd"/>
      <w:r w:rsidRPr="003A7498">
        <w:rPr>
          <w:rFonts w:ascii="Franklin Gothic Book" w:eastAsia="Franklin Gothic Book" w:hAnsi="Franklin Gothic Book" w:cs="Franklin Gothic Book"/>
          <w:sz w:val="23"/>
          <w:szCs w:val="23"/>
          <w:lang w:val="nl-NL"/>
        </w:rPr>
        <w:tab/>
        <w:t>marcus.moellers@kaldewei.de</w:t>
      </w:r>
      <w:r w:rsidRPr="003A7498">
        <w:rPr>
          <w:rFonts w:ascii="Franklin Gothic Book" w:eastAsia="Franklin Gothic Book" w:hAnsi="Franklin Gothic Book" w:cs="Franklin Gothic Book"/>
          <w:sz w:val="23"/>
          <w:szCs w:val="23"/>
          <w:lang w:val="nl-NL"/>
        </w:rPr>
        <w:br/>
      </w:r>
      <w:proofErr w:type="spellStart"/>
      <w:r w:rsidRPr="003A7498">
        <w:rPr>
          <w:rFonts w:ascii="Franklin Gothic Book" w:eastAsia="Franklin Gothic Book" w:hAnsi="Franklin Gothic Book" w:cs="Franklin Gothic Book"/>
          <w:sz w:val="23"/>
          <w:szCs w:val="23"/>
          <w:lang w:val="nl-NL"/>
        </w:rPr>
        <w:t>Postfach</w:t>
      </w:r>
      <w:proofErr w:type="spellEnd"/>
      <w:r w:rsidRPr="003A7498">
        <w:rPr>
          <w:rFonts w:ascii="Franklin Gothic Book" w:eastAsia="Franklin Gothic Book" w:hAnsi="Franklin Gothic Book" w:cs="Franklin Gothic Book"/>
          <w:sz w:val="23"/>
          <w:szCs w:val="23"/>
          <w:lang w:val="nl-NL"/>
        </w:rPr>
        <w:t xml:space="preserve"> 17 61</w:t>
      </w:r>
      <w:r w:rsidRPr="003A7498">
        <w:rPr>
          <w:rFonts w:ascii="Franklin Gothic Book" w:eastAsia="Franklin Gothic Book" w:hAnsi="Franklin Gothic Book" w:cs="Franklin Gothic Book"/>
          <w:sz w:val="23"/>
          <w:szCs w:val="23"/>
          <w:lang w:val="nl-NL"/>
        </w:rPr>
        <w:tab/>
      </w:r>
      <w:hyperlink r:id="rId14" w:history="1">
        <w:r w:rsidRPr="006C2B6E">
          <w:rPr>
            <w:rStyle w:val="Hyperlink0"/>
          </w:rPr>
          <w:t>www.kaldewei.com</w:t>
        </w:r>
      </w:hyperlink>
    </w:p>
    <w:p w14:paraId="75DC3AA5" w14:textId="77777777" w:rsidR="00E0332F" w:rsidRDefault="00E0332F" w:rsidP="00E0332F">
      <w:pPr>
        <w:tabs>
          <w:tab w:val="right" w:pos="8460"/>
          <w:tab w:val="left" w:pos="8505"/>
        </w:tabs>
        <w:spacing w:line="360" w:lineRule="auto"/>
        <w:ind w:right="112"/>
        <w:jc w:val="both"/>
        <w:rPr>
          <w:rFonts w:ascii="Franklin Gothic Book" w:eastAsia="Franklin Gothic Book" w:hAnsi="Franklin Gothic Book" w:cs="Franklin Gothic Book"/>
          <w:sz w:val="23"/>
          <w:szCs w:val="23"/>
        </w:rPr>
      </w:pPr>
      <w:r>
        <w:rPr>
          <w:rFonts w:ascii="Franklin Gothic Book" w:eastAsia="Franklin Gothic Book" w:hAnsi="Franklin Gothic Book" w:cs="Franklin Gothic Book"/>
          <w:sz w:val="23"/>
          <w:szCs w:val="23"/>
        </w:rPr>
        <w:t>59206 Ahlen, Deutschland</w:t>
      </w:r>
    </w:p>
    <w:p w14:paraId="1CC2B18C" w14:textId="77777777" w:rsidR="00E0332F" w:rsidRDefault="00E0332F" w:rsidP="00E0332F">
      <w:pPr>
        <w:tabs>
          <w:tab w:val="right" w:pos="8460"/>
          <w:tab w:val="left" w:pos="8505"/>
        </w:tabs>
        <w:spacing w:line="360" w:lineRule="auto"/>
        <w:ind w:right="112"/>
        <w:jc w:val="both"/>
        <w:rPr>
          <w:rFonts w:ascii="Franklin Gothic Book" w:eastAsia="Franklin Gothic Book" w:hAnsi="Franklin Gothic Book" w:cs="Franklin Gothic Book"/>
          <w:sz w:val="23"/>
          <w:szCs w:val="23"/>
        </w:rPr>
      </w:pPr>
    </w:p>
    <w:p w14:paraId="74220705" w14:textId="77777777" w:rsidR="00E0332F" w:rsidRPr="006C2B6E" w:rsidRDefault="00E0332F" w:rsidP="00E0332F">
      <w:pPr>
        <w:tabs>
          <w:tab w:val="right" w:pos="8460"/>
          <w:tab w:val="left" w:pos="8505"/>
        </w:tabs>
        <w:spacing w:line="360" w:lineRule="auto"/>
        <w:ind w:right="112"/>
        <w:jc w:val="both"/>
        <w:rPr>
          <w:rStyle w:val="Hyperlink0"/>
          <w:lang w:val="en-US"/>
        </w:rPr>
      </w:pPr>
      <w:r>
        <w:rPr>
          <w:rFonts w:ascii="Franklin Gothic Book" w:eastAsia="Franklin Gothic Book" w:hAnsi="Franklin Gothic Book" w:cs="Franklin Gothic Book"/>
          <w:sz w:val="23"/>
          <w:szCs w:val="23"/>
        </w:rPr>
        <w:t xml:space="preserve">Franz Kaldewei GmbH &amp; Co. </w:t>
      </w:r>
      <w:r w:rsidRPr="00E0332F">
        <w:rPr>
          <w:rFonts w:ascii="Franklin Gothic Book" w:eastAsia="Franklin Gothic Book" w:hAnsi="Franklin Gothic Book" w:cs="Franklin Gothic Book"/>
          <w:sz w:val="23"/>
          <w:szCs w:val="23"/>
          <w:lang w:val="en-GB"/>
        </w:rPr>
        <w:t>KG</w:t>
      </w:r>
      <w:r w:rsidRPr="00E0332F">
        <w:rPr>
          <w:rFonts w:ascii="Franklin Gothic Book" w:eastAsia="Franklin Gothic Book" w:hAnsi="Franklin Gothic Book" w:cs="Franklin Gothic Book"/>
          <w:sz w:val="23"/>
          <w:szCs w:val="23"/>
          <w:lang w:val="en-GB"/>
        </w:rPr>
        <w:tab/>
        <w:t xml:space="preserve">Tel. </w:t>
      </w:r>
      <w:r>
        <w:rPr>
          <w:rFonts w:ascii="Franklin Gothic Book" w:eastAsia="Franklin Gothic Book" w:hAnsi="Franklin Gothic Book" w:cs="Franklin Gothic Book"/>
          <w:sz w:val="23"/>
          <w:szCs w:val="23"/>
          <w:lang w:val="en-US"/>
        </w:rPr>
        <w:t>+49 2382 785 165</w:t>
      </w:r>
      <w:r>
        <w:rPr>
          <w:rFonts w:ascii="Franklin Gothic Book" w:eastAsia="Franklin Gothic Book" w:hAnsi="Franklin Gothic Book" w:cs="Franklin Gothic Book"/>
          <w:sz w:val="23"/>
          <w:szCs w:val="23"/>
          <w:lang w:val="en-US"/>
        </w:rPr>
        <w:br/>
        <w:t>Georgina Trimbusch</w:t>
      </w:r>
      <w:r>
        <w:rPr>
          <w:rFonts w:ascii="Franklin Gothic Book" w:eastAsia="Franklin Gothic Book" w:hAnsi="Franklin Gothic Book" w:cs="Franklin Gothic Book"/>
          <w:sz w:val="23"/>
          <w:szCs w:val="23"/>
          <w:lang w:val="en-US"/>
        </w:rPr>
        <w:tab/>
        <w:t>georgina.trimbusch@kaldewei.de</w:t>
      </w:r>
      <w:r>
        <w:rPr>
          <w:rFonts w:ascii="Franklin Gothic Book" w:eastAsia="Franklin Gothic Book" w:hAnsi="Franklin Gothic Book" w:cs="Franklin Gothic Book"/>
          <w:sz w:val="23"/>
          <w:szCs w:val="23"/>
          <w:lang w:val="en-US"/>
        </w:rPr>
        <w:br/>
      </w:r>
      <w:proofErr w:type="spellStart"/>
      <w:r>
        <w:rPr>
          <w:rFonts w:ascii="Franklin Gothic Book" w:eastAsia="Franklin Gothic Book" w:hAnsi="Franklin Gothic Book" w:cs="Franklin Gothic Book"/>
          <w:sz w:val="23"/>
          <w:szCs w:val="23"/>
          <w:lang w:val="en-US"/>
        </w:rPr>
        <w:t>Postfach</w:t>
      </w:r>
      <w:proofErr w:type="spellEnd"/>
      <w:r>
        <w:rPr>
          <w:rFonts w:ascii="Franklin Gothic Book" w:eastAsia="Franklin Gothic Book" w:hAnsi="Franklin Gothic Book" w:cs="Franklin Gothic Book"/>
          <w:sz w:val="23"/>
          <w:szCs w:val="23"/>
          <w:lang w:val="en-US"/>
        </w:rPr>
        <w:t xml:space="preserve"> 17 61</w:t>
      </w:r>
      <w:r>
        <w:rPr>
          <w:rFonts w:ascii="Franklin Gothic Book" w:eastAsia="Franklin Gothic Book" w:hAnsi="Franklin Gothic Book" w:cs="Franklin Gothic Book"/>
          <w:sz w:val="23"/>
          <w:szCs w:val="23"/>
          <w:lang w:val="en-US"/>
        </w:rPr>
        <w:tab/>
      </w:r>
      <w:hyperlink r:id="rId15" w:history="1">
        <w:r w:rsidRPr="006C2B6E">
          <w:rPr>
            <w:rStyle w:val="Hyperlink0"/>
            <w:lang w:val="en-US"/>
          </w:rPr>
          <w:t>www.kaldewei.com</w:t>
        </w:r>
      </w:hyperlink>
    </w:p>
    <w:p w14:paraId="58744FBD" w14:textId="77777777" w:rsidR="00E0332F" w:rsidRPr="006C2B6E" w:rsidRDefault="00E0332F" w:rsidP="00E0332F">
      <w:pPr>
        <w:tabs>
          <w:tab w:val="right" w:pos="8460"/>
          <w:tab w:val="left" w:pos="8505"/>
        </w:tabs>
        <w:spacing w:line="360" w:lineRule="auto"/>
        <w:ind w:right="112"/>
        <w:jc w:val="both"/>
        <w:rPr>
          <w:rFonts w:ascii="Franklin Gothic Book" w:eastAsia="Franklin Gothic Book" w:hAnsi="Franklin Gothic Book" w:cs="Franklin Gothic Book"/>
          <w:sz w:val="23"/>
          <w:szCs w:val="23"/>
          <w:lang w:val="de-DE"/>
        </w:rPr>
      </w:pPr>
      <w:r w:rsidRPr="006C2B6E">
        <w:rPr>
          <w:rFonts w:ascii="Franklin Gothic Book" w:eastAsia="Franklin Gothic Book" w:hAnsi="Franklin Gothic Book" w:cs="Franklin Gothic Book"/>
          <w:sz w:val="23"/>
          <w:szCs w:val="23"/>
          <w:lang w:val="de-DE"/>
        </w:rPr>
        <w:t>59206 Ahlen, Deutschland</w:t>
      </w:r>
    </w:p>
    <w:p w14:paraId="0123E87F" w14:textId="77777777" w:rsidR="00E0332F" w:rsidRPr="006C2B6E" w:rsidRDefault="00E0332F" w:rsidP="00E0332F">
      <w:pPr>
        <w:tabs>
          <w:tab w:val="left" w:pos="8280"/>
        </w:tabs>
        <w:spacing w:line="360" w:lineRule="auto"/>
        <w:jc w:val="both"/>
        <w:rPr>
          <w:rFonts w:ascii="Franklin Gothic Book" w:eastAsia="Franklin Gothic Book" w:hAnsi="Franklin Gothic Book" w:cs="Franklin Gothic Book"/>
          <w:b/>
          <w:bCs/>
          <w:sz w:val="23"/>
          <w:szCs w:val="23"/>
          <w:lang w:val="de-DE"/>
        </w:rPr>
      </w:pPr>
    </w:p>
    <w:p w14:paraId="599AF3A7" w14:textId="77777777" w:rsidR="00E0332F" w:rsidRPr="006C2B6E" w:rsidRDefault="00E0332F" w:rsidP="00E0332F">
      <w:pPr>
        <w:tabs>
          <w:tab w:val="right" w:pos="8460"/>
          <w:tab w:val="left" w:pos="8505"/>
        </w:tabs>
        <w:spacing w:line="360" w:lineRule="auto"/>
        <w:ind w:right="112"/>
        <w:jc w:val="both"/>
        <w:rPr>
          <w:rFonts w:ascii="Franklin Gothic Book" w:eastAsia="Franklin Gothic Book" w:hAnsi="Franklin Gothic Book" w:cs="Franklin Gothic Book"/>
          <w:sz w:val="23"/>
          <w:szCs w:val="23"/>
          <w:lang w:val="it-IT"/>
        </w:rPr>
      </w:pPr>
      <w:r w:rsidRPr="006C2B6E">
        <w:rPr>
          <w:rFonts w:ascii="Franklin Gothic Book" w:eastAsia="Franklin Gothic Book" w:hAnsi="Franklin Gothic Book" w:cs="Franklin Gothic Book"/>
          <w:sz w:val="23"/>
          <w:szCs w:val="23"/>
          <w:lang w:val="de-DE"/>
        </w:rPr>
        <w:t>Claudia Wünsch Communication GmbH</w:t>
      </w:r>
      <w:r w:rsidRPr="006C2B6E">
        <w:rPr>
          <w:rFonts w:ascii="Franklin Gothic Book" w:eastAsia="Franklin Gothic Book" w:hAnsi="Franklin Gothic Book" w:cs="Franklin Gothic Book"/>
          <w:sz w:val="23"/>
          <w:szCs w:val="23"/>
          <w:lang w:val="de-DE"/>
        </w:rPr>
        <w:tab/>
        <w:t xml:space="preserve">Tel. </w:t>
      </w:r>
      <w:r w:rsidRPr="006C2B6E">
        <w:rPr>
          <w:rFonts w:ascii="Franklin Gothic Book" w:eastAsia="Franklin Gothic Book" w:hAnsi="Franklin Gothic Book" w:cs="Franklin Gothic Book"/>
          <w:sz w:val="23"/>
          <w:szCs w:val="23"/>
          <w:lang w:val="it-IT"/>
        </w:rPr>
        <w:t>+49 30 78956825</w:t>
      </w:r>
    </w:p>
    <w:p w14:paraId="28822B42" w14:textId="77777777" w:rsidR="00E0332F" w:rsidRPr="00AD3248" w:rsidRDefault="00E0332F" w:rsidP="00E0332F">
      <w:pPr>
        <w:tabs>
          <w:tab w:val="right" w:pos="8460"/>
          <w:tab w:val="left" w:pos="8505"/>
        </w:tabs>
        <w:spacing w:line="360" w:lineRule="auto"/>
        <w:ind w:right="112"/>
        <w:jc w:val="both"/>
        <w:rPr>
          <w:rFonts w:ascii="Franklin Gothic Book" w:eastAsia="Franklin Gothic Book" w:hAnsi="Franklin Gothic Book" w:cs="Franklin Gothic Book"/>
          <w:sz w:val="23"/>
          <w:szCs w:val="23"/>
          <w:lang w:val="it-IT"/>
        </w:rPr>
      </w:pPr>
      <w:r w:rsidRPr="00AD3248">
        <w:rPr>
          <w:rFonts w:ascii="Franklin Gothic Book" w:eastAsia="Franklin Gothic Book" w:hAnsi="Franklin Gothic Book" w:cs="Franklin Gothic Book"/>
          <w:sz w:val="23"/>
          <w:szCs w:val="23"/>
          <w:lang w:val="it-IT"/>
        </w:rPr>
        <w:t>Massimiliano Monteverdi</w:t>
      </w:r>
      <w:r w:rsidRPr="00AD3248">
        <w:rPr>
          <w:rFonts w:ascii="Franklin Gothic Book" w:eastAsia="Franklin Gothic Book" w:hAnsi="Franklin Gothic Book" w:cs="Franklin Gothic Book"/>
          <w:sz w:val="23"/>
          <w:szCs w:val="23"/>
          <w:lang w:val="it-IT"/>
        </w:rPr>
        <w:tab/>
        <w:t>mm@claudia-wuensch.com</w:t>
      </w:r>
    </w:p>
    <w:p w14:paraId="24C23CE6" w14:textId="77777777" w:rsidR="00E0332F" w:rsidRPr="006C2B6E" w:rsidRDefault="00E0332F" w:rsidP="00E0332F">
      <w:pPr>
        <w:tabs>
          <w:tab w:val="right" w:pos="8460"/>
          <w:tab w:val="left" w:pos="8505"/>
        </w:tabs>
        <w:spacing w:line="360" w:lineRule="auto"/>
        <w:ind w:right="112"/>
        <w:jc w:val="both"/>
        <w:rPr>
          <w:rFonts w:ascii="Franklin Gothic Book" w:eastAsia="Franklin Gothic Book" w:hAnsi="Franklin Gothic Book" w:cs="Franklin Gothic Book"/>
          <w:sz w:val="23"/>
          <w:szCs w:val="23"/>
          <w:lang w:val="de-DE"/>
        </w:rPr>
      </w:pPr>
      <w:r w:rsidRPr="006C2B6E">
        <w:rPr>
          <w:rFonts w:ascii="Franklin Gothic Book" w:eastAsia="Franklin Gothic Book" w:hAnsi="Franklin Gothic Book" w:cs="Franklin Gothic Book"/>
          <w:sz w:val="23"/>
          <w:szCs w:val="23"/>
          <w:lang w:val="de-DE"/>
        </w:rPr>
        <w:t>Silbersteinstraße 45</w:t>
      </w:r>
      <w:r w:rsidRPr="006C2B6E">
        <w:rPr>
          <w:rFonts w:ascii="Franklin Gothic Book" w:eastAsia="Franklin Gothic Book" w:hAnsi="Franklin Gothic Book" w:cs="Franklin Gothic Book"/>
          <w:sz w:val="23"/>
          <w:szCs w:val="23"/>
          <w:lang w:val="de-DE"/>
        </w:rPr>
        <w:tab/>
      </w:r>
      <w:hyperlink r:id="rId16" w:history="1">
        <w:r w:rsidRPr="006C2B6E">
          <w:rPr>
            <w:rStyle w:val="Hyperlink1"/>
            <w:lang w:val="de-DE"/>
          </w:rPr>
          <w:t>www.claudia-wuensch.com</w:t>
        </w:r>
      </w:hyperlink>
    </w:p>
    <w:p w14:paraId="4AA706B1" w14:textId="77777777" w:rsidR="00E0332F" w:rsidRPr="006C2B6E" w:rsidRDefault="00E0332F" w:rsidP="00E0332F">
      <w:pPr>
        <w:tabs>
          <w:tab w:val="right" w:pos="8460"/>
          <w:tab w:val="left" w:pos="8505"/>
        </w:tabs>
        <w:spacing w:line="360" w:lineRule="auto"/>
        <w:ind w:right="112"/>
        <w:jc w:val="both"/>
        <w:rPr>
          <w:rFonts w:ascii="Franklin Gothic Book" w:eastAsia="Franklin Gothic Book" w:hAnsi="Franklin Gothic Book" w:cs="Franklin Gothic Book"/>
          <w:sz w:val="23"/>
          <w:szCs w:val="23"/>
          <w:lang w:val="de-DE"/>
        </w:rPr>
      </w:pPr>
      <w:r w:rsidRPr="006C2B6E">
        <w:rPr>
          <w:rFonts w:ascii="Franklin Gothic Book" w:eastAsia="Franklin Gothic Book" w:hAnsi="Franklin Gothic Book" w:cs="Franklin Gothic Book"/>
          <w:sz w:val="23"/>
          <w:szCs w:val="23"/>
          <w:lang w:val="de-DE"/>
        </w:rPr>
        <w:t>12051 Berlin</w:t>
      </w:r>
    </w:p>
    <w:bookmarkEnd w:id="2"/>
    <w:p w14:paraId="04B8848E" w14:textId="77777777" w:rsidR="00E0332F" w:rsidRPr="006C2B6E" w:rsidRDefault="00E0332F" w:rsidP="00E0332F">
      <w:pPr>
        <w:spacing w:line="360" w:lineRule="auto"/>
        <w:jc w:val="both"/>
        <w:rPr>
          <w:rFonts w:ascii="Franklin Gothic Book" w:eastAsia="Franklin Gothic Book" w:hAnsi="Franklin Gothic Book" w:cs="Franklin Gothic Book"/>
          <w:sz w:val="23"/>
          <w:szCs w:val="23"/>
          <w:lang w:val="de-DE"/>
        </w:rPr>
      </w:pPr>
    </w:p>
    <w:p w14:paraId="35C1DD4E" w14:textId="77777777" w:rsidR="00E0332F" w:rsidRPr="006C2B6E" w:rsidRDefault="00E0332F" w:rsidP="00E0332F">
      <w:pPr>
        <w:tabs>
          <w:tab w:val="right" w:pos="8460"/>
          <w:tab w:val="left" w:pos="8505"/>
        </w:tabs>
        <w:spacing w:line="360" w:lineRule="auto"/>
        <w:ind w:right="112"/>
        <w:jc w:val="both"/>
        <w:rPr>
          <w:rFonts w:ascii="Franklin Gothic Book" w:eastAsia="Franklin Gothic Book" w:hAnsi="Franklin Gothic Book" w:cs="Franklin Gothic Book"/>
          <w:sz w:val="23"/>
          <w:szCs w:val="23"/>
          <w:lang w:val="sv-SE"/>
        </w:rPr>
      </w:pPr>
      <w:bookmarkStart w:id="3" w:name="_Hlk133229666"/>
      <w:r w:rsidRPr="003A7498">
        <w:rPr>
          <w:rFonts w:ascii="Franklin Gothic Book" w:eastAsia="Franklin Gothic Book" w:hAnsi="Franklin Gothic Book" w:cs="Franklin Gothic Book"/>
          <w:sz w:val="23"/>
          <w:szCs w:val="23"/>
          <w:lang w:val="de-DE"/>
        </w:rPr>
        <w:t>Claudia Wünsch Communication GmbH</w:t>
      </w:r>
      <w:r w:rsidRPr="003A7498">
        <w:rPr>
          <w:rFonts w:ascii="Franklin Gothic Book" w:eastAsia="Franklin Gothic Book" w:hAnsi="Franklin Gothic Book" w:cs="Franklin Gothic Book"/>
          <w:sz w:val="23"/>
          <w:szCs w:val="23"/>
          <w:lang w:val="de-DE"/>
        </w:rPr>
        <w:tab/>
        <w:t xml:space="preserve">Tel. </w:t>
      </w:r>
      <w:r w:rsidRPr="006C2B6E">
        <w:rPr>
          <w:rFonts w:ascii="Franklin Gothic Book" w:eastAsia="Franklin Gothic Book" w:hAnsi="Franklin Gothic Book" w:cs="Franklin Gothic Book"/>
          <w:sz w:val="23"/>
          <w:szCs w:val="23"/>
          <w:lang w:val="sv-SE"/>
        </w:rPr>
        <w:t>+49 30 789568926</w:t>
      </w:r>
    </w:p>
    <w:p w14:paraId="6953C922" w14:textId="3A6FBA54" w:rsidR="00E0332F" w:rsidRPr="00625E87" w:rsidRDefault="003A7498" w:rsidP="00E0332F">
      <w:pPr>
        <w:tabs>
          <w:tab w:val="right" w:pos="8460"/>
          <w:tab w:val="left" w:pos="8505"/>
        </w:tabs>
        <w:spacing w:line="360" w:lineRule="auto"/>
        <w:ind w:right="112"/>
        <w:jc w:val="both"/>
        <w:rPr>
          <w:rFonts w:ascii="Franklin Gothic Book" w:eastAsia="Franklin Gothic Book" w:hAnsi="Franklin Gothic Book" w:cs="Franklin Gothic Book"/>
          <w:sz w:val="23"/>
          <w:szCs w:val="23"/>
          <w:lang w:val="sv-SE"/>
        </w:rPr>
      </w:pPr>
      <w:r>
        <w:rPr>
          <w:rFonts w:ascii="Franklin Gothic Book" w:eastAsia="Franklin Gothic Book" w:hAnsi="Franklin Gothic Book" w:cs="Franklin Gothic Book"/>
          <w:sz w:val="23"/>
          <w:szCs w:val="23"/>
          <w:lang w:val="sv-SE"/>
        </w:rPr>
        <w:t>Antonia Wieberneit</w:t>
      </w:r>
      <w:r w:rsidR="00E0332F">
        <w:rPr>
          <w:rFonts w:ascii="Franklin Gothic Book" w:eastAsia="Franklin Gothic Book" w:hAnsi="Franklin Gothic Book" w:cs="Franklin Gothic Book"/>
          <w:sz w:val="23"/>
          <w:szCs w:val="23"/>
          <w:lang w:val="sv-SE"/>
        </w:rPr>
        <w:tab/>
        <w:t>a</w:t>
      </w:r>
      <w:r>
        <w:rPr>
          <w:rFonts w:ascii="Franklin Gothic Book" w:eastAsia="Franklin Gothic Book" w:hAnsi="Franklin Gothic Book" w:cs="Franklin Gothic Book"/>
          <w:sz w:val="23"/>
          <w:szCs w:val="23"/>
          <w:lang w:val="sv-SE"/>
        </w:rPr>
        <w:t>w</w:t>
      </w:r>
      <w:r w:rsidR="00E0332F">
        <w:rPr>
          <w:rFonts w:ascii="Franklin Gothic Book" w:eastAsia="Franklin Gothic Book" w:hAnsi="Franklin Gothic Book" w:cs="Franklin Gothic Book"/>
          <w:sz w:val="23"/>
          <w:szCs w:val="23"/>
          <w:lang w:val="sv-SE"/>
        </w:rPr>
        <w:t>@claudia-wuensch.com</w:t>
      </w:r>
    </w:p>
    <w:p w14:paraId="4E580859" w14:textId="77777777" w:rsidR="00E0332F" w:rsidRPr="003A7498" w:rsidRDefault="00E0332F" w:rsidP="00E0332F">
      <w:pPr>
        <w:tabs>
          <w:tab w:val="right" w:pos="8460"/>
          <w:tab w:val="left" w:pos="8505"/>
        </w:tabs>
        <w:spacing w:line="360" w:lineRule="auto"/>
        <w:ind w:right="112"/>
        <w:jc w:val="both"/>
        <w:rPr>
          <w:rFonts w:ascii="Franklin Gothic Book" w:eastAsia="Franklin Gothic Book" w:hAnsi="Franklin Gothic Book" w:cs="Franklin Gothic Book"/>
          <w:sz w:val="23"/>
          <w:szCs w:val="23"/>
          <w:lang w:val="it-IT"/>
        </w:rPr>
      </w:pPr>
      <w:proofErr w:type="spellStart"/>
      <w:r w:rsidRPr="003A7498">
        <w:rPr>
          <w:rFonts w:ascii="Franklin Gothic Book" w:eastAsia="Franklin Gothic Book" w:hAnsi="Franklin Gothic Book" w:cs="Franklin Gothic Book"/>
          <w:sz w:val="23"/>
          <w:szCs w:val="23"/>
          <w:lang w:val="it-IT"/>
        </w:rPr>
        <w:t>Silbersteinstraße</w:t>
      </w:r>
      <w:proofErr w:type="spellEnd"/>
      <w:r w:rsidRPr="003A7498">
        <w:rPr>
          <w:rFonts w:ascii="Franklin Gothic Book" w:eastAsia="Franklin Gothic Book" w:hAnsi="Franklin Gothic Book" w:cs="Franklin Gothic Book"/>
          <w:sz w:val="23"/>
          <w:szCs w:val="23"/>
          <w:lang w:val="it-IT"/>
        </w:rPr>
        <w:t xml:space="preserve"> 45</w:t>
      </w:r>
      <w:bookmarkEnd w:id="3"/>
      <w:r w:rsidRPr="003A7498">
        <w:rPr>
          <w:rFonts w:ascii="Franklin Gothic Book" w:eastAsia="Franklin Gothic Book" w:hAnsi="Franklin Gothic Book" w:cs="Franklin Gothic Book"/>
          <w:sz w:val="23"/>
          <w:szCs w:val="23"/>
          <w:lang w:val="it-IT"/>
        </w:rPr>
        <w:tab/>
      </w:r>
      <w:hyperlink r:id="rId17" w:history="1">
        <w:bookmarkStart w:id="4" w:name="_Hlk128386791"/>
        <w:r w:rsidRPr="003A7498">
          <w:rPr>
            <w:rStyle w:val="Hyperlink1"/>
            <w:lang w:val="it-IT"/>
          </w:rPr>
          <w:t>www.claudia-wuensch.com</w:t>
        </w:r>
      </w:hyperlink>
      <w:r w:rsidRPr="003A7498">
        <w:rPr>
          <w:rFonts w:ascii="Franklin Gothic Book" w:eastAsia="Franklin Gothic Book" w:hAnsi="Franklin Gothic Book" w:cs="Franklin Gothic Book"/>
          <w:sz w:val="23"/>
          <w:szCs w:val="23"/>
          <w:lang w:val="it-IT"/>
        </w:rPr>
        <w:t xml:space="preserve"> </w:t>
      </w:r>
      <w:bookmarkEnd w:id="4"/>
    </w:p>
    <w:p w14:paraId="224526DC" w14:textId="77777777" w:rsidR="00E0332F" w:rsidRPr="003A7498" w:rsidRDefault="00E0332F" w:rsidP="00E0332F">
      <w:pPr>
        <w:tabs>
          <w:tab w:val="right" w:pos="8460"/>
          <w:tab w:val="left" w:pos="8505"/>
        </w:tabs>
        <w:spacing w:line="360" w:lineRule="auto"/>
        <w:ind w:right="112"/>
        <w:jc w:val="both"/>
        <w:rPr>
          <w:rFonts w:ascii="Franklin Gothic Book" w:eastAsia="Franklin Gothic Book" w:hAnsi="Franklin Gothic Book" w:cs="Franklin Gothic Book"/>
          <w:sz w:val="23"/>
          <w:szCs w:val="23"/>
          <w:lang w:val="it-IT"/>
        </w:rPr>
      </w:pPr>
      <w:r w:rsidRPr="003A7498">
        <w:rPr>
          <w:rFonts w:ascii="Franklin Gothic Book" w:eastAsia="Franklin Gothic Book" w:hAnsi="Franklin Gothic Book" w:cs="Franklin Gothic Book"/>
          <w:sz w:val="23"/>
          <w:szCs w:val="23"/>
          <w:lang w:val="it-IT"/>
        </w:rPr>
        <w:t>12051 Berlin</w:t>
      </w:r>
    </w:p>
    <w:p w14:paraId="51F0884F" w14:textId="77777777" w:rsidR="00E0332F" w:rsidRPr="003A7498" w:rsidRDefault="00E0332F" w:rsidP="00E0332F">
      <w:pPr>
        <w:tabs>
          <w:tab w:val="left" w:pos="8505"/>
        </w:tabs>
        <w:spacing w:line="360" w:lineRule="auto"/>
        <w:jc w:val="both"/>
        <w:rPr>
          <w:rFonts w:ascii="Franklin Gothic Book" w:eastAsia="Franklin Gothic Book" w:hAnsi="Franklin Gothic Book" w:cs="Franklin Gothic Book"/>
          <w:sz w:val="23"/>
          <w:szCs w:val="23"/>
          <w:lang w:val="it-IT"/>
        </w:rPr>
      </w:pPr>
    </w:p>
    <w:p w14:paraId="6883B877" w14:textId="361BA2F2" w:rsidR="004815F9" w:rsidRPr="003A7498" w:rsidRDefault="00E0332F" w:rsidP="00E0332F">
      <w:pPr>
        <w:tabs>
          <w:tab w:val="left" w:pos="8505"/>
        </w:tabs>
        <w:spacing w:line="360" w:lineRule="auto"/>
        <w:jc w:val="both"/>
        <w:rPr>
          <w:lang w:val="it-IT"/>
        </w:rPr>
      </w:pPr>
      <w:r w:rsidRPr="003A7498">
        <w:rPr>
          <w:rFonts w:ascii="Franklin Gothic Book" w:eastAsia="Franklin Gothic Book" w:hAnsi="Franklin Gothic Book" w:cs="Franklin Gothic Book"/>
          <w:sz w:val="23"/>
          <w:szCs w:val="23"/>
          <w:lang w:val="it-IT"/>
        </w:rPr>
        <w:t xml:space="preserve">Para </w:t>
      </w:r>
      <w:proofErr w:type="spellStart"/>
      <w:r w:rsidRPr="003A7498">
        <w:rPr>
          <w:rFonts w:ascii="Franklin Gothic Book" w:eastAsia="Franklin Gothic Book" w:hAnsi="Franklin Gothic Book" w:cs="Franklin Gothic Book"/>
          <w:sz w:val="23"/>
          <w:szCs w:val="23"/>
          <w:lang w:val="it-IT"/>
        </w:rPr>
        <w:t>solicitar</w:t>
      </w:r>
      <w:proofErr w:type="spellEnd"/>
      <w:r w:rsidRPr="003A7498">
        <w:rPr>
          <w:rFonts w:ascii="Franklin Gothic Book" w:eastAsia="Franklin Gothic Book" w:hAnsi="Franklin Gothic Book" w:cs="Franklin Gothic Book"/>
          <w:sz w:val="23"/>
          <w:szCs w:val="23"/>
          <w:lang w:val="it-IT"/>
        </w:rPr>
        <w:t xml:space="preserve"> </w:t>
      </w:r>
      <w:proofErr w:type="spellStart"/>
      <w:r w:rsidRPr="003A7498">
        <w:rPr>
          <w:rFonts w:ascii="Franklin Gothic Book" w:eastAsia="Franklin Gothic Book" w:hAnsi="Franklin Gothic Book" w:cs="Franklin Gothic Book"/>
          <w:sz w:val="23"/>
          <w:szCs w:val="23"/>
          <w:lang w:val="it-IT"/>
        </w:rPr>
        <w:t>más</w:t>
      </w:r>
      <w:proofErr w:type="spellEnd"/>
      <w:r w:rsidRPr="003A7498">
        <w:rPr>
          <w:rFonts w:ascii="Franklin Gothic Book" w:eastAsia="Franklin Gothic Book" w:hAnsi="Franklin Gothic Book" w:cs="Franklin Gothic Book"/>
          <w:sz w:val="23"/>
          <w:szCs w:val="23"/>
          <w:lang w:val="it-IT"/>
        </w:rPr>
        <w:t xml:space="preserve"> </w:t>
      </w:r>
      <w:proofErr w:type="spellStart"/>
      <w:r w:rsidRPr="003A7498">
        <w:rPr>
          <w:rFonts w:ascii="Franklin Gothic Book" w:eastAsia="Franklin Gothic Book" w:hAnsi="Franklin Gothic Book" w:cs="Franklin Gothic Book"/>
          <w:sz w:val="23"/>
          <w:szCs w:val="23"/>
          <w:lang w:val="it-IT"/>
        </w:rPr>
        <w:t>material</w:t>
      </w:r>
      <w:proofErr w:type="spellEnd"/>
      <w:r w:rsidRPr="003A7498">
        <w:rPr>
          <w:rFonts w:ascii="Franklin Gothic Book" w:eastAsia="Franklin Gothic Book" w:hAnsi="Franklin Gothic Book" w:cs="Franklin Gothic Book"/>
          <w:sz w:val="23"/>
          <w:szCs w:val="23"/>
          <w:lang w:val="it-IT"/>
        </w:rPr>
        <w:t xml:space="preserve"> informativo y </w:t>
      </w:r>
      <w:proofErr w:type="spellStart"/>
      <w:r w:rsidRPr="003A7498">
        <w:rPr>
          <w:rFonts w:ascii="Franklin Gothic Book" w:eastAsia="Franklin Gothic Book" w:hAnsi="Franklin Gothic Book" w:cs="Franklin Gothic Book"/>
          <w:sz w:val="23"/>
          <w:szCs w:val="23"/>
          <w:lang w:val="it-IT"/>
        </w:rPr>
        <w:t>gráfico</w:t>
      </w:r>
      <w:proofErr w:type="spellEnd"/>
      <w:r w:rsidRPr="003A7498">
        <w:rPr>
          <w:rFonts w:ascii="Franklin Gothic Book" w:eastAsia="Franklin Gothic Book" w:hAnsi="Franklin Gothic Book" w:cs="Franklin Gothic Book"/>
          <w:sz w:val="23"/>
          <w:szCs w:val="23"/>
          <w:lang w:val="it-IT"/>
        </w:rPr>
        <w:t xml:space="preserve">, </w:t>
      </w:r>
      <w:proofErr w:type="spellStart"/>
      <w:r w:rsidRPr="003A7498">
        <w:rPr>
          <w:rFonts w:ascii="Franklin Gothic Book" w:eastAsia="Franklin Gothic Book" w:hAnsi="Franklin Gothic Book" w:cs="Franklin Gothic Book"/>
          <w:sz w:val="23"/>
          <w:szCs w:val="23"/>
          <w:lang w:val="it-IT"/>
        </w:rPr>
        <w:t>contacte</w:t>
      </w:r>
      <w:proofErr w:type="spellEnd"/>
      <w:r w:rsidRPr="003A7498">
        <w:rPr>
          <w:rFonts w:ascii="Franklin Gothic Book" w:eastAsia="Franklin Gothic Book" w:hAnsi="Franklin Gothic Book" w:cs="Franklin Gothic Book"/>
          <w:sz w:val="23"/>
          <w:szCs w:val="23"/>
          <w:lang w:val="it-IT"/>
        </w:rPr>
        <w:t xml:space="preserve"> con la </w:t>
      </w:r>
      <w:proofErr w:type="spellStart"/>
      <w:r w:rsidRPr="003A7498">
        <w:rPr>
          <w:rFonts w:ascii="Franklin Gothic Book" w:eastAsia="Franklin Gothic Book" w:hAnsi="Franklin Gothic Book" w:cs="Franklin Gothic Book"/>
          <w:sz w:val="23"/>
          <w:szCs w:val="23"/>
          <w:lang w:val="it-IT"/>
        </w:rPr>
        <w:t>oficina</w:t>
      </w:r>
      <w:proofErr w:type="spellEnd"/>
      <w:r w:rsidRPr="003A7498">
        <w:rPr>
          <w:rFonts w:ascii="Franklin Gothic Book" w:eastAsia="Franklin Gothic Book" w:hAnsi="Franklin Gothic Book" w:cs="Franklin Gothic Book"/>
          <w:sz w:val="23"/>
          <w:szCs w:val="23"/>
          <w:lang w:val="it-IT"/>
        </w:rPr>
        <w:t xml:space="preserve"> de </w:t>
      </w:r>
      <w:proofErr w:type="spellStart"/>
      <w:r w:rsidRPr="003A7498">
        <w:rPr>
          <w:rFonts w:ascii="Franklin Gothic Book" w:eastAsia="Franklin Gothic Book" w:hAnsi="Franklin Gothic Book" w:cs="Franklin Gothic Book"/>
          <w:sz w:val="23"/>
          <w:szCs w:val="23"/>
          <w:lang w:val="it-IT"/>
        </w:rPr>
        <w:t>prensa</w:t>
      </w:r>
      <w:proofErr w:type="spellEnd"/>
      <w:r w:rsidRPr="003A7498">
        <w:rPr>
          <w:rFonts w:ascii="Franklin Gothic Book" w:eastAsia="Franklin Gothic Book" w:hAnsi="Franklin Gothic Book" w:cs="Franklin Gothic Book"/>
          <w:sz w:val="23"/>
          <w:szCs w:val="23"/>
          <w:lang w:val="it-IT"/>
        </w:rPr>
        <w:t xml:space="preserve"> de </w:t>
      </w:r>
      <w:proofErr w:type="spellStart"/>
      <w:r w:rsidRPr="003A7498">
        <w:rPr>
          <w:rFonts w:ascii="Franklin Gothic Book" w:eastAsia="Franklin Gothic Book" w:hAnsi="Franklin Gothic Book" w:cs="Franklin Gothic Book"/>
          <w:sz w:val="23"/>
          <w:szCs w:val="23"/>
          <w:lang w:val="it-IT"/>
        </w:rPr>
        <w:t>Kaldewei</w:t>
      </w:r>
      <w:proofErr w:type="spellEnd"/>
      <w:r w:rsidRPr="003A7498">
        <w:rPr>
          <w:rFonts w:ascii="Franklin Gothic Book" w:eastAsia="Franklin Gothic Book" w:hAnsi="Franklin Gothic Book" w:cs="Franklin Gothic Book"/>
          <w:sz w:val="23"/>
          <w:szCs w:val="23"/>
          <w:lang w:val="it-IT"/>
        </w:rPr>
        <w:t xml:space="preserve">: </w:t>
      </w:r>
      <w:r w:rsidRPr="003A7498">
        <w:rPr>
          <w:rStyle w:val="Hyperlink2"/>
          <w:lang w:val="it-IT"/>
        </w:rPr>
        <w:t>www.kaldewei.com</w:t>
      </w:r>
    </w:p>
    <w:sectPr w:rsidR="004815F9" w:rsidRPr="003A7498">
      <w:headerReference w:type="default" r:id="rId18"/>
      <w:headerReference w:type="first" r:id="rId19"/>
      <w:footerReference w:type="first" r:id="rId20"/>
      <w:pgSz w:w="11906" w:h="16838"/>
      <w:pgMar w:top="2336" w:right="1418" w:bottom="993" w:left="1418" w:header="709" w:footer="1831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BFEFE" w14:textId="77777777" w:rsidR="00393560" w:rsidRDefault="00393560">
      <w:r>
        <w:separator/>
      </w:r>
    </w:p>
  </w:endnote>
  <w:endnote w:type="continuationSeparator" w:id="0">
    <w:p w14:paraId="70EB2B38" w14:textId="77777777" w:rsidR="00393560" w:rsidRDefault="00393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367ED3E-6767-47F0-8A8C-B97C2F8CF120}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  <w:embedRegular r:id="rId2" w:fontKey="{BC9F2ED7-9B90-4059-AA5B-0C3ED0FB7B53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FB6B9822-F48E-416F-AB98-2350F37E7F1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D7040841-DD3C-4430-A207-C92D19369E6C}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  <w:embedRegular r:id="rId5" w:fontKey="{9CBBD020-5A03-4F6E-AFE5-55CCAD167C6F}"/>
    <w:embedBold r:id="rId6" w:fontKey="{073C60A9-B9FF-4456-A2D0-8FD2BE4165EA}"/>
    <w:embedItalic r:id="rId7" w:fontKey="{57FD0362-6E42-48DD-8D37-52FD90C7E563}"/>
  </w:font>
  <w:font w:name="Franklin Gothic Demi">
    <w:altName w:val="Arial"/>
    <w:panose1 w:val="020B0703020102020204"/>
    <w:charset w:val="00"/>
    <w:family w:val="swiss"/>
    <w:pitch w:val="variable"/>
    <w:sig w:usb0="00000287" w:usb1="00000000" w:usb2="00000000" w:usb3="00000000" w:csb0="0000009F" w:csb1="00000000"/>
    <w:embedRegular r:id="rId8" w:fontKey="{D399FFBF-0108-4B51-9641-68249940A99C}"/>
    <w:embedBold r:id="rId9" w:fontKey="{F9DEAD57-58BA-45FD-8470-64AF35299D7A}"/>
    <w:embedItalic r:id="rId10" w:fontKey="{4F593FEB-A8AC-4CDD-B52D-3F743F9CDC85}"/>
  </w:font>
  <w:font w:name="Franklin Gothic">
    <w:altName w:val="Calibri"/>
    <w:charset w:val="00"/>
    <w:family w:val="auto"/>
    <w:pitch w:val="default"/>
    <w:embedRegular r:id="rId11" w:fontKey="{758D2139-B473-4FD6-AC5D-C52A8E3E052F}"/>
    <w:embedBold r:id="rId12" w:fontKey="{68DCD649-7713-42DB-8535-B7700ECD9D71}"/>
    <w:embedItalic r:id="rId13" w:fontKey="{4622FF57-4D7F-4813-9EC9-889BB961D6F6}"/>
  </w:font>
  <w:font w:name="Libre Franklin">
    <w:charset w:val="00"/>
    <w:family w:val="auto"/>
    <w:pitch w:val="variable"/>
    <w:sig w:usb0="A00000FF" w:usb1="4000205B" w:usb2="00000000" w:usb3="00000000" w:csb0="00000193" w:csb1="00000000"/>
    <w:embedRegular r:id="rId14" w:fontKey="{4043D926-F735-4648-994D-C350AF4F1D52}"/>
    <w:embedBold r:id="rId15" w:fontKey="{982E719D-7FB5-47FB-94B4-0E6BED80D1F8}"/>
    <w:embedItalic r:id="rId16" w:fontKey="{807A44CE-F5AE-45C0-B1C4-885FD3B746E0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7" w:fontKey="{93758368-8DB3-4143-A148-7D8C4312962B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8" w:fontKey="{A5CF9513-557B-4D51-AE59-7CDB39B17AE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3CBF0" w14:textId="77777777" w:rsidR="004815F9" w:rsidRDefault="002A75B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  <w:sz w:val="22"/>
        <w:szCs w:val="22"/>
      </w:rPr>
    </w:pPr>
    <w:r>
      <w:rPr>
        <w:noProof/>
        <w:lang w:val="de-DE"/>
      </w:rPr>
      <w:drawing>
        <wp:anchor distT="0" distB="0" distL="0" distR="0" simplePos="0" relativeHeight="251660288" behindDoc="1" locked="0" layoutInCell="1" hidden="0" allowOverlap="1" wp14:anchorId="78989D40" wp14:editId="11D5A793">
          <wp:simplePos x="0" y="0"/>
          <wp:positionH relativeFrom="column">
            <wp:posOffset>-913876</wp:posOffset>
          </wp:positionH>
          <wp:positionV relativeFrom="paragraph">
            <wp:posOffset>-107052</wp:posOffset>
          </wp:positionV>
          <wp:extent cx="7556858" cy="1435167"/>
          <wp:effectExtent l="0" t="0" r="0" b="0"/>
          <wp:wrapNone/>
          <wp:docPr id="112390544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6858" cy="143516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F3796" w14:textId="77777777" w:rsidR="00393560" w:rsidRDefault="00393560">
      <w:r>
        <w:separator/>
      </w:r>
    </w:p>
  </w:footnote>
  <w:footnote w:type="continuationSeparator" w:id="0">
    <w:p w14:paraId="5448D0B9" w14:textId="77777777" w:rsidR="00393560" w:rsidRDefault="003935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B298F" w14:textId="77777777" w:rsidR="004815F9" w:rsidRDefault="002A75B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Libre Franklin" w:eastAsia="Libre Franklin" w:hAnsi="Libre Franklin" w:cs="Libre Franklin"/>
        <w:color w:val="000000"/>
        <w:sz w:val="22"/>
        <w:szCs w:val="22"/>
      </w:rPr>
    </w:pPr>
    <w:r>
      <w:rPr>
        <w:noProof/>
        <w:lang w:val="de-DE"/>
      </w:rPr>
      <w:drawing>
        <wp:anchor distT="0" distB="0" distL="114300" distR="114300" simplePos="0" relativeHeight="251658240" behindDoc="0" locked="0" layoutInCell="1" hidden="0" allowOverlap="1" wp14:anchorId="2825C795" wp14:editId="4C666902">
          <wp:simplePos x="0" y="0"/>
          <wp:positionH relativeFrom="column">
            <wp:posOffset>1876425</wp:posOffset>
          </wp:positionH>
          <wp:positionV relativeFrom="paragraph">
            <wp:posOffset>0</wp:posOffset>
          </wp:positionV>
          <wp:extent cx="1876425" cy="600075"/>
          <wp:effectExtent l="0" t="0" r="0" b="0"/>
          <wp:wrapNone/>
          <wp:docPr id="112390543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76425" cy="6000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3BD03" w14:textId="77777777" w:rsidR="004815F9" w:rsidRDefault="002A75B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  <w:sz w:val="22"/>
        <w:szCs w:val="22"/>
      </w:rPr>
    </w:pPr>
    <w:r>
      <w:rPr>
        <w:noProof/>
        <w:lang w:val="de-DE"/>
      </w:rPr>
      <w:drawing>
        <wp:anchor distT="0" distB="0" distL="114300" distR="114300" simplePos="0" relativeHeight="251659264" behindDoc="0" locked="0" layoutInCell="1" hidden="0" allowOverlap="1" wp14:anchorId="0FD74F51" wp14:editId="520A84E1">
          <wp:simplePos x="0" y="0"/>
          <wp:positionH relativeFrom="column">
            <wp:posOffset>1928495</wp:posOffset>
          </wp:positionH>
          <wp:positionV relativeFrom="paragraph">
            <wp:posOffset>0</wp:posOffset>
          </wp:positionV>
          <wp:extent cx="1876425" cy="600075"/>
          <wp:effectExtent l="0" t="0" r="0" b="0"/>
          <wp:wrapNone/>
          <wp:docPr id="112390544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76425" cy="6000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removePersonalInformation/>
  <w:removeDateAndTime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5F9"/>
    <w:rsid w:val="000811EA"/>
    <w:rsid w:val="000F21F9"/>
    <w:rsid w:val="001170A7"/>
    <w:rsid w:val="001654D6"/>
    <w:rsid w:val="001A72A6"/>
    <w:rsid w:val="001B4D4B"/>
    <w:rsid w:val="001F2E0E"/>
    <w:rsid w:val="00285FB0"/>
    <w:rsid w:val="002A75B7"/>
    <w:rsid w:val="002D15A6"/>
    <w:rsid w:val="002D3527"/>
    <w:rsid w:val="003556AD"/>
    <w:rsid w:val="00356165"/>
    <w:rsid w:val="00393560"/>
    <w:rsid w:val="003A7498"/>
    <w:rsid w:val="003D7D4B"/>
    <w:rsid w:val="004049BD"/>
    <w:rsid w:val="00407F64"/>
    <w:rsid w:val="004815F9"/>
    <w:rsid w:val="0048655C"/>
    <w:rsid w:val="00487902"/>
    <w:rsid w:val="004A28DD"/>
    <w:rsid w:val="004A4DE3"/>
    <w:rsid w:val="004B4C3A"/>
    <w:rsid w:val="00537AD9"/>
    <w:rsid w:val="0057261C"/>
    <w:rsid w:val="005A398A"/>
    <w:rsid w:val="005B071A"/>
    <w:rsid w:val="005E3974"/>
    <w:rsid w:val="005E6504"/>
    <w:rsid w:val="005F2E9C"/>
    <w:rsid w:val="00624818"/>
    <w:rsid w:val="00684990"/>
    <w:rsid w:val="006D3E7C"/>
    <w:rsid w:val="007026AA"/>
    <w:rsid w:val="00784515"/>
    <w:rsid w:val="007C2C0B"/>
    <w:rsid w:val="008377A2"/>
    <w:rsid w:val="008654D1"/>
    <w:rsid w:val="008D2C3F"/>
    <w:rsid w:val="00910808"/>
    <w:rsid w:val="00920F25"/>
    <w:rsid w:val="0092465B"/>
    <w:rsid w:val="00943F7D"/>
    <w:rsid w:val="009D7F8F"/>
    <w:rsid w:val="009F4309"/>
    <w:rsid w:val="00A423E6"/>
    <w:rsid w:val="00A84743"/>
    <w:rsid w:val="00A90A02"/>
    <w:rsid w:val="00A9112C"/>
    <w:rsid w:val="00AC73DC"/>
    <w:rsid w:val="00AE4C02"/>
    <w:rsid w:val="00B133E4"/>
    <w:rsid w:val="00B230A9"/>
    <w:rsid w:val="00BB0948"/>
    <w:rsid w:val="00C17B3A"/>
    <w:rsid w:val="00C8288F"/>
    <w:rsid w:val="00CA2D89"/>
    <w:rsid w:val="00CD332B"/>
    <w:rsid w:val="00D133CF"/>
    <w:rsid w:val="00D415DC"/>
    <w:rsid w:val="00D52FC2"/>
    <w:rsid w:val="00E0332F"/>
    <w:rsid w:val="00E46C94"/>
    <w:rsid w:val="00E50649"/>
    <w:rsid w:val="00E63190"/>
    <w:rsid w:val="00E806EC"/>
    <w:rsid w:val="00EA5E97"/>
    <w:rsid w:val="00EA7270"/>
    <w:rsid w:val="00EB1709"/>
    <w:rsid w:val="00F305E6"/>
    <w:rsid w:val="00F949E5"/>
    <w:rsid w:val="00FB3863"/>
    <w:rsid w:val="00FC3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837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outlineLvl w:val="0"/>
    </w:pPr>
    <w:rPr>
      <w:b/>
      <w:bCs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Kopfzeile">
    <w:name w:val="header"/>
    <w:link w:val="KopfzeileZchn"/>
    <w:uiPriority w:val="99"/>
    <w:unhideWhenUsed/>
    <w:rsid w:val="00072E7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072E79"/>
  </w:style>
  <w:style w:type="paragraph" w:styleId="Fuzeile">
    <w:name w:val="footer"/>
    <w:link w:val="FuzeileZchn"/>
    <w:uiPriority w:val="99"/>
    <w:unhideWhenUsed/>
    <w:rsid w:val="00072E7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072E79"/>
  </w:style>
  <w:style w:type="character" w:styleId="Hyperlink">
    <w:name w:val="Hyperlink"/>
    <w:uiPriority w:val="99"/>
    <w:unhideWhenUsed/>
    <w:rsid w:val="00A5145E"/>
    <w:rPr>
      <w:color w:val="0000FF"/>
      <w:u w:val="single"/>
    </w:rPr>
  </w:style>
  <w:style w:type="paragraph" w:styleId="Textkrper">
    <w:name w:val="Body Text"/>
    <w:link w:val="TextkrperZchn"/>
    <w:rsid w:val="00445F19"/>
    <w:rPr>
      <w:rFonts w:ascii="Gill Sans MT" w:hAnsi="Gill Sans MT"/>
      <w:sz w:val="26"/>
      <w:szCs w:val="20"/>
      <w:lang w:eastAsia="it-IT"/>
    </w:rPr>
  </w:style>
  <w:style w:type="character" w:customStyle="1" w:styleId="TextkrperZchn">
    <w:name w:val="Textkörper Zchn"/>
    <w:basedOn w:val="Absatz-Standardschriftart"/>
    <w:link w:val="Textkrper"/>
    <w:rsid w:val="00445F19"/>
    <w:rPr>
      <w:rFonts w:ascii="Gill Sans MT" w:eastAsia="Times New Roman" w:hAnsi="Gill Sans MT" w:cs="Times New Roman"/>
      <w:sz w:val="26"/>
      <w:szCs w:val="20"/>
      <w:lang w:eastAsia="it-IT"/>
    </w:rPr>
  </w:style>
  <w:style w:type="character" w:customStyle="1" w:styleId="Mencinsinresolver1">
    <w:name w:val="Mención sin resolver1"/>
    <w:basedOn w:val="Absatz-Standardschriftart"/>
    <w:uiPriority w:val="99"/>
    <w:semiHidden/>
    <w:unhideWhenUsed/>
    <w:rsid w:val="00427BE9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045A8A"/>
  </w:style>
  <w:style w:type="paragraph" w:styleId="StandardWeb">
    <w:name w:val="Normal (Web)"/>
    <w:uiPriority w:val="99"/>
    <w:unhideWhenUsed/>
    <w:rsid w:val="0036032C"/>
  </w:style>
  <w:style w:type="character" w:styleId="BesuchterLink">
    <w:name w:val="FollowedHyperlink"/>
    <w:basedOn w:val="Absatz-Standardschriftart"/>
    <w:uiPriority w:val="99"/>
    <w:semiHidden/>
    <w:unhideWhenUsed/>
    <w:rsid w:val="00402C89"/>
    <w:rPr>
      <w:color w:val="954F72" w:themeColor="followedHyperlink"/>
      <w:u w:val="single"/>
    </w:rPr>
  </w:style>
  <w:style w:type="paragraph" w:styleId="Kommentartext">
    <w:name w:val="annotation text"/>
    <w:link w:val="KommentartextZchn"/>
    <w:uiPriority w:val="99"/>
    <w:unhideWhenUsed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character" w:customStyle="1" w:styleId="berschrift1Zchn">
    <w:name w:val="Überschrift 1 Zchn"/>
    <w:basedOn w:val="Absatz-Standardschriftart"/>
    <w:uiPriority w:val="9"/>
    <w:rsid w:val="00F23ADC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Listenabsatz">
    <w:name w:val="List Paragraph"/>
    <w:uiPriority w:val="34"/>
    <w:qFormat/>
    <w:rsid w:val="006243C2"/>
    <w:pPr>
      <w:ind w:left="720"/>
      <w:contextualSpacing/>
    </w:pPr>
    <w:rPr>
      <w:rFonts w:asciiTheme="minorHAnsi" w:eastAsiaTheme="minorEastAsia" w:hAnsiTheme="minorHAnsi" w:cstheme="minorBidi"/>
      <w:kern w:val="2"/>
      <w:lang w:eastAsia="en-US"/>
    </w:rPr>
  </w:style>
  <w:style w:type="character" w:styleId="Fett">
    <w:name w:val="Strong"/>
    <w:basedOn w:val="Absatz-Standardschriftart"/>
    <w:uiPriority w:val="22"/>
    <w:qFormat/>
    <w:rsid w:val="00805688"/>
    <w:rPr>
      <w:b/>
      <w:bCs/>
    </w:rPr>
  </w:style>
  <w:style w:type="character" w:customStyle="1" w:styleId="apple-converted-space">
    <w:name w:val="apple-converted-space"/>
    <w:basedOn w:val="Absatz-Standardschriftart"/>
    <w:rsid w:val="00805688"/>
  </w:style>
  <w:style w:type="character" w:styleId="Hervorhebung">
    <w:name w:val="Emphasis"/>
    <w:basedOn w:val="Absatz-Standardschriftart"/>
    <w:uiPriority w:val="20"/>
    <w:qFormat/>
    <w:rsid w:val="00805688"/>
    <w:rPr>
      <w:i/>
      <w:iCs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1568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1568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paragraph" w:styleId="Sprechblasentext">
    <w:name w:val="Balloon Text"/>
    <w:link w:val="SprechblasentextZchn"/>
    <w:uiPriority w:val="99"/>
    <w:semiHidden/>
    <w:unhideWhenUsed/>
    <w:rsid w:val="002E386E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E386E"/>
    <w:rPr>
      <w:rFonts w:ascii="Segoe UI" w:eastAsia="Times New Roman" w:hAnsi="Segoe UI" w:cs="Segoe UI"/>
      <w:sz w:val="18"/>
      <w:szCs w:val="18"/>
      <w:lang w:eastAsia="de-DE"/>
    </w:rPr>
  </w:style>
  <w:style w:type="paragraph" w:styleId="Beschriftung">
    <w:name w:val="caption"/>
    <w:uiPriority w:val="35"/>
    <w:unhideWhenUsed/>
    <w:qFormat/>
    <w:rsid w:val="008000F6"/>
    <w:pPr>
      <w:spacing w:after="200"/>
    </w:pPr>
    <w:rPr>
      <w:i/>
      <w:iCs/>
      <w:color w:val="44546A" w:themeColor="text2"/>
      <w:sz w:val="18"/>
      <w:szCs w:val="18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Hyperlink0">
    <w:name w:val="Hyperlink.0"/>
    <w:rsid w:val="00E0332F"/>
    <w:rPr>
      <w:rFonts w:ascii="Franklin Gothic Book" w:eastAsia="Franklin Gothic Book" w:hAnsi="Franklin Gothic Book" w:cs="Franklin Gothic Book"/>
      <w:color w:val="0000FF"/>
      <w:sz w:val="23"/>
      <w:szCs w:val="23"/>
      <w:u w:val="single" w:color="0000FF"/>
      <w:lang w:val="es-ES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rsid w:val="00E0332F"/>
    <w:rPr>
      <w:rFonts w:ascii="Franklin Gothic Book" w:eastAsia="Franklin Gothic Book" w:hAnsi="Franklin Gothic Book" w:cs="Franklin Gothic Book"/>
      <w:color w:val="0000FF"/>
      <w:sz w:val="23"/>
      <w:szCs w:val="23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2">
    <w:name w:val="Hyperlink.2"/>
    <w:rsid w:val="00E0332F"/>
    <w:rPr>
      <w:rFonts w:ascii="Franklin Gothic Demi" w:eastAsia="Franklin Gothic Demi" w:hAnsi="Franklin Gothic Demi" w:cs="Franklin Gothic Demi"/>
      <w:b/>
      <w:bCs/>
      <w:color w:val="000000"/>
      <w:sz w:val="23"/>
      <w:szCs w:val="23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2.jpg"/><Relationship Id="rId17" Type="http://schemas.openxmlformats.org/officeDocument/2006/relationships/hyperlink" Target="http://www.claudia-wuensch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claudia-wuensch.com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g"/><Relationship Id="rId5" Type="http://schemas.openxmlformats.org/officeDocument/2006/relationships/styles" Target="styles.xml"/><Relationship Id="rId15" Type="http://schemas.openxmlformats.org/officeDocument/2006/relationships/hyperlink" Target="http://www.kaldewei.com" TargetMode="External"/><Relationship Id="rId10" Type="http://schemas.openxmlformats.org/officeDocument/2006/relationships/hyperlink" Target="https://www.kaldewei.es/prensa/actualidad/" TargetMode="Externa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://www.kaldewei.com" TargetMode="External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46aa3d-7d33-40af-9c21-18c16357829c">
      <Terms xmlns="http://schemas.microsoft.com/office/infopath/2007/PartnerControls"/>
    </lcf76f155ced4ddcb4097134ff3c332f>
    <TaxCatchAll xmlns="87d9716f-527a-4279-9f25-a4ee705916a9" xsi:nil="true"/>
  </documentManagement>
</p:properti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4zU+4EiEPsQTLzBzJqI1MpaTBQ==">CgMxLjAyDmgua3hkYmlydGhxZWkyOAByITFSRHhFZS1uWlJaMl9aZHo0RGs2N015dlhCVHJicjVLLQ==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3822288E029E4CBEDC3A4700C65D1B" ma:contentTypeVersion="19" ma:contentTypeDescription="Create a new document." ma:contentTypeScope="" ma:versionID="6186f76c4a609e133b9990eb45ec26f7">
  <xsd:schema xmlns:xsd="http://www.w3.org/2001/XMLSchema" xmlns:xs="http://www.w3.org/2001/XMLSchema" xmlns:p="http://schemas.microsoft.com/office/2006/metadata/properties" xmlns:ns2="87d9716f-527a-4279-9f25-a4ee705916a9" xmlns:ns3="9f46aa3d-7d33-40af-9c21-18c16357829c" targetNamespace="http://schemas.microsoft.com/office/2006/metadata/properties" ma:root="true" ma:fieldsID="a3b3243315b49eec9762f7d0a20c672f" ns2:_="" ns3:_="">
    <xsd:import namespace="87d9716f-527a-4279-9f25-a4ee705916a9"/>
    <xsd:import namespace="9f46aa3d-7d33-40af-9c21-18c16357829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d9716f-527a-4279-9f25-a4ee705916a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043665d-7bfc-4147-b93e-8ae0dc8fafc3}" ma:internalName="TaxCatchAll" ma:showField="CatchAllData" ma:web="87d9716f-527a-4279-9f25-a4ee705916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46aa3d-7d33-40af-9c21-18c1635782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c061cd7-28d7-4a7a-be35-5b21182625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5FF9AD-02BC-4992-B49D-4C4FD39FA5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381802-0854-416B-AF2E-1CFE2B513560}">
  <ds:schemaRefs>
    <ds:schemaRef ds:uri="http://schemas.microsoft.com/office/2006/metadata/properties"/>
    <ds:schemaRef ds:uri="http://schemas.microsoft.com/office/infopath/2007/PartnerControls"/>
    <ds:schemaRef ds:uri="9f46aa3d-7d33-40af-9c21-18c16357829c"/>
    <ds:schemaRef ds:uri="87d9716f-527a-4279-9f25-a4ee705916a9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E4AF2F80-C567-4B82-89EB-13B23E83DB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d9716f-527a-4279-9f25-a4ee705916a9"/>
    <ds:schemaRef ds:uri="9f46aa3d-7d33-40af-9c21-18c1635782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928</Words>
  <Characters>5852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2026-01-19T13:08:00Z</dcterms:created>
  <dcterms:modified xsi:type="dcterms:W3CDTF">2026-01-26T10:49:00Z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0x010100093822288E029E4CBEDC3A4700C65D1B</vt:lpwstr>
  </property>
  <property fmtid="{D5CDD505-2E9C-101B-9397-08002B2CF9AE}" pid="3" name="MediaServiceImageTags">
    <vt:lpwstr/>
  </property>
</Properties>
</file>