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AD2D05" w14:textId="6544204B" w:rsidR="00BC0991" w:rsidRDefault="00626B27" w:rsidP="00AE2D0D">
      <w:pPr>
        <w:spacing w:line="360" w:lineRule="auto"/>
        <w:jc w:val="center"/>
        <w:rPr>
          <w:rFonts w:ascii="Franklin Gothic Demi" w:hAnsi="Franklin Gothic Demi"/>
          <w:sz w:val="28"/>
          <w:szCs w:val="28"/>
        </w:rPr>
      </w:pPr>
      <w:r w:rsidRPr="00626B27">
        <w:rPr>
          <w:rFonts w:ascii="Franklin Gothic Demi" w:hAnsi="Franklin Gothic Demi"/>
          <w:sz w:val="28"/>
          <w:szCs w:val="28"/>
        </w:rPr>
        <w:t>Für Märkte ohne Müll und Meere ohne Plastik: KALDEWEI unterstützt WWF-Mehrwegprojekte</w:t>
      </w:r>
    </w:p>
    <w:p w14:paraId="4EFCA385" w14:textId="77777777" w:rsidR="00626B27" w:rsidRPr="00386565" w:rsidRDefault="00626B27" w:rsidP="00386565">
      <w:pPr>
        <w:spacing w:after="160" w:line="360" w:lineRule="auto"/>
        <w:jc w:val="both"/>
        <w:rPr>
          <w:rFonts w:ascii="Franklin Gothic Demi" w:hAnsi="Franklin Gothic Demi"/>
          <w:sz w:val="23"/>
          <w:szCs w:val="23"/>
        </w:rPr>
      </w:pPr>
    </w:p>
    <w:p w14:paraId="47F502EB" w14:textId="1BCE4934" w:rsidR="00D814F4" w:rsidRPr="00A67A6C" w:rsidRDefault="005D11EC" w:rsidP="00626B27">
      <w:pPr>
        <w:spacing w:after="160" w:line="360" w:lineRule="auto"/>
        <w:jc w:val="both"/>
        <w:rPr>
          <w:rFonts w:ascii="Franklin Gothic Demi" w:hAnsi="Franklin Gothic Demi"/>
          <w:sz w:val="23"/>
          <w:szCs w:val="23"/>
        </w:rPr>
      </w:pPr>
      <w:bookmarkStart w:id="0" w:name="_Hlk215741200"/>
      <w:r w:rsidRPr="7A09EF10">
        <w:rPr>
          <w:rFonts w:ascii="Franklin Gothic Demi" w:hAnsi="Franklin Gothic Demi"/>
          <w:sz w:val="23"/>
          <w:szCs w:val="23"/>
        </w:rPr>
        <w:t>KALDEWEI, Ahlen, Dezember 2025 – Weihnachtsmärkte gehören zu den Höhepunkten der Adventszeit</w:t>
      </w:r>
      <w:r w:rsidR="00A67A6C" w:rsidRPr="7A09EF10">
        <w:rPr>
          <w:rFonts w:ascii="Franklin Gothic Demi" w:hAnsi="Franklin Gothic Demi"/>
          <w:sz w:val="23"/>
          <w:szCs w:val="23"/>
        </w:rPr>
        <w:t xml:space="preserve">. </w:t>
      </w:r>
      <w:r w:rsidR="00D814F4" w:rsidRPr="7A09EF10">
        <w:rPr>
          <w:rFonts w:ascii="Franklin Gothic Demi" w:hAnsi="Franklin Gothic Demi"/>
          <w:sz w:val="23"/>
          <w:szCs w:val="23"/>
        </w:rPr>
        <w:t xml:space="preserve">Doch jedes Jahr fallen dort große Mengen </w:t>
      </w:r>
      <w:r w:rsidR="00A023A9" w:rsidRPr="7A09EF10">
        <w:rPr>
          <w:rFonts w:ascii="Franklin Gothic Demi" w:hAnsi="Franklin Gothic Demi"/>
          <w:sz w:val="23"/>
          <w:szCs w:val="23"/>
        </w:rPr>
        <w:t xml:space="preserve">Plastikmüll </w:t>
      </w:r>
      <w:r w:rsidR="00D814F4" w:rsidRPr="7A09EF10">
        <w:rPr>
          <w:rFonts w:ascii="Franklin Gothic Demi" w:hAnsi="Franklin Gothic Demi"/>
          <w:sz w:val="23"/>
          <w:szCs w:val="23"/>
        </w:rPr>
        <w:t xml:space="preserve">an. </w:t>
      </w:r>
      <w:r w:rsidR="14A53ECA" w:rsidRPr="7A09EF10">
        <w:rPr>
          <w:rFonts w:ascii="Franklin Gothic Demi" w:hAnsi="Franklin Gothic Demi"/>
          <w:sz w:val="23"/>
          <w:szCs w:val="23"/>
        </w:rPr>
        <w:t xml:space="preserve">Als Verfechter der Kreislaufwirtschaft </w:t>
      </w:r>
      <w:r w:rsidR="5111346A" w:rsidRPr="7A09EF10">
        <w:rPr>
          <w:rFonts w:ascii="Franklin Gothic Demi" w:hAnsi="Franklin Gothic Demi"/>
          <w:sz w:val="23"/>
          <w:szCs w:val="23"/>
        </w:rPr>
        <w:t xml:space="preserve">unterstützt </w:t>
      </w:r>
      <w:r w:rsidR="00D814F4" w:rsidRPr="7A09EF10">
        <w:rPr>
          <w:rFonts w:ascii="Franklin Gothic Demi" w:hAnsi="Franklin Gothic Demi"/>
          <w:sz w:val="23"/>
          <w:szCs w:val="23"/>
        </w:rPr>
        <w:t xml:space="preserve">KALDEWEI daher gemeinsam mit dem WWF </w:t>
      </w:r>
      <w:r w:rsidR="00594225">
        <w:rPr>
          <w:rFonts w:ascii="Franklin Gothic Demi" w:hAnsi="Franklin Gothic Demi"/>
          <w:sz w:val="23"/>
          <w:szCs w:val="23"/>
        </w:rPr>
        <w:t xml:space="preserve">Deutschland </w:t>
      </w:r>
      <w:r w:rsidR="00D814F4" w:rsidRPr="7A09EF10">
        <w:rPr>
          <w:rFonts w:ascii="Franklin Gothic Demi" w:hAnsi="Franklin Gothic Demi"/>
          <w:sz w:val="23"/>
          <w:szCs w:val="23"/>
        </w:rPr>
        <w:t xml:space="preserve">und dem Deutschen Städtetag die Initiative „Müllfreie Veranstaltungen – </w:t>
      </w:r>
      <w:proofErr w:type="spellStart"/>
      <w:r w:rsidR="00D814F4" w:rsidRPr="7A09EF10">
        <w:rPr>
          <w:rFonts w:ascii="Franklin Gothic Demi" w:hAnsi="Franklin Gothic Demi"/>
          <w:sz w:val="23"/>
          <w:szCs w:val="23"/>
        </w:rPr>
        <w:t>Mehrweg</w:t>
      </w:r>
      <w:proofErr w:type="spellEnd"/>
      <w:r w:rsidR="00D814F4" w:rsidRPr="7A09EF10">
        <w:rPr>
          <w:rFonts w:ascii="Franklin Gothic Demi" w:hAnsi="Franklin Gothic Demi"/>
          <w:sz w:val="23"/>
          <w:szCs w:val="23"/>
        </w:rPr>
        <w:t xml:space="preserve"> auf Weihnachtsmärkten“. Ziel: weniger Müll, mehr Genuss.</w:t>
      </w:r>
    </w:p>
    <w:bookmarkEnd w:id="0"/>
    <w:p w14:paraId="1762DF18" w14:textId="15B7899A" w:rsidR="001042DB" w:rsidRDefault="001042DB" w:rsidP="00626B27">
      <w:pPr>
        <w:spacing w:after="160" w:line="360" w:lineRule="auto"/>
        <w:jc w:val="both"/>
        <w:rPr>
          <w:rFonts w:ascii="Franklin Gothic Book" w:hAnsi="Franklin Gothic Book"/>
          <w:sz w:val="23"/>
          <w:szCs w:val="23"/>
        </w:rPr>
      </w:pPr>
      <w:r w:rsidRPr="001042DB">
        <w:rPr>
          <w:rFonts w:ascii="Franklin Gothic Book" w:hAnsi="Franklin Gothic Book"/>
          <w:sz w:val="23"/>
          <w:szCs w:val="23"/>
        </w:rPr>
        <w:t xml:space="preserve">Für KALDEWEI ist dieses Engagement eine konsequente Fortsetzung der eigenen Nachhaltigkeitsstrategie. Das Unternehmen steht für langlebige, kreislauffähige Badlösungen aus Stahl-Emaille und setzt damit auf Materialien, die Ressourcen schonen und in den Kreislauf zurückgeführt werden können. </w:t>
      </w:r>
    </w:p>
    <w:p w14:paraId="45265953" w14:textId="2CDCFE6F" w:rsidR="00842144" w:rsidRDefault="00842144" w:rsidP="00626B27">
      <w:pPr>
        <w:spacing w:after="160" w:line="360" w:lineRule="auto"/>
        <w:jc w:val="both"/>
        <w:rPr>
          <w:rFonts w:ascii="Franklin Gothic Book" w:hAnsi="Franklin Gothic Book"/>
          <w:sz w:val="23"/>
          <w:szCs w:val="23"/>
        </w:rPr>
      </w:pPr>
      <w:r w:rsidRPr="00842144">
        <w:rPr>
          <w:rFonts w:ascii="Franklin Gothic Book" w:hAnsi="Franklin Gothic Book"/>
          <w:sz w:val="23"/>
          <w:szCs w:val="23"/>
        </w:rPr>
        <w:t xml:space="preserve">Dass </w:t>
      </w:r>
      <w:proofErr w:type="spellStart"/>
      <w:r w:rsidRPr="00842144">
        <w:rPr>
          <w:rFonts w:ascii="Franklin Gothic Book" w:hAnsi="Franklin Gothic Book"/>
          <w:sz w:val="23"/>
          <w:szCs w:val="23"/>
        </w:rPr>
        <w:t>Mehrweg</w:t>
      </w:r>
      <w:proofErr w:type="spellEnd"/>
      <w:r w:rsidRPr="00842144">
        <w:rPr>
          <w:rFonts w:ascii="Franklin Gothic Book" w:hAnsi="Franklin Gothic Book"/>
          <w:sz w:val="23"/>
          <w:szCs w:val="23"/>
        </w:rPr>
        <w:t xml:space="preserve"> auch bei großen Besucherströmen funktioniert, zeigt ein Beispiel aus der Mehrwegallianz</w:t>
      </w:r>
      <w:r w:rsidR="00F000CE">
        <w:rPr>
          <w:rFonts w:ascii="Franklin Gothic Book" w:hAnsi="Franklin Gothic Book"/>
          <w:sz w:val="23"/>
          <w:szCs w:val="23"/>
        </w:rPr>
        <w:t>, die der WWF mitgegründet hat</w:t>
      </w:r>
      <w:r w:rsidRPr="00842144">
        <w:rPr>
          <w:rFonts w:ascii="Franklin Gothic Book" w:hAnsi="Franklin Gothic Book"/>
          <w:sz w:val="23"/>
          <w:szCs w:val="23"/>
        </w:rPr>
        <w:t xml:space="preserve">: Beim „Die Ärzte“-Konzert in Berlin im August 2024 konnten durch die Umstellung auf </w:t>
      </w:r>
      <w:proofErr w:type="spellStart"/>
      <w:r w:rsidRPr="00842144">
        <w:rPr>
          <w:rFonts w:ascii="Franklin Gothic Book" w:hAnsi="Franklin Gothic Book"/>
          <w:sz w:val="23"/>
          <w:szCs w:val="23"/>
        </w:rPr>
        <w:t>Mehrweg</w:t>
      </w:r>
      <w:proofErr w:type="spellEnd"/>
      <w:r w:rsidRPr="00842144">
        <w:rPr>
          <w:rFonts w:ascii="Franklin Gothic Book" w:hAnsi="Franklin Gothic Book"/>
          <w:sz w:val="23"/>
          <w:szCs w:val="23"/>
        </w:rPr>
        <w:t xml:space="preserve"> </w:t>
      </w:r>
      <w:r w:rsidR="007304DE">
        <w:rPr>
          <w:rFonts w:ascii="Franklin Gothic Book" w:hAnsi="Franklin Gothic Book"/>
          <w:sz w:val="23"/>
          <w:szCs w:val="23"/>
        </w:rPr>
        <w:t xml:space="preserve">über </w:t>
      </w:r>
      <w:r w:rsidRPr="00842144">
        <w:rPr>
          <w:rFonts w:ascii="Franklin Gothic Book" w:hAnsi="Franklin Gothic Book"/>
          <w:sz w:val="23"/>
          <w:szCs w:val="23"/>
        </w:rPr>
        <w:t>57.</w:t>
      </w:r>
      <w:r w:rsidR="009C6DF6">
        <w:rPr>
          <w:rFonts w:ascii="Franklin Gothic Book" w:hAnsi="Franklin Gothic Book"/>
          <w:sz w:val="23"/>
          <w:szCs w:val="23"/>
        </w:rPr>
        <w:t>000</w:t>
      </w:r>
      <w:r w:rsidRPr="00842144">
        <w:rPr>
          <w:rFonts w:ascii="Franklin Gothic Book" w:hAnsi="Franklin Gothic Book"/>
          <w:sz w:val="23"/>
          <w:szCs w:val="23"/>
        </w:rPr>
        <w:t xml:space="preserve"> Einwegprodukte eingespart werden – bei sehr positivem Gästefeedback und kaum Restmüll.</w:t>
      </w:r>
    </w:p>
    <w:p w14:paraId="53240F2B" w14:textId="3519A17F" w:rsidR="00842144" w:rsidRDefault="00842144" w:rsidP="00626B27">
      <w:pPr>
        <w:spacing w:after="160" w:line="360" w:lineRule="auto"/>
        <w:jc w:val="both"/>
        <w:rPr>
          <w:rFonts w:ascii="Franklin Gothic Book" w:hAnsi="Franklin Gothic Book"/>
          <w:sz w:val="23"/>
          <w:szCs w:val="23"/>
        </w:rPr>
      </w:pPr>
      <w:r w:rsidRPr="00842144">
        <w:rPr>
          <w:rFonts w:ascii="Franklin Gothic Book" w:hAnsi="Franklin Gothic Book"/>
          <w:sz w:val="23"/>
          <w:szCs w:val="23"/>
        </w:rPr>
        <w:t xml:space="preserve">Auch auf </w:t>
      </w:r>
      <w:r w:rsidR="004361B0">
        <w:rPr>
          <w:rFonts w:ascii="Franklin Gothic Book" w:hAnsi="Franklin Gothic Book"/>
          <w:sz w:val="23"/>
          <w:szCs w:val="23"/>
        </w:rPr>
        <w:t xml:space="preserve">den aktuellen </w:t>
      </w:r>
      <w:r w:rsidRPr="00842144">
        <w:rPr>
          <w:rFonts w:ascii="Franklin Gothic Book" w:hAnsi="Franklin Gothic Book"/>
          <w:sz w:val="23"/>
          <w:szCs w:val="23"/>
        </w:rPr>
        <w:t>Weihnachtsmärkten ist das Einsparpotenzial hoch: Bei vollständigem Einsatz von Mehrweggeschirr ließen sich jährlich rund 3.500 Tonnen Abfall und 6.600 Tonnen CO</w:t>
      </w:r>
      <w:r w:rsidRPr="00842144">
        <w:rPr>
          <w:rFonts w:ascii="Cambria Math" w:hAnsi="Cambria Math" w:cs="Cambria Math"/>
          <w:sz w:val="23"/>
          <w:szCs w:val="23"/>
        </w:rPr>
        <w:t>₂</w:t>
      </w:r>
      <w:r w:rsidRPr="00842144">
        <w:rPr>
          <w:rFonts w:ascii="Franklin Gothic Book" w:hAnsi="Franklin Gothic Book"/>
          <w:sz w:val="23"/>
          <w:szCs w:val="23"/>
        </w:rPr>
        <w:t xml:space="preserve"> vermeiden. W</w:t>
      </w:r>
      <w:r w:rsidRPr="00842144">
        <w:rPr>
          <w:rFonts w:ascii="Franklin Gothic Book" w:hAnsi="Franklin Gothic Book" w:cs="Franklin Gothic Book"/>
          <w:sz w:val="23"/>
          <w:szCs w:val="23"/>
        </w:rPr>
        <w:t>ä</w:t>
      </w:r>
      <w:r w:rsidRPr="00842144">
        <w:rPr>
          <w:rFonts w:ascii="Franklin Gothic Book" w:hAnsi="Franklin Gothic Book"/>
          <w:sz w:val="23"/>
          <w:szCs w:val="23"/>
        </w:rPr>
        <w:t>hrend Getr</w:t>
      </w:r>
      <w:r w:rsidRPr="00842144">
        <w:rPr>
          <w:rFonts w:ascii="Franklin Gothic Book" w:hAnsi="Franklin Gothic Book" w:cs="Franklin Gothic Book"/>
          <w:sz w:val="23"/>
          <w:szCs w:val="23"/>
        </w:rPr>
        <w:t>ä</w:t>
      </w:r>
      <w:r w:rsidRPr="00842144">
        <w:rPr>
          <w:rFonts w:ascii="Franklin Gothic Book" w:hAnsi="Franklin Gothic Book"/>
          <w:sz w:val="23"/>
          <w:szCs w:val="23"/>
        </w:rPr>
        <w:t xml:space="preserve">nke vielerorts bereits in </w:t>
      </w:r>
      <w:r w:rsidR="00F91461">
        <w:rPr>
          <w:rFonts w:ascii="Franklin Gothic Book" w:hAnsi="Franklin Gothic Book"/>
          <w:sz w:val="23"/>
          <w:szCs w:val="23"/>
        </w:rPr>
        <w:t>Pfand</w:t>
      </w:r>
      <w:r w:rsidR="00152BAA">
        <w:rPr>
          <w:rFonts w:ascii="Franklin Gothic Book" w:hAnsi="Franklin Gothic Book"/>
          <w:sz w:val="23"/>
          <w:szCs w:val="23"/>
        </w:rPr>
        <w:t>tassen oder -gläsern</w:t>
      </w:r>
      <w:r w:rsidR="00F91461" w:rsidRPr="00842144">
        <w:rPr>
          <w:rFonts w:ascii="Franklin Gothic Book" w:hAnsi="Franklin Gothic Book"/>
          <w:sz w:val="23"/>
          <w:szCs w:val="23"/>
        </w:rPr>
        <w:t xml:space="preserve"> </w:t>
      </w:r>
      <w:r w:rsidRPr="00842144">
        <w:rPr>
          <w:rFonts w:ascii="Franklin Gothic Book" w:hAnsi="Franklin Gothic Book"/>
          <w:sz w:val="23"/>
          <w:szCs w:val="23"/>
        </w:rPr>
        <w:t>ausgegeben werden, soll dies nun auch f</w:t>
      </w:r>
      <w:r w:rsidRPr="00842144">
        <w:rPr>
          <w:rFonts w:ascii="Franklin Gothic Book" w:hAnsi="Franklin Gothic Book" w:cs="Franklin Gothic Book"/>
          <w:sz w:val="23"/>
          <w:szCs w:val="23"/>
        </w:rPr>
        <w:t>ü</w:t>
      </w:r>
      <w:r w:rsidRPr="00842144">
        <w:rPr>
          <w:rFonts w:ascii="Franklin Gothic Book" w:hAnsi="Franklin Gothic Book"/>
          <w:sz w:val="23"/>
          <w:szCs w:val="23"/>
        </w:rPr>
        <w:t>r Speisen konsequent umgesetzt werden. Rund 15 St</w:t>
      </w:r>
      <w:r w:rsidRPr="00842144">
        <w:rPr>
          <w:rFonts w:ascii="Franklin Gothic Book" w:hAnsi="Franklin Gothic Book" w:cs="Franklin Gothic Book"/>
          <w:sz w:val="23"/>
          <w:szCs w:val="23"/>
        </w:rPr>
        <w:t>ä</w:t>
      </w:r>
      <w:r w:rsidRPr="00842144">
        <w:rPr>
          <w:rFonts w:ascii="Franklin Gothic Book" w:hAnsi="Franklin Gothic Book"/>
          <w:sz w:val="23"/>
          <w:szCs w:val="23"/>
        </w:rPr>
        <w:t>dte, darunter Ebersberg, D</w:t>
      </w:r>
      <w:r w:rsidRPr="00842144">
        <w:rPr>
          <w:rFonts w:ascii="Franklin Gothic Book" w:hAnsi="Franklin Gothic Book" w:cs="Franklin Gothic Book"/>
          <w:sz w:val="23"/>
          <w:szCs w:val="23"/>
        </w:rPr>
        <w:t>ü</w:t>
      </w:r>
      <w:r w:rsidRPr="00842144">
        <w:rPr>
          <w:rFonts w:ascii="Franklin Gothic Book" w:hAnsi="Franklin Gothic Book"/>
          <w:sz w:val="23"/>
          <w:szCs w:val="23"/>
        </w:rPr>
        <w:t>sseldorf, Frankfurt und N</w:t>
      </w:r>
      <w:r w:rsidRPr="00842144">
        <w:rPr>
          <w:rFonts w:ascii="Franklin Gothic Book" w:hAnsi="Franklin Gothic Book" w:cs="Franklin Gothic Book"/>
          <w:sz w:val="23"/>
          <w:szCs w:val="23"/>
        </w:rPr>
        <w:t>ü</w:t>
      </w:r>
      <w:r w:rsidRPr="00842144">
        <w:rPr>
          <w:rFonts w:ascii="Franklin Gothic Book" w:hAnsi="Franklin Gothic Book"/>
          <w:sz w:val="23"/>
          <w:szCs w:val="23"/>
        </w:rPr>
        <w:t>rnberg, f</w:t>
      </w:r>
      <w:r w:rsidRPr="00842144">
        <w:rPr>
          <w:rFonts w:ascii="Franklin Gothic Book" w:hAnsi="Franklin Gothic Book" w:cs="Franklin Gothic Book"/>
          <w:sz w:val="23"/>
          <w:szCs w:val="23"/>
        </w:rPr>
        <w:t>ü</w:t>
      </w:r>
      <w:r w:rsidRPr="00842144">
        <w:rPr>
          <w:rFonts w:ascii="Franklin Gothic Book" w:hAnsi="Franklin Gothic Book"/>
          <w:sz w:val="23"/>
          <w:szCs w:val="23"/>
        </w:rPr>
        <w:t xml:space="preserve">hren </w:t>
      </w:r>
      <w:proofErr w:type="spellStart"/>
      <w:r w:rsidRPr="00842144">
        <w:rPr>
          <w:rFonts w:ascii="Franklin Gothic Book" w:hAnsi="Franklin Gothic Book"/>
          <w:sz w:val="23"/>
          <w:szCs w:val="23"/>
        </w:rPr>
        <w:t>Mehrweg</w:t>
      </w:r>
      <w:proofErr w:type="spellEnd"/>
      <w:r w:rsidRPr="00842144">
        <w:rPr>
          <w:rFonts w:ascii="Franklin Gothic Book" w:hAnsi="Franklin Gothic Book"/>
          <w:sz w:val="23"/>
          <w:szCs w:val="23"/>
        </w:rPr>
        <w:t xml:space="preserve"> schrittweise ein und </w:t>
      </w:r>
      <w:r w:rsidR="00FB4C30">
        <w:rPr>
          <w:rFonts w:ascii="Franklin Gothic Book" w:hAnsi="Franklin Gothic Book"/>
          <w:sz w:val="23"/>
          <w:szCs w:val="23"/>
        </w:rPr>
        <w:t>teilen</w:t>
      </w:r>
      <w:r w:rsidR="00FB4C30" w:rsidRPr="00842144">
        <w:rPr>
          <w:rFonts w:ascii="Franklin Gothic Book" w:hAnsi="Franklin Gothic Book"/>
          <w:sz w:val="23"/>
          <w:szCs w:val="23"/>
        </w:rPr>
        <w:t xml:space="preserve"> </w:t>
      </w:r>
      <w:r w:rsidRPr="00842144">
        <w:rPr>
          <w:rFonts w:ascii="Franklin Gothic Book" w:hAnsi="Franklin Gothic Book"/>
          <w:sz w:val="23"/>
          <w:szCs w:val="23"/>
        </w:rPr>
        <w:t>im B</w:t>
      </w:r>
      <w:r w:rsidRPr="00842144">
        <w:rPr>
          <w:rFonts w:ascii="Franklin Gothic Book" w:hAnsi="Franklin Gothic Book" w:cs="Franklin Gothic Book"/>
          <w:sz w:val="23"/>
          <w:szCs w:val="23"/>
        </w:rPr>
        <w:t>ü</w:t>
      </w:r>
      <w:r w:rsidRPr="00842144">
        <w:rPr>
          <w:rFonts w:ascii="Franklin Gothic Book" w:hAnsi="Franklin Gothic Book"/>
          <w:sz w:val="23"/>
          <w:szCs w:val="23"/>
        </w:rPr>
        <w:t>ndnis gemeinsam praxisnahe L</w:t>
      </w:r>
      <w:r w:rsidRPr="00842144">
        <w:rPr>
          <w:rFonts w:ascii="Franklin Gothic Book" w:hAnsi="Franklin Gothic Book" w:cs="Franklin Gothic Book"/>
          <w:sz w:val="23"/>
          <w:szCs w:val="23"/>
        </w:rPr>
        <w:t>ö</w:t>
      </w:r>
      <w:r w:rsidRPr="00842144">
        <w:rPr>
          <w:rFonts w:ascii="Franklin Gothic Book" w:hAnsi="Franklin Gothic Book"/>
          <w:sz w:val="23"/>
          <w:szCs w:val="23"/>
        </w:rPr>
        <w:t>sungen. Eine Roadmap von WWF</w:t>
      </w:r>
      <w:r w:rsidR="00F000CE">
        <w:rPr>
          <w:rFonts w:ascii="Franklin Gothic Book" w:hAnsi="Franklin Gothic Book"/>
          <w:sz w:val="23"/>
          <w:szCs w:val="23"/>
        </w:rPr>
        <w:t xml:space="preserve">, </w:t>
      </w:r>
      <w:proofErr w:type="spellStart"/>
      <w:r w:rsidR="00F000CE">
        <w:rPr>
          <w:rFonts w:ascii="Franklin Gothic Book" w:hAnsi="Franklin Gothic Book"/>
          <w:sz w:val="23"/>
          <w:szCs w:val="23"/>
        </w:rPr>
        <w:t>ProjectTogether</w:t>
      </w:r>
      <w:proofErr w:type="spellEnd"/>
      <w:r w:rsidRPr="00842144">
        <w:rPr>
          <w:rFonts w:ascii="Franklin Gothic Book" w:hAnsi="Franklin Gothic Book"/>
          <w:sz w:val="23"/>
          <w:szCs w:val="23"/>
        </w:rPr>
        <w:t xml:space="preserve"> und Deutschem St</w:t>
      </w:r>
      <w:r w:rsidRPr="00842144">
        <w:rPr>
          <w:rFonts w:ascii="Franklin Gothic Book" w:hAnsi="Franklin Gothic Book" w:cs="Franklin Gothic Book"/>
          <w:sz w:val="23"/>
          <w:szCs w:val="23"/>
        </w:rPr>
        <w:t>ä</w:t>
      </w:r>
      <w:r w:rsidRPr="00842144">
        <w:rPr>
          <w:rFonts w:ascii="Franklin Gothic Book" w:hAnsi="Franklin Gothic Book"/>
          <w:sz w:val="23"/>
          <w:szCs w:val="23"/>
        </w:rPr>
        <w:t>dtetag soll künftig weiteren Kommunen als Leitfaden dienen.</w:t>
      </w:r>
    </w:p>
    <w:p w14:paraId="1E97CF8B" w14:textId="62043E03" w:rsidR="005D11EC" w:rsidRDefault="00626B27" w:rsidP="00626B27">
      <w:pPr>
        <w:spacing w:after="160" w:line="360" w:lineRule="auto"/>
        <w:jc w:val="both"/>
        <w:rPr>
          <w:rFonts w:ascii="Franklin Gothic Book" w:hAnsi="Franklin Gothic Book"/>
          <w:sz w:val="23"/>
          <w:szCs w:val="23"/>
        </w:rPr>
      </w:pPr>
      <w:r w:rsidRPr="00626B27">
        <w:rPr>
          <w:rFonts w:ascii="Franklin Gothic Book" w:hAnsi="Franklin Gothic Book"/>
          <w:sz w:val="23"/>
          <w:szCs w:val="23"/>
        </w:rPr>
        <w:t>Die Initiative auf Weihnachtsmärkten ist Teil der WWF</w:t>
      </w:r>
      <w:r w:rsidR="00F000CE">
        <w:rPr>
          <w:rFonts w:ascii="Franklin Gothic Book" w:hAnsi="Franklin Gothic Book"/>
          <w:sz w:val="23"/>
          <w:szCs w:val="23"/>
        </w:rPr>
        <w:t xml:space="preserve"> Mehrwegarbeit</w:t>
      </w:r>
      <w:r w:rsidRPr="00626B27">
        <w:rPr>
          <w:rFonts w:ascii="Franklin Gothic Book" w:hAnsi="Franklin Gothic Book"/>
          <w:sz w:val="23"/>
          <w:szCs w:val="23"/>
        </w:rPr>
        <w:t xml:space="preserve">, die KALDEWEI </w:t>
      </w:r>
      <w:r w:rsidR="00191054">
        <w:rPr>
          <w:rFonts w:ascii="Franklin Gothic Book" w:hAnsi="Franklin Gothic Book"/>
          <w:sz w:val="23"/>
          <w:szCs w:val="23"/>
        </w:rPr>
        <w:t xml:space="preserve">schon seit Jahren </w:t>
      </w:r>
      <w:r w:rsidRPr="00626B27">
        <w:rPr>
          <w:rFonts w:ascii="Franklin Gothic Book" w:hAnsi="Franklin Gothic Book"/>
          <w:sz w:val="23"/>
          <w:szCs w:val="23"/>
        </w:rPr>
        <w:t xml:space="preserve">unterstützt. Ziel der Partnerschaft ist es, </w:t>
      </w:r>
      <w:proofErr w:type="spellStart"/>
      <w:r w:rsidRPr="00626B27">
        <w:rPr>
          <w:rFonts w:ascii="Franklin Gothic Book" w:hAnsi="Franklin Gothic Book"/>
          <w:sz w:val="23"/>
          <w:szCs w:val="23"/>
        </w:rPr>
        <w:t>Mehrweg</w:t>
      </w:r>
      <w:proofErr w:type="spellEnd"/>
      <w:r w:rsidRPr="00626B27">
        <w:rPr>
          <w:rFonts w:ascii="Franklin Gothic Book" w:hAnsi="Franklin Gothic Book"/>
          <w:sz w:val="23"/>
          <w:szCs w:val="23"/>
        </w:rPr>
        <w:t xml:space="preserve"> im Alltag voranzubringen und dort zu stärken, wo </w:t>
      </w:r>
      <w:r w:rsidR="00C92CAC">
        <w:rPr>
          <w:rFonts w:ascii="Franklin Gothic Book" w:hAnsi="Franklin Gothic Book"/>
          <w:sz w:val="23"/>
          <w:szCs w:val="23"/>
        </w:rPr>
        <w:t xml:space="preserve">sonst </w:t>
      </w:r>
      <w:r w:rsidRPr="00626B27">
        <w:rPr>
          <w:rFonts w:ascii="Franklin Gothic Book" w:hAnsi="Franklin Gothic Book"/>
          <w:sz w:val="23"/>
          <w:szCs w:val="23"/>
        </w:rPr>
        <w:t xml:space="preserve">besonders viel </w:t>
      </w:r>
      <w:r w:rsidR="00676184">
        <w:rPr>
          <w:rFonts w:ascii="Franklin Gothic Book" w:hAnsi="Franklin Gothic Book"/>
          <w:sz w:val="23"/>
          <w:szCs w:val="23"/>
        </w:rPr>
        <w:t>Plastik</w:t>
      </w:r>
      <w:r w:rsidR="00385DBC">
        <w:rPr>
          <w:rFonts w:ascii="Franklin Gothic Book" w:hAnsi="Franklin Gothic Book"/>
          <w:sz w:val="23"/>
          <w:szCs w:val="23"/>
        </w:rPr>
        <w:t>a</w:t>
      </w:r>
      <w:r w:rsidR="00C92CAC">
        <w:rPr>
          <w:rFonts w:ascii="Franklin Gothic Book" w:hAnsi="Franklin Gothic Book"/>
          <w:sz w:val="23"/>
          <w:szCs w:val="23"/>
        </w:rPr>
        <w:t>bfall</w:t>
      </w:r>
      <w:r w:rsidRPr="00626B27">
        <w:rPr>
          <w:rFonts w:ascii="Franklin Gothic Book" w:hAnsi="Franklin Gothic Book"/>
          <w:sz w:val="23"/>
          <w:szCs w:val="23"/>
        </w:rPr>
        <w:t xml:space="preserve"> anf</w:t>
      </w:r>
      <w:r w:rsidR="00C92CAC">
        <w:rPr>
          <w:rFonts w:ascii="Franklin Gothic Book" w:hAnsi="Franklin Gothic Book"/>
          <w:sz w:val="23"/>
          <w:szCs w:val="23"/>
        </w:rPr>
        <w:t>allen würde</w:t>
      </w:r>
      <w:r w:rsidRPr="00626B27">
        <w:rPr>
          <w:rFonts w:ascii="Franklin Gothic Book" w:hAnsi="Franklin Gothic Book"/>
          <w:sz w:val="23"/>
          <w:szCs w:val="23"/>
        </w:rPr>
        <w:t xml:space="preserve"> – von Großveranstaltungen bis hin zu Gastronomie und Hotellerie. </w:t>
      </w:r>
      <w:r w:rsidR="005D11EC" w:rsidRPr="005D11EC">
        <w:rPr>
          <w:rFonts w:ascii="Franklin Gothic Book" w:hAnsi="Franklin Gothic Book"/>
          <w:sz w:val="23"/>
          <w:szCs w:val="23"/>
        </w:rPr>
        <w:t xml:space="preserve">Der WWF unterstützt Kommunen und Veranstalter mit praxisnahen Hilfen wie </w:t>
      </w:r>
      <w:r w:rsidR="005213A3" w:rsidRPr="005213A3">
        <w:rPr>
          <w:rFonts w:ascii="Franklin Gothic Book" w:hAnsi="Franklin Gothic Book"/>
          <w:sz w:val="23"/>
          <w:szCs w:val="23"/>
        </w:rPr>
        <w:t>der WWF-Informationsplattform</w:t>
      </w:r>
      <w:r w:rsidR="005213A3" w:rsidRPr="005213A3" w:rsidDel="005213A3">
        <w:rPr>
          <w:rFonts w:ascii="Franklin Gothic Book" w:hAnsi="Franklin Gothic Book"/>
          <w:sz w:val="23"/>
          <w:szCs w:val="23"/>
        </w:rPr>
        <w:t xml:space="preserve"> </w:t>
      </w:r>
      <w:r w:rsidR="005D11EC" w:rsidRPr="005D11EC">
        <w:rPr>
          <w:rFonts w:ascii="Franklin Gothic Book" w:hAnsi="Franklin Gothic Book"/>
          <w:sz w:val="23"/>
          <w:szCs w:val="23"/>
        </w:rPr>
        <w:t xml:space="preserve">„Wegweiser </w:t>
      </w:r>
      <w:proofErr w:type="spellStart"/>
      <w:r w:rsidR="005D11EC" w:rsidRPr="005D11EC">
        <w:rPr>
          <w:rFonts w:ascii="Franklin Gothic Book" w:hAnsi="Franklin Gothic Book"/>
          <w:sz w:val="23"/>
          <w:szCs w:val="23"/>
        </w:rPr>
        <w:t>Mehrweg</w:t>
      </w:r>
      <w:proofErr w:type="spellEnd"/>
      <w:r w:rsidR="005D11EC" w:rsidRPr="005D11EC">
        <w:rPr>
          <w:rFonts w:ascii="Franklin Gothic Book" w:hAnsi="Franklin Gothic Book"/>
          <w:sz w:val="23"/>
          <w:szCs w:val="23"/>
        </w:rPr>
        <w:t>“ und dem Leitfaden „</w:t>
      </w:r>
      <w:proofErr w:type="spellStart"/>
      <w:r w:rsidR="005D11EC" w:rsidRPr="005D11EC">
        <w:rPr>
          <w:rFonts w:ascii="Franklin Gothic Book" w:hAnsi="Franklin Gothic Book"/>
          <w:sz w:val="23"/>
          <w:szCs w:val="23"/>
        </w:rPr>
        <w:t>Mehrweg</w:t>
      </w:r>
      <w:proofErr w:type="spellEnd"/>
      <w:r w:rsidR="005D11EC" w:rsidRPr="005D11EC">
        <w:rPr>
          <w:rFonts w:ascii="Franklin Gothic Book" w:hAnsi="Franklin Gothic Book"/>
          <w:sz w:val="23"/>
          <w:szCs w:val="23"/>
        </w:rPr>
        <w:t xml:space="preserve"> auf Großveranstaltungen“. </w:t>
      </w:r>
    </w:p>
    <w:p w14:paraId="5FE82296" w14:textId="0058F5D3" w:rsidR="002E386E" w:rsidRDefault="00842144" w:rsidP="002E386E">
      <w:pPr>
        <w:spacing w:after="160" w:line="360" w:lineRule="auto"/>
        <w:jc w:val="both"/>
        <w:rPr>
          <w:rFonts w:ascii="Franklin Gothic Book" w:hAnsi="Franklin Gothic Book"/>
          <w:sz w:val="23"/>
          <w:szCs w:val="23"/>
        </w:rPr>
      </w:pPr>
      <w:r w:rsidRPr="00842144">
        <w:rPr>
          <w:rFonts w:ascii="Franklin Gothic Book" w:hAnsi="Franklin Gothic Book"/>
          <w:sz w:val="23"/>
          <w:szCs w:val="23"/>
        </w:rPr>
        <w:lastRenderedPageBreak/>
        <w:t>Warum dieser Einsatz zählt, zeigt der globale Kontext: Die Kunststoffproduktion hat sich seit 2000 stark erhöht, jährlich gelangen Millionen Tonnen Plastik in die Meere. Der WWF setzt sich im Rahmen von „</w:t>
      </w:r>
      <w:proofErr w:type="spellStart"/>
      <w:r w:rsidRPr="00842144">
        <w:rPr>
          <w:rFonts w:ascii="Franklin Gothic Book" w:hAnsi="Franklin Gothic Book"/>
          <w:sz w:val="23"/>
          <w:szCs w:val="23"/>
        </w:rPr>
        <w:t>No</w:t>
      </w:r>
      <w:proofErr w:type="spellEnd"/>
      <w:r w:rsidRPr="00842144">
        <w:rPr>
          <w:rFonts w:ascii="Franklin Gothic Book" w:hAnsi="Franklin Gothic Book"/>
          <w:sz w:val="23"/>
          <w:szCs w:val="23"/>
        </w:rPr>
        <w:t xml:space="preserve"> </w:t>
      </w:r>
      <w:proofErr w:type="spellStart"/>
      <w:r w:rsidRPr="00842144">
        <w:rPr>
          <w:rFonts w:ascii="Franklin Gothic Book" w:hAnsi="Franklin Gothic Book"/>
          <w:sz w:val="23"/>
          <w:szCs w:val="23"/>
        </w:rPr>
        <w:t>Plastic</w:t>
      </w:r>
      <w:proofErr w:type="spellEnd"/>
      <w:r w:rsidRPr="00842144">
        <w:rPr>
          <w:rFonts w:ascii="Franklin Gothic Book" w:hAnsi="Franklin Gothic Book"/>
          <w:sz w:val="23"/>
          <w:szCs w:val="23"/>
        </w:rPr>
        <w:t xml:space="preserve"> in Nature“ für Lösungen wie </w:t>
      </w:r>
      <w:proofErr w:type="spellStart"/>
      <w:r w:rsidRPr="00842144">
        <w:rPr>
          <w:rFonts w:ascii="Franklin Gothic Book" w:hAnsi="Franklin Gothic Book"/>
          <w:sz w:val="23"/>
          <w:szCs w:val="23"/>
        </w:rPr>
        <w:t>Mehrweg</w:t>
      </w:r>
      <w:proofErr w:type="spellEnd"/>
      <w:r w:rsidRPr="00842144">
        <w:rPr>
          <w:rFonts w:ascii="Franklin Gothic Book" w:hAnsi="Franklin Gothic Book"/>
          <w:sz w:val="23"/>
          <w:szCs w:val="23"/>
        </w:rPr>
        <w:t xml:space="preserve"> und ein internationales UN-Abkommen gegen Plastikverschmutzung ein. Nach WWF-Berechnungen kann </w:t>
      </w:r>
      <w:proofErr w:type="spellStart"/>
      <w:r w:rsidRPr="00842144">
        <w:rPr>
          <w:rFonts w:ascii="Franklin Gothic Book" w:hAnsi="Franklin Gothic Book"/>
          <w:sz w:val="23"/>
          <w:szCs w:val="23"/>
        </w:rPr>
        <w:t>Mehrweg</w:t>
      </w:r>
      <w:proofErr w:type="spellEnd"/>
      <w:r w:rsidRPr="00842144">
        <w:rPr>
          <w:rFonts w:ascii="Franklin Gothic Book" w:hAnsi="Franklin Gothic Book"/>
          <w:sz w:val="23"/>
          <w:szCs w:val="23"/>
        </w:rPr>
        <w:t xml:space="preserve"> den Plastikeintrag ins Meer um über 20 Prozent senken – ein Ziel, zu dem die Umstellung auf Weihnachtsmärkten konkret beiträgt.</w:t>
      </w:r>
      <w:r w:rsidR="002E386E">
        <w:rPr>
          <w:rFonts w:ascii="Franklin Gothic Book" w:hAnsi="Franklin Gothic Book"/>
          <w:sz w:val="23"/>
          <w:szCs w:val="23"/>
        </w:rPr>
        <w:t xml:space="preserve">  </w:t>
      </w:r>
    </w:p>
    <w:p w14:paraId="52805308" w14:textId="36883141" w:rsidR="002E386E" w:rsidRPr="002E386E" w:rsidRDefault="002E386E" w:rsidP="002E386E">
      <w:pPr>
        <w:spacing w:after="160" w:line="360" w:lineRule="auto"/>
        <w:jc w:val="both"/>
        <w:rPr>
          <w:rFonts w:ascii="Franklin Gothic Book" w:hAnsi="Franklin Gothic Book"/>
          <w:sz w:val="23"/>
          <w:szCs w:val="23"/>
        </w:rPr>
      </w:pPr>
      <w:r w:rsidRPr="002E386E">
        <w:rPr>
          <w:rFonts w:ascii="Franklin Gothic Book" w:hAnsi="Franklin Gothic Book"/>
          <w:sz w:val="23"/>
          <w:szCs w:val="23"/>
        </w:rPr>
        <w:t>Weitere Informationen finden Sie unter: https://www.wwf.de/zusammenarbeit-mit-unternehmen/kaldewei</w:t>
      </w:r>
    </w:p>
    <w:p w14:paraId="6E854A78" w14:textId="77777777" w:rsidR="00626B27" w:rsidRDefault="00626B27" w:rsidP="19204A7F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  <w:u w:val="single"/>
        </w:rPr>
      </w:pPr>
    </w:p>
    <w:p w14:paraId="71D839C9" w14:textId="77777777" w:rsidR="00626B27" w:rsidRDefault="00626B27" w:rsidP="19204A7F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  <w:u w:val="single"/>
        </w:rPr>
      </w:pPr>
    </w:p>
    <w:p w14:paraId="1C73857C" w14:textId="0F2DD0DA" w:rsidR="0036032C" w:rsidRDefault="0036032C" w:rsidP="19204A7F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  <w:u w:val="single"/>
        </w:rPr>
      </w:pPr>
      <w:r w:rsidRPr="19204A7F">
        <w:rPr>
          <w:rFonts w:ascii="Franklin Gothic Demi" w:eastAsia="Franklin Gothic" w:hAnsi="Franklin Gothic Demi" w:cs="Franklin Gothic"/>
          <w:sz w:val="23"/>
          <w:szCs w:val="23"/>
          <w:u w:val="single"/>
        </w:rPr>
        <w:t>Bilder und Bildunterschriften:</w:t>
      </w:r>
    </w:p>
    <w:p w14:paraId="6629DD49" w14:textId="68E34C4F" w:rsidR="00386565" w:rsidRDefault="00985BA5" w:rsidP="19204A7F">
      <w:pPr>
        <w:spacing w:line="360" w:lineRule="auto"/>
        <w:jc w:val="both"/>
        <w:rPr>
          <w:rFonts w:ascii="Franklin Gothic Demi" w:eastAsia="Franklin Gothic" w:hAnsi="Franklin Gothic Demi" w:cs="Franklin Gothic"/>
          <w:sz w:val="23"/>
          <w:szCs w:val="23"/>
          <w:u w:val="single"/>
        </w:rPr>
      </w:pPr>
      <w:r>
        <w:rPr>
          <w:noProof/>
        </w:rPr>
        <w:drawing>
          <wp:inline distT="0" distB="0" distL="0" distR="0" wp14:anchorId="27AB3CCB" wp14:editId="092380A0">
            <wp:extent cx="5759450" cy="3848100"/>
            <wp:effectExtent l="0" t="0" r="0" b="0"/>
            <wp:docPr id="1123905435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8E392" w14:textId="58ECD75D" w:rsidR="00386565" w:rsidRPr="006A0C37" w:rsidRDefault="006A0C37" w:rsidP="19204A7F">
      <w:pPr>
        <w:spacing w:line="360" w:lineRule="auto"/>
        <w:jc w:val="both"/>
        <w:rPr>
          <w:rFonts w:ascii="Franklin Gothic Book" w:eastAsia="Franklin Gothic" w:hAnsi="Franklin Gothic Book" w:cs="Franklin Gothic"/>
          <w:sz w:val="23"/>
          <w:szCs w:val="23"/>
        </w:rPr>
      </w:pPr>
      <w:r w:rsidRPr="006A0C37">
        <w:rPr>
          <w:rFonts w:ascii="Franklin Gothic Book" w:eastAsia="Franklin Gothic" w:hAnsi="Franklin Gothic Book" w:cs="Franklin Gothic"/>
          <w:sz w:val="23"/>
          <w:szCs w:val="23"/>
        </w:rPr>
        <w:t>Foto: Juergen</w:t>
      </w:r>
      <w:r>
        <w:rPr>
          <w:rFonts w:ascii="Franklin Gothic Book" w:eastAsia="Franklin Gothic" w:hAnsi="Franklin Gothic Book" w:cs="Franklin Gothic"/>
          <w:sz w:val="23"/>
          <w:szCs w:val="23"/>
        </w:rPr>
        <w:t xml:space="preserve"> </w:t>
      </w:r>
      <w:r w:rsidRPr="006A0C37">
        <w:rPr>
          <w:rFonts w:ascii="Franklin Gothic Book" w:eastAsia="Franklin Gothic" w:hAnsi="Franklin Gothic Book" w:cs="Franklin Gothic"/>
          <w:sz w:val="23"/>
          <w:szCs w:val="23"/>
        </w:rPr>
        <w:t>Sack</w:t>
      </w:r>
      <w:r>
        <w:rPr>
          <w:rFonts w:ascii="Franklin Gothic Book" w:eastAsia="Franklin Gothic" w:hAnsi="Franklin Gothic Book" w:cs="Franklin Gothic"/>
          <w:sz w:val="23"/>
          <w:szCs w:val="23"/>
        </w:rPr>
        <w:t xml:space="preserve"> </w:t>
      </w:r>
      <w:r w:rsidRPr="006A0C37">
        <w:rPr>
          <w:rFonts w:ascii="Franklin Gothic Book" w:eastAsia="Franklin Gothic" w:hAnsi="Franklin Gothic Book" w:cs="Franklin Gothic"/>
          <w:sz w:val="23"/>
          <w:szCs w:val="23"/>
        </w:rPr>
        <w:t>/</w:t>
      </w:r>
      <w:r>
        <w:rPr>
          <w:rFonts w:ascii="Franklin Gothic Book" w:eastAsia="Franklin Gothic" w:hAnsi="Franklin Gothic Book" w:cs="Franklin Gothic"/>
          <w:sz w:val="23"/>
          <w:szCs w:val="23"/>
        </w:rPr>
        <w:t xml:space="preserve"> </w:t>
      </w:r>
      <w:r w:rsidRPr="006A0C37">
        <w:rPr>
          <w:rFonts w:ascii="Franklin Gothic Book" w:eastAsia="Franklin Gothic" w:hAnsi="Franklin Gothic Book" w:cs="Franklin Gothic"/>
          <w:sz w:val="23"/>
          <w:szCs w:val="23"/>
        </w:rPr>
        <w:t>Getty</w:t>
      </w:r>
      <w:r>
        <w:rPr>
          <w:rFonts w:ascii="Franklin Gothic Book" w:eastAsia="Franklin Gothic" w:hAnsi="Franklin Gothic Book" w:cs="Franklin Gothic"/>
          <w:sz w:val="23"/>
          <w:szCs w:val="23"/>
        </w:rPr>
        <w:t xml:space="preserve"> </w:t>
      </w:r>
      <w:r w:rsidRPr="006A0C37">
        <w:rPr>
          <w:rFonts w:ascii="Franklin Gothic Book" w:eastAsia="Franklin Gothic" w:hAnsi="Franklin Gothic Book" w:cs="Franklin Gothic"/>
          <w:sz w:val="23"/>
          <w:szCs w:val="23"/>
        </w:rPr>
        <w:t>Images</w:t>
      </w:r>
    </w:p>
    <w:p w14:paraId="0365101A" w14:textId="77777777" w:rsidR="006A0C37" w:rsidRDefault="006A0C37" w:rsidP="314AB7C3">
      <w:pPr>
        <w:spacing w:line="360" w:lineRule="auto"/>
        <w:jc w:val="both"/>
        <w:rPr>
          <w:rFonts w:ascii="Franklin Gothic Demi" w:eastAsia="Libre Franklin" w:hAnsi="Franklin Gothic Demi" w:cs="Libre Franklin"/>
          <w:i/>
          <w:iCs/>
          <w:sz w:val="23"/>
          <w:szCs w:val="23"/>
          <w:lang w:eastAsia="ar-SA"/>
        </w:rPr>
      </w:pPr>
    </w:p>
    <w:p w14:paraId="09786927" w14:textId="77777777" w:rsidR="00985BA5" w:rsidRDefault="00985BA5" w:rsidP="314AB7C3">
      <w:pPr>
        <w:spacing w:line="360" w:lineRule="auto"/>
        <w:jc w:val="both"/>
        <w:rPr>
          <w:rFonts w:ascii="Franklin Gothic Demi" w:eastAsia="Libre Franklin" w:hAnsi="Franklin Gothic Demi" w:cs="Libre Franklin"/>
          <w:i/>
          <w:iCs/>
          <w:sz w:val="23"/>
          <w:szCs w:val="23"/>
          <w:lang w:eastAsia="ar-SA"/>
        </w:rPr>
      </w:pPr>
    </w:p>
    <w:p w14:paraId="5BDE8F45" w14:textId="77777777" w:rsidR="00985BA5" w:rsidRDefault="00985BA5" w:rsidP="314AB7C3">
      <w:pPr>
        <w:spacing w:line="360" w:lineRule="auto"/>
        <w:jc w:val="both"/>
        <w:rPr>
          <w:rFonts w:ascii="Franklin Gothic Demi" w:eastAsia="Libre Franklin" w:hAnsi="Franklin Gothic Demi" w:cs="Libre Franklin"/>
          <w:i/>
          <w:iCs/>
          <w:sz w:val="23"/>
          <w:szCs w:val="23"/>
          <w:lang w:eastAsia="ar-SA"/>
        </w:rPr>
      </w:pPr>
    </w:p>
    <w:p w14:paraId="75E146A8" w14:textId="77777777" w:rsidR="00985BA5" w:rsidRDefault="00985BA5" w:rsidP="314AB7C3">
      <w:pPr>
        <w:spacing w:line="360" w:lineRule="auto"/>
        <w:jc w:val="both"/>
        <w:rPr>
          <w:rFonts w:ascii="Franklin Gothic Demi" w:eastAsia="Libre Franklin" w:hAnsi="Franklin Gothic Demi" w:cs="Libre Franklin"/>
          <w:i/>
          <w:iCs/>
          <w:sz w:val="23"/>
          <w:szCs w:val="23"/>
          <w:lang w:eastAsia="ar-SA"/>
        </w:rPr>
      </w:pPr>
    </w:p>
    <w:p w14:paraId="07E4B7BF" w14:textId="77777777" w:rsidR="00985BA5" w:rsidRDefault="00985BA5" w:rsidP="314AB7C3">
      <w:pPr>
        <w:spacing w:line="360" w:lineRule="auto"/>
        <w:jc w:val="both"/>
        <w:rPr>
          <w:rFonts w:ascii="Franklin Gothic Demi" w:eastAsia="Libre Franklin" w:hAnsi="Franklin Gothic Demi" w:cs="Libre Franklin"/>
          <w:i/>
          <w:iCs/>
          <w:sz w:val="23"/>
          <w:szCs w:val="23"/>
          <w:lang w:eastAsia="ar-SA"/>
        </w:rPr>
      </w:pPr>
    </w:p>
    <w:p w14:paraId="342D9063" w14:textId="77777777" w:rsidR="00985BA5" w:rsidRDefault="00985BA5" w:rsidP="314AB7C3">
      <w:pPr>
        <w:spacing w:line="360" w:lineRule="auto"/>
        <w:jc w:val="both"/>
        <w:rPr>
          <w:rFonts w:ascii="Franklin Gothic Demi" w:eastAsia="Libre Franklin" w:hAnsi="Franklin Gothic Demi" w:cs="Libre Franklin"/>
          <w:i/>
          <w:iCs/>
          <w:sz w:val="23"/>
          <w:szCs w:val="23"/>
          <w:lang w:eastAsia="ar-SA"/>
        </w:rPr>
      </w:pPr>
    </w:p>
    <w:p w14:paraId="04CE47C6" w14:textId="77777777" w:rsidR="002028A5" w:rsidRDefault="002028A5" w:rsidP="314AB7C3">
      <w:pPr>
        <w:spacing w:line="360" w:lineRule="auto"/>
        <w:jc w:val="both"/>
        <w:rPr>
          <w:rFonts w:ascii="Franklin Gothic Demi" w:eastAsia="Libre Franklin" w:hAnsi="Franklin Gothic Demi" w:cs="Libre Franklin"/>
          <w:i/>
          <w:iCs/>
          <w:sz w:val="23"/>
          <w:szCs w:val="23"/>
          <w:lang w:eastAsia="ar-SA"/>
        </w:rPr>
      </w:pPr>
    </w:p>
    <w:p w14:paraId="64450EAA" w14:textId="375A4209" w:rsidR="00517C78" w:rsidRPr="008F77AF" w:rsidRDefault="00517C78" w:rsidP="00517C78">
      <w:pPr>
        <w:suppressAutoHyphens/>
        <w:spacing w:line="360" w:lineRule="auto"/>
        <w:jc w:val="both"/>
        <w:rPr>
          <w:rFonts w:ascii="Franklin Gothic Demi" w:eastAsia="Libre Franklin" w:hAnsi="Franklin Gothic Demi" w:cs="Libre Franklin"/>
          <w:bCs/>
          <w:i/>
          <w:sz w:val="23"/>
          <w:szCs w:val="23"/>
          <w:lang w:eastAsia="ar-SA"/>
        </w:rPr>
      </w:pPr>
      <w:r w:rsidRPr="008F77AF">
        <w:rPr>
          <w:rFonts w:ascii="Franklin Gothic Demi" w:eastAsia="Libre Franklin" w:hAnsi="Franklin Gothic Demi" w:cs="Libre Franklin"/>
          <w:bCs/>
          <w:i/>
          <w:sz w:val="23"/>
          <w:szCs w:val="23"/>
          <w:lang w:eastAsia="ar-SA"/>
        </w:rPr>
        <w:t>Über KALDEWEI</w:t>
      </w:r>
    </w:p>
    <w:p w14:paraId="485069AC" w14:textId="77777777" w:rsidR="00517C78" w:rsidRPr="008F77AF" w:rsidRDefault="00517C78" w:rsidP="00517C78">
      <w:pPr>
        <w:spacing w:line="360" w:lineRule="auto"/>
        <w:jc w:val="both"/>
        <w:rPr>
          <w:rFonts w:ascii="Franklin Gothic Book" w:hAnsi="Franklin Gothic Book"/>
          <w:sz w:val="23"/>
          <w:szCs w:val="23"/>
        </w:rPr>
      </w:pPr>
      <w:r w:rsidRPr="008F77AF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 xml:space="preserve">Wenn es um das Badezimmer geht, kommt vielen Menschen sofort KALDEWEI in den Sinn - und das aus gutem Grund: Die Premium-Marke steht für exzellente Lösungen für das persönliche </w:t>
      </w:r>
      <w:proofErr w:type="spellStart"/>
      <w:r w:rsidRPr="008F77AF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>Traumbad</w:t>
      </w:r>
      <w:proofErr w:type="spellEnd"/>
      <w:r w:rsidRPr="008F77AF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 xml:space="preserve"> sowie für kreislauffähige Materialien und Produkte. Rund 600 davon tragen das </w:t>
      </w:r>
      <w:proofErr w:type="spellStart"/>
      <w:r w:rsidRPr="008F77AF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>Cradle</w:t>
      </w:r>
      <w:proofErr w:type="spellEnd"/>
      <w:r w:rsidRPr="008F77AF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 xml:space="preserve"> to </w:t>
      </w:r>
      <w:proofErr w:type="spellStart"/>
      <w:r w:rsidRPr="008F77AF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>Cradle</w:t>
      </w:r>
      <w:proofErr w:type="spellEnd"/>
      <w:r w:rsidRPr="008F77AF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  <w:vertAlign w:val="superscript"/>
        </w:rPr>
        <w:t xml:space="preserve">® </w:t>
      </w:r>
      <w:r w:rsidRPr="008F77AF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 xml:space="preserve">Zertifikat und unterstreichen die konsequent nachhaltige Ausrichtung des Unternehmens. KALDEWEI ist einer der ersten deutschen Badhersteller mit der </w:t>
      </w:r>
      <w:proofErr w:type="spellStart"/>
      <w:r w:rsidRPr="008F77AF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>Cradle</w:t>
      </w:r>
      <w:proofErr w:type="spellEnd"/>
      <w:r w:rsidRPr="008F77AF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 xml:space="preserve"> to </w:t>
      </w:r>
      <w:proofErr w:type="spellStart"/>
      <w:r w:rsidRPr="008F77AF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>Cradle</w:t>
      </w:r>
      <w:proofErr w:type="spellEnd"/>
      <w:r w:rsidRPr="008F77AF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  <w:vertAlign w:val="superscript"/>
        </w:rPr>
        <w:t>®</w:t>
      </w:r>
      <w:r w:rsidRPr="008F77AF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 xml:space="preserve"> Zertifizierung von unabhängiger Stelle. Badewannen, Waschtische, Duschlösungen – alle KALDEWEI Produkte aus Stahl und Glas sind plastikfrei und versprechen individuellen Sinn-Luxus. Dieser definiert sich durch eine edle Ästhetik, verantwortungsvolle Langlebigkeit und der nachhaltigen Freude am Gebrauch. Und diese lässt sich sogar noch steigern: exklusive </w:t>
      </w:r>
      <w:proofErr w:type="spellStart"/>
      <w:r w:rsidRPr="008F77AF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>Spa</w:t>
      </w:r>
      <w:proofErr w:type="spellEnd"/>
      <w:r w:rsidRPr="008F77AF">
        <w:rPr>
          <w:rFonts w:ascii="Franklin Gothic Book" w:hAnsi="Franklin Gothic Book" w:cs="Arial"/>
          <w:color w:val="000000"/>
          <w:sz w:val="23"/>
          <w:szCs w:val="23"/>
          <w:shd w:val="clear" w:color="auto" w:fill="FFFFFF"/>
        </w:rPr>
        <w:t xml:space="preserve">-Ausstattungen verwöhnen mit allen Sinnen und verwandeln das Bad in einen wahren Erlebnisraum. </w:t>
      </w:r>
      <w:r w:rsidRPr="008F77AF">
        <w:rPr>
          <w:rFonts w:ascii="Franklin Gothic Book" w:hAnsi="Franklin Gothic Book"/>
          <w:sz w:val="23"/>
          <w:szCs w:val="23"/>
        </w:rPr>
        <w:t>Unter dem Begriff LUXSTAINABILITY</w:t>
      </w:r>
      <w:r w:rsidRPr="008F77AF">
        <w:rPr>
          <w:rFonts w:ascii="Franklin Gothic Book" w:hAnsi="Franklin Gothic Book"/>
          <w:sz w:val="23"/>
          <w:szCs w:val="23"/>
          <w:vertAlign w:val="superscript"/>
        </w:rPr>
        <w:t>®</w:t>
      </w:r>
      <w:r w:rsidRPr="008F77AF">
        <w:rPr>
          <w:rFonts w:ascii="Franklin Gothic Book" w:hAnsi="Franklin Gothic Book"/>
          <w:sz w:val="23"/>
          <w:szCs w:val="23"/>
        </w:rPr>
        <w:t xml:space="preserve"> vereint Kaldewei innovatives Design, das ein besonderes Lebensgefühl auslöst, und eine tief verankerte Nachhaltigkeit, die alle KALDEWEI Produkte prägt. Die LUXSTAINABILITY</w:t>
      </w:r>
      <w:r w:rsidRPr="008F77AF">
        <w:rPr>
          <w:rFonts w:ascii="Franklin Gothic Book" w:hAnsi="Franklin Gothic Book"/>
          <w:sz w:val="23"/>
          <w:szCs w:val="23"/>
          <w:vertAlign w:val="superscript"/>
        </w:rPr>
        <w:t>®</w:t>
      </w:r>
      <w:r w:rsidRPr="008F77AF">
        <w:rPr>
          <w:rFonts w:ascii="Franklin Gothic Book" w:hAnsi="Franklin Gothic Book"/>
          <w:sz w:val="23"/>
          <w:szCs w:val="23"/>
        </w:rPr>
        <w:t xml:space="preserve"> Philosophie des Unternehmens ermöglicht individuellen Luxus für die Sinne und für jedes Budget – für das erstklassige </w:t>
      </w:r>
      <w:proofErr w:type="spellStart"/>
      <w:r w:rsidRPr="008F77AF">
        <w:rPr>
          <w:rFonts w:ascii="Franklin Gothic Book" w:hAnsi="Franklin Gothic Book"/>
          <w:sz w:val="23"/>
          <w:szCs w:val="23"/>
        </w:rPr>
        <w:t>Tophotel</w:t>
      </w:r>
      <w:proofErr w:type="spellEnd"/>
      <w:r w:rsidRPr="008F77AF">
        <w:rPr>
          <w:rFonts w:ascii="Franklin Gothic Book" w:hAnsi="Franklin Gothic Book"/>
          <w:sz w:val="23"/>
          <w:szCs w:val="23"/>
        </w:rPr>
        <w:t xml:space="preserve"> ebenso wie für das komfortable Privatbad.</w:t>
      </w:r>
    </w:p>
    <w:p w14:paraId="4FF2C420" w14:textId="77777777" w:rsidR="00517C78" w:rsidRDefault="00517C78" w:rsidP="00517C78">
      <w:pPr>
        <w:spacing w:line="360" w:lineRule="auto"/>
        <w:jc w:val="both"/>
        <w:rPr>
          <w:rFonts w:ascii="Franklin Gothic Book" w:hAnsi="Franklin Gothic Book"/>
          <w:sz w:val="23"/>
          <w:szCs w:val="23"/>
          <w:lang w:eastAsia="ar-SA"/>
        </w:rPr>
      </w:pPr>
    </w:p>
    <w:p w14:paraId="3427C81A" w14:textId="77777777" w:rsidR="005D77DA" w:rsidRPr="008F77AF" w:rsidRDefault="005D77DA" w:rsidP="00517C78">
      <w:pPr>
        <w:spacing w:line="360" w:lineRule="auto"/>
        <w:jc w:val="both"/>
        <w:rPr>
          <w:rFonts w:ascii="Franklin Gothic Book" w:hAnsi="Franklin Gothic Book"/>
          <w:sz w:val="23"/>
          <w:szCs w:val="23"/>
          <w:lang w:eastAsia="ar-SA"/>
        </w:rPr>
      </w:pPr>
    </w:p>
    <w:p w14:paraId="71808E92" w14:textId="77777777" w:rsidR="00707AC3" w:rsidRDefault="00707AC3" w:rsidP="00707AC3">
      <w:pPr>
        <w:rPr>
          <w:rFonts w:ascii="Franklin Gothic Demi" w:eastAsia="Franklin Gothic" w:hAnsi="Franklin Gothic Demi" w:cs="Franklin Gothic"/>
          <w:sz w:val="23"/>
          <w:szCs w:val="23"/>
          <w:u w:val="single"/>
        </w:rPr>
      </w:pPr>
    </w:p>
    <w:p w14:paraId="4354BD21" w14:textId="77777777" w:rsidR="00386565" w:rsidRDefault="00386565" w:rsidP="00707AC3">
      <w:pPr>
        <w:rPr>
          <w:rFonts w:ascii="Franklin Gothic Demi" w:eastAsia="Franklin Gothic" w:hAnsi="Franklin Gothic Demi" w:cs="Franklin Gothic"/>
          <w:sz w:val="23"/>
          <w:szCs w:val="23"/>
          <w:u w:val="single"/>
        </w:rPr>
      </w:pPr>
    </w:p>
    <w:p w14:paraId="44C460A4" w14:textId="77777777" w:rsidR="00386565" w:rsidRDefault="00386565" w:rsidP="00707AC3">
      <w:pPr>
        <w:rPr>
          <w:rFonts w:ascii="Franklin Gothic Demi" w:eastAsia="Franklin Gothic" w:hAnsi="Franklin Gothic Demi" w:cs="Franklin Gothic"/>
          <w:sz w:val="23"/>
          <w:szCs w:val="23"/>
          <w:u w:val="single"/>
        </w:rPr>
      </w:pPr>
    </w:p>
    <w:p w14:paraId="2114FAF9" w14:textId="77777777" w:rsidR="00386565" w:rsidRDefault="00386565" w:rsidP="00707AC3">
      <w:pPr>
        <w:rPr>
          <w:rFonts w:ascii="Franklin Gothic Demi" w:eastAsia="Franklin Gothic" w:hAnsi="Franklin Gothic Demi" w:cs="Franklin Gothic"/>
          <w:sz w:val="23"/>
          <w:szCs w:val="23"/>
          <w:u w:val="single"/>
        </w:rPr>
      </w:pPr>
    </w:p>
    <w:p w14:paraId="18DD6F72" w14:textId="77777777" w:rsidR="00985BA5" w:rsidRDefault="00985BA5" w:rsidP="00707AC3">
      <w:pPr>
        <w:rPr>
          <w:rFonts w:ascii="Franklin Gothic Demi" w:eastAsia="Franklin Gothic" w:hAnsi="Franklin Gothic Demi" w:cs="Franklin Gothic"/>
          <w:sz w:val="23"/>
          <w:szCs w:val="23"/>
          <w:u w:val="single"/>
        </w:rPr>
      </w:pPr>
    </w:p>
    <w:p w14:paraId="33997ED4" w14:textId="77777777" w:rsidR="00985BA5" w:rsidRDefault="00985BA5" w:rsidP="00707AC3">
      <w:pPr>
        <w:rPr>
          <w:rFonts w:ascii="Franklin Gothic Demi" w:eastAsia="Franklin Gothic" w:hAnsi="Franklin Gothic Demi" w:cs="Franklin Gothic"/>
          <w:sz w:val="23"/>
          <w:szCs w:val="23"/>
          <w:u w:val="single"/>
        </w:rPr>
      </w:pPr>
    </w:p>
    <w:p w14:paraId="6E47B1ED" w14:textId="77777777" w:rsidR="00985BA5" w:rsidRDefault="00985BA5" w:rsidP="00707AC3">
      <w:pPr>
        <w:rPr>
          <w:rFonts w:ascii="Franklin Gothic Demi" w:eastAsia="Franklin Gothic" w:hAnsi="Franklin Gothic Demi" w:cs="Franklin Gothic"/>
          <w:sz w:val="23"/>
          <w:szCs w:val="23"/>
          <w:u w:val="single"/>
        </w:rPr>
      </w:pPr>
    </w:p>
    <w:p w14:paraId="3ED4D059" w14:textId="77777777" w:rsidR="00985BA5" w:rsidRDefault="00985BA5" w:rsidP="00707AC3">
      <w:pPr>
        <w:rPr>
          <w:rFonts w:ascii="Franklin Gothic Demi" w:eastAsia="Franklin Gothic" w:hAnsi="Franklin Gothic Demi" w:cs="Franklin Gothic"/>
          <w:sz w:val="23"/>
          <w:szCs w:val="23"/>
          <w:u w:val="single"/>
        </w:rPr>
      </w:pPr>
    </w:p>
    <w:p w14:paraId="792D4BDA" w14:textId="77777777" w:rsidR="00985BA5" w:rsidRDefault="00985BA5" w:rsidP="00707AC3">
      <w:pPr>
        <w:rPr>
          <w:rFonts w:ascii="Franklin Gothic Demi" w:eastAsia="Franklin Gothic" w:hAnsi="Franklin Gothic Demi" w:cs="Franklin Gothic"/>
          <w:sz w:val="23"/>
          <w:szCs w:val="23"/>
          <w:u w:val="single"/>
        </w:rPr>
      </w:pPr>
    </w:p>
    <w:p w14:paraId="4AF30903" w14:textId="77777777" w:rsidR="00985BA5" w:rsidRDefault="00985BA5" w:rsidP="00707AC3">
      <w:pPr>
        <w:rPr>
          <w:rFonts w:ascii="Franklin Gothic Demi" w:eastAsia="Franklin Gothic" w:hAnsi="Franklin Gothic Demi" w:cs="Franklin Gothic"/>
          <w:sz w:val="23"/>
          <w:szCs w:val="23"/>
          <w:u w:val="single"/>
        </w:rPr>
      </w:pPr>
    </w:p>
    <w:p w14:paraId="66E0BC54" w14:textId="77777777" w:rsidR="00985BA5" w:rsidRDefault="00985BA5" w:rsidP="00707AC3">
      <w:pPr>
        <w:rPr>
          <w:rFonts w:ascii="Franklin Gothic Demi" w:eastAsia="Franklin Gothic" w:hAnsi="Franklin Gothic Demi" w:cs="Franklin Gothic"/>
          <w:sz w:val="23"/>
          <w:szCs w:val="23"/>
          <w:u w:val="single"/>
        </w:rPr>
      </w:pPr>
    </w:p>
    <w:p w14:paraId="31400953" w14:textId="77777777" w:rsidR="00985BA5" w:rsidRDefault="00985BA5" w:rsidP="00707AC3">
      <w:pPr>
        <w:rPr>
          <w:rFonts w:ascii="Franklin Gothic Demi" w:eastAsia="Franklin Gothic" w:hAnsi="Franklin Gothic Demi" w:cs="Franklin Gothic"/>
          <w:sz w:val="23"/>
          <w:szCs w:val="23"/>
          <w:u w:val="single"/>
        </w:rPr>
      </w:pPr>
    </w:p>
    <w:p w14:paraId="5A86B614" w14:textId="77777777" w:rsidR="00985BA5" w:rsidRDefault="00985BA5" w:rsidP="00707AC3">
      <w:pPr>
        <w:rPr>
          <w:rFonts w:ascii="Franklin Gothic Demi" w:eastAsia="Franklin Gothic" w:hAnsi="Franklin Gothic Demi" w:cs="Franklin Gothic"/>
          <w:sz w:val="23"/>
          <w:szCs w:val="23"/>
          <w:u w:val="single"/>
        </w:rPr>
      </w:pPr>
    </w:p>
    <w:p w14:paraId="1C4582C8" w14:textId="77777777" w:rsidR="00985BA5" w:rsidRDefault="00985BA5" w:rsidP="00707AC3">
      <w:pPr>
        <w:rPr>
          <w:rFonts w:ascii="Franklin Gothic Demi" w:eastAsia="Franklin Gothic" w:hAnsi="Franklin Gothic Demi" w:cs="Franklin Gothic"/>
          <w:sz w:val="23"/>
          <w:szCs w:val="23"/>
          <w:u w:val="single"/>
        </w:rPr>
      </w:pPr>
    </w:p>
    <w:p w14:paraId="55534239" w14:textId="77777777" w:rsidR="00985BA5" w:rsidRDefault="00985BA5" w:rsidP="00707AC3">
      <w:pPr>
        <w:rPr>
          <w:rFonts w:ascii="Franklin Gothic Demi" w:eastAsia="Franklin Gothic" w:hAnsi="Franklin Gothic Demi" w:cs="Franklin Gothic"/>
          <w:sz w:val="23"/>
          <w:szCs w:val="23"/>
          <w:u w:val="single"/>
        </w:rPr>
      </w:pPr>
    </w:p>
    <w:p w14:paraId="54929E9D" w14:textId="77777777" w:rsidR="00985BA5" w:rsidRDefault="00985BA5" w:rsidP="00707AC3">
      <w:pPr>
        <w:rPr>
          <w:rFonts w:ascii="Franklin Gothic Demi" w:eastAsia="Franklin Gothic" w:hAnsi="Franklin Gothic Demi" w:cs="Franklin Gothic"/>
          <w:sz w:val="23"/>
          <w:szCs w:val="23"/>
          <w:u w:val="single"/>
        </w:rPr>
      </w:pPr>
    </w:p>
    <w:p w14:paraId="67F8B38F" w14:textId="77777777" w:rsidR="00985BA5" w:rsidRDefault="00985BA5" w:rsidP="00707AC3">
      <w:pPr>
        <w:rPr>
          <w:rFonts w:ascii="Franklin Gothic Demi" w:eastAsia="Franklin Gothic" w:hAnsi="Franklin Gothic Demi" w:cs="Franklin Gothic"/>
          <w:sz w:val="23"/>
          <w:szCs w:val="23"/>
          <w:u w:val="single"/>
        </w:rPr>
      </w:pPr>
    </w:p>
    <w:p w14:paraId="5B6E8C34" w14:textId="77777777" w:rsidR="00985BA5" w:rsidRDefault="00985BA5" w:rsidP="00707AC3">
      <w:pPr>
        <w:rPr>
          <w:rFonts w:ascii="Franklin Gothic Demi" w:eastAsia="Franklin Gothic" w:hAnsi="Franklin Gothic Demi" w:cs="Franklin Gothic"/>
          <w:sz w:val="23"/>
          <w:szCs w:val="23"/>
          <w:u w:val="single"/>
        </w:rPr>
      </w:pPr>
    </w:p>
    <w:p w14:paraId="6133290C" w14:textId="77777777" w:rsidR="00985BA5" w:rsidRDefault="00985BA5" w:rsidP="00707AC3">
      <w:pPr>
        <w:rPr>
          <w:rFonts w:ascii="Franklin Gothic Demi" w:eastAsia="Franklin Gothic" w:hAnsi="Franklin Gothic Demi" w:cs="Franklin Gothic"/>
          <w:sz w:val="23"/>
          <w:szCs w:val="23"/>
          <w:u w:val="single"/>
        </w:rPr>
      </w:pPr>
    </w:p>
    <w:p w14:paraId="4B4CA03F" w14:textId="77777777" w:rsidR="00985BA5" w:rsidRDefault="00985BA5" w:rsidP="00707AC3">
      <w:pPr>
        <w:rPr>
          <w:rFonts w:ascii="Franklin Gothic Demi" w:eastAsia="Franklin Gothic" w:hAnsi="Franklin Gothic Demi" w:cs="Franklin Gothic"/>
          <w:sz w:val="23"/>
          <w:szCs w:val="23"/>
          <w:u w:val="single"/>
        </w:rPr>
      </w:pPr>
    </w:p>
    <w:p w14:paraId="55E5A372" w14:textId="77777777" w:rsidR="00985BA5" w:rsidRDefault="00985BA5" w:rsidP="00707AC3">
      <w:pPr>
        <w:rPr>
          <w:rFonts w:ascii="Franklin Gothic Demi" w:eastAsia="Franklin Gothic" w:hAnsi="Franklin Gothic Demi" w:cs="Franklin Gothic"/>
          <w:sz w:val="23"/>
          <w:szCs w:val="23"/>
          <w:u w:val="single"/>
        </w:rPr>
      </w:pPr>
    </w:p>
    <w:p w14:paraId="01199A80" w14:textId="77777777" w:rsidR="00985BA5" w:rsidRDefault="00985BA5" w:rsidP="00707AC3">
      <w:pPr>
        <w:rPr>
          <w:rFonts w:ascii="Franklin Gothic Demi" w:eastAsia="Franklin Gothic" w:hAnsi="Franklin Gothic Demi" w:cs="Franklin Gothic"/>
          <w:sz w:val="23"/>
          <w:szCs w:val="23"/>
          <w:u w:val="single"/>
        </w:rPr>
      </w:pPr>
    </w:p>
    <w:p w14:paraId="682ADD37" w14:textId="77777777" w:rsidR="00386565" w:rsidRDefault="00386565" w:rsidP="00707AC3">
      <w:pPr>
        <w:rPr>
          <w:rFonts w:ascii="Franklin Gothic Demi" w:eastAsia="Franklin Gothic" w:hAnsi="Franklin Gothic Demi" w:cs="Franklin Gothic"/>
          <w:sz w:val="23"/>
          <w:szCs w:val="23"/>
          <w:u w:val="single"/>
        </w:rPr>
      </w:pPr>
    </w:p>
    <w:p w14:paraId="4233AFB4" w14:textId="77777777" w:rsidR="00AF2245" w:rsidRDefault="00AF2245" w:rsidP="00707AC3">
      <w:pPr>
        <w:rPr>
          <w:rFonts w:ascii="Franklin Gothic Demi" w:eastAsia="Franklin Gothic" w:hAnsi="Franklin Gothic Demi" w:cs="Franklin Gothic"/>
          <w:sz w:val="23"/>
          <w:szCs w:val="23"/>
          <w:u w:val="single"/>
        </w:rPr>
      </w:pPr>
    </w:p>
    <w:p w14:paraId="4025D305" w14:textId="29692816" w:rsidR="00707AC3" w:rsidRPr="00EC09BD" w:rsidRDefault="00707AC3" w:rsidP="00707AC3">
      <w:pPr>
        <w:rPr>
          <w:rFonts w:ascii="Franklin Gothic Demi" w:eastAsia="Franklin Gothic" w:hAnsi="Franklin Gothic Demi" w:cs="Franklin Gothic"/>
          <w:sz w:val="23"/>
          <w:szCs w:val="23"/>
          <w:u w:val="single"/>
        </w:rPr>
      </w:pPr>
      <w:r w:rsidRPr="00EC09BD">
        <w:rPr>
          <w:rFonts w:ascii="Franklin Gothic Demi" w:eastAsia="Franklin Gothic" w:hAnsi="Franklin Gothic Demi" w:cs="Franklin Gothic"/>
          <w:sz w:val="23"/>
          <w:szCs w:val="23"/>
          <w:u w:val="single"/>
        </w:rPr>
        <w:t>Pressekontakt:</w:t>
      </w:r>
    </w:p>
    <w:p w14:paraId="061D5052" w14:textId="77777777" w:rsidR="00707AC3" w:rsidRPr="00EC09BD" w:rsidRDefault="00707AC3" w:rsidP="00707AC3">
      <w:pPr>
        <w:rPr>
          <w:rFonts w:ascii="Franklin Gothic Demi" w:eastAsia="Franklin Gothic" w:hAnsi="Franklin Gothic Demi" w:cs="Franklin Gothic"/>
          <w:sz w:val="23"/>
          <w:szCs w:val="23"/>
        </w:rPr>
      </w:pPr>
    </w:p>
    <w:p w14:paraId="2D9F03AD" w14:textId="04966667" w:rsidR="00707AC3" w:rsidRPr="00626B27" w:rsidRDefault="00707AC3" w:rsidP="00707AC3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Libre Franklin" w:hAnsi="Franklin Gothic Book" w:cs="Libre Franklin"/>
          <w:sz w:val="23"/>
          <w:szCs w:val="23"/>
          <w:lang w:val="nl-NL"/>
        </w:rPr>
      </w:pPr>
      <w:r w:rsidRPr="314AB7C3">
        <w:rPr>
          <w:rFonts w:ascii="Franklin Gothic Book" w:eastAsia="Libre Franklin" w:hAnsi="Franklin Gothic Book" w:cs="Libre Franklin"/>
          <w:sz w:val="23"/>
          <w:szCs w:val="23"/>
        </w:rPr>
        <w:t xml:space="preserve">Franz Kaldewei GmbH &amp; Co. </w:t>
      </w:r>
      <w:r w:rsidRPr="00626B27">
        <w:rPr>
          <w:rFonts w:ascii="Franklin Gothic Book" w:eastAsia="Libre Franklin" w:hAnsi="Franklin Gothic Book" w:cs="Libre Franklin"/>
          <w:sz w:val="23"/>
          <w:szCs w:val="23"/>
          <w:lang w:val="nl-NL"/>
        </w:rPr>
        <w:t>KG</w:t>
      </w:r>
      <w:r w:rsidRPr="00626B27">
        <w:rPr>
          <w:lang w:val="nl-NL"/>
        </w:rPr>
        <w:tab/>
      </w:r>
      <w:r w:rsidRPr="00626B27">
        <w:rPr>
          <w:rFonts w:ascii="Franklin Gothic Book" w:eastAsia="Libre Franklin" w:hAnsi="Franklin Gothic Book" w:cs="Libre Franklin"/>
          <w:sz w:val="23"/>
          <w:szCs w:val="23"/>
          <w:lang w:val="nl-NL"/>
        </w:rPr>
        <w:t>Tel. +49 2382 785 209</w:t>
      </w:r>
      <w:r w:rsidRPr="00626B27">
        <w:rPr>
          <w:lang w:val="nl-NL"/>
        </w:rPr>
        <w:br/>
      </w:r>
      <w:r w:rsidRPr="00626B27">
        <w:rPr>
          <w:rFonts w:ascii="Franklin Gothic Book" w:eastAsia="Libre Franklin" w:hAnsi="Franklin Gothic Book" w:cs="Libre Franklin"/>
          <w:sz w:val="23"/>
          <w:szCs w:val="23"/>
          <w:lang w:val="nl-NL"/>
        </w:rPr>
        <w:t>Marcus Möllers</w:t>
      </w:r>
      <w:r w:rsidRPr="00626B27">
        <w:rPr>
          <w:lang w:val="nl-NL"/>
        </w:rPr>
        <w:tab/>
      </w:r>
      <w:r w:rsidRPr="00626B27">
        <w:rPr>
          <w:rFonts w:ascii="Franklin Gothic Book" w:eastAsia="Libre Franklin" w:hAnsi="Franklin Gothic Book" w:cs="Libre Franklin"/>
          <w:sz w:val="23"/>
          <w:szCs w:val="23"/>
          <w:lang w:val="nl-NL"/>
        </w:rPr>
        <w:t>marcus.moellers@kaldewei.de</w:t>
      </w:r>
      <w:r w:rsidRPr="00626B27">
        <w:rPr>
          <w:lang w:val="nl-NL"/>
        </w:rPr>
        <w:br/>
      </w:r>
      <w:r w:rsidRPr="00626B27">
        <w:rPr>
          <w:rFonts w:ascii="Franklin Gothic Book" w:eastAsia="Libre Franklin" w:hAnsi="Franklin Gothic Book" w:cs="Libre Franklin"/>
          <w:sz w:val="23"/>
          <w:szCs w:val="23"/>
          <w:lang w:val="nl-NL"/>
        </w:rPr>
        <w:t>Postfach 17 61</w:t>
      </w:r>
      <w:r w:rsidRPr="00626B27">
        <w:rPr>
          <w:lang w:val="nl-NL"/>
        </w:rPr>
        <w:tab/>
      </w:r>
      <w:hyperlink r:id="rId12">
        <w:r w:rsidRPr="00626B27">
          <w:rPr>
            <w:rFonts w:ascii="Franklin Gothic Book" w:eastAsia="Libre Franklin" w:hAnsi="Franklin Gothic Book" w:cs="Libre Franklin"/>
            <w:color w:val="0000FF"/>
            <w:sz w:val="23"/>
            <w:szCs w:val="23"/>
            <w:u w:val="single"/>
            <w:lang w:val="nl-NL"/>
          </w:rPr>
          <w:t>www.kaldewei.com</w:t>
        </w:r>
      </w:hyperlink>
    </w:p>
    <w:p w14:paraId="485CCBEE" w14:textId="77777777" w:rsidR="00707AC3" w:rsidRPr="00EC09BD" w:rsidRDefault="00707AC3" w:rsidP="00707AC3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Libre Franklin" w:hAnsi="Franklin Gothic Book" w:cs="Libre Franklin"/>
          <w:sz w:val="23"/>
          <w:szCs w:val="23"/>
        </w:rPr>
      </w:pPr>
      <w:r w:rsidRPr="00EC09BD">
        <w:rPr>
          <w:rFonts w:ascii="Franklin Gothic Book" w:eastAsia="Libre Franklin" w:hAnsi="Franklin Gothic Book" w:cs="Libre Franklin"/>
          <w:sz w:val="23"/>
          <w:szCs w:val="23"/>
        </w:rPr>
        <w:t>59206 Ahlen, Deutschland</w:t>
      </w:r>
      <w:r w:rsidRPr="00EC09BD">
        <w:rPr>
          <w:rFonts w:ascii="Franklin Gothic Book" w:eastAsia="Libre Franklin" w:hAnsi="Franklin Gothic Book" w:cs="Libre Franklin"/>
          <w:sz w:val="23"/>
          <w:szCs w:val="23"/>
        </w:rPr>
        <w:tab/>
      </w:r>
    </w:p>
    <w:p w14:paraId="2B083943" w14:textId="77777777" w:rsidR="00707AC3" w:rsidRPr="00EC09BD" w:rsidRDefault="00707AC3" w:rsidP="00707AC3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Libre Franklin" w:hAnsi="Franklin Gothic Book" w:cs="Libre Franklin"/>
          <w:sz w:val="23"/>
          <w:szCs w:val="23"/>
        </w:rPr>
      </w:pPr>
    </w:p>
    <w:p w14:paraId="758983F9" w14:textId="6B977312" w:rsidR="00707AC3" w:rsidRPr="002E386E" w:rsidRDefault="00707AC3" w:rsidP="314AB7C3">
      <w:pPr>
        <w:tabs>
          <w:tab w:val="right" w:pos="8460"/>
          <w:tab w:val="left" w:pos="8505"/>
        </w:tabs>
        <w:spacing w:line="360" w:lineRule="auto"/>
        <w:ind w:right="112"/>
        <w:rPr>
          <w:rFonts w:ascii="Franklin Gothic Book" w:eastAsia="Libre Franklin" w:hAnsi="Franklin Gothic Book" w:cs="Libre Franklin"/>
          <w:color w:val="0000FF"/>
          <w:sz w:val="23"/>
          <w:szCs w:val="23"/>
          <w:u w:val="single"/>
          <w:lang w:val="en-GB"/>
        </w:rPr>
      </w:pPr>
      <w:r w:rsidRPr="314AB7C3">
        <w:rPr>
          <w:rFonts w:ascii="Franklin Gothic Book" w:eastAsia="Libre Franklin" w:hAnsi="Franklin Gothic Book" w:cs="Libre Franklin"/>
          <w:sz w:val="23"/>
          <w:szCs w:val="23"/>
        </w:rPr>
        <w:t xml:space="preserve">Franz Kaldewei GmbH &amp; Co. </w:t>
      </w:r>
      <w:r w:rsidRPr="002E386E">
        <w:rPr>
          <w:rFonts w:ascii="Franklin Gothic Book" w:eastAsia="Libre Franklin" w:hAnsi="Franklin Gothic Book" w:cs="Libre Franklin"/>
          <w:sz w:val="23"/>
          <w:szCs w:val="23"/>
          <w:lang w:val="en-US"/>
        </w:rPr>
        <w:t>KG</w:t>
      </w:r>
      <w:r w:rsidRPr="002E386E">
        <w:rPr>
          <w:lang w:val="en-US"/>
        </w:rPr>
        <w:tab/>
      </w:r>
      <w:r w:rsidR="52D8B7FE" w:rsidRPr="002E386E">
        <w:rPr>
          <w:rFonts w:ascii="Franklin Gothic Book" w:eastAsia="Libre Franklin" w:hAnsi="Franklin Gothic Book" w:cs="Libre Franklin"/>
          <w:sz w:val="23"/>
          <w:szCs w:val="23"/>
          <w:lang w:val="en-US"/>
        </w:rPr>
        <w:t xml:space="preserve">      </w:t>
      </w:r>
      <w:r w:rsidRPr="002E386E">
        <w:rPr>
          <w:rFonts w:ascii="Franklin Gothic Book" w:eastAsia="Libre Franklin" w:hAnsi="Franklin Gothic Book" w:cs="Libre Franklin"/>
          <w:sz w:val="23"/>
          <w:szCs w:val="23"/>
          <w:lang w:val="en-US"/>
        </w:rPr>
        <w:t xml:space="preserve">Tel. </w:t>
      </w:r>
      <w:r w:rsidRPr="002E386E">
        <w:rPr>
          <w:rFonts w:ascii="Franklin Gothic Book" w:eastAsia="Libre Franklin" w:hAnsi="Franklin Gothic Book" w:cs="Libre Franklin"/>
          <w:sz w:val="23"/>
          <w:szCs w:val="23"/>
          <w:lang w:val="en-GB"/>
        </w:rPr>
        <w:t>+49 2382 785 165</w:t>
      </w:r>
      <w:r w:rsidRPr="002E386E">
        <w:rPr>
          <w:lang w:val="en-GB"/>
        </w:rPr>
        <w:br/>
      </w:r>
      <w:r w:rsidRPr="002E386E">
        <w:rPr>
          <w:rFonts w:ascii="Franklin Gothic Book" w:eastAsia="Libre Franklin" w:hAnsi="Franklin Gothic Book" w:cs="Libre Franklin"/>
          <w:sz w:val="23"/>
          <w:szCs w:val="23"/>
          <w:lang w:val="en-GB"/>
        </w:rPr>
        <w:t>Georgina Trimbusch</w:t>
      </w:r>
      <w:r w:rsidRPr="002E386E">
        <w:rPr>
          <w:lang w:val="en-GB"/>
        </w:rPr>
        <w:tab/>
      </w:r>
      <w:r w:rsidR="285511CB" w:rsidRPr="002E386E">
        <w:rPr>
          <w:rFonts w:ascii="Franklin Gothic Book" w:eastAsia="Libre Franklin" w:hAnsi="Franklin Gothic Book" w:cs="Libre Franklin"/>
          <w:sz w:val="23"/>
          <w:szCs w:val="23"/>
          <w:lang w:val="en-GB"/>
        </w:rPr>
        <w:t xml:space="preserve">                           </w:t>
      </w:r>
      <w:r w:rsidRPr="002E386E">
        <w:rPr>
          <w:rFonts w:ascii="Franklin Gothic Book" w:eastAsia="Libre Franklin" w:hAnsi="Franklin Gothic Book" w:cs="Libre Franklin"/>
          <w:sz w:val="23"/>
          <w:szCs w:val="23"/>
          <w:lang w:val="en-GB"/>
        </w:rPr>
        <w:t>georgina.trimbusch@kaldewei.de</w:t>
      </w:r>
      <w:r w:rsidRPr="002E386E">
        <w:rPr>
          <w:lang w:val="en-GB"/>
        </w:rPr>
        <w:br/>
      </w:r>
      <w:proofErr w:type="spellStart"/>
      <w:r w:rsidRPr="002E386E">
        <w:rPr>
          <w:rFonts w:ascii="Franklin Gothic Book" w:eastAsia="Libre Franklin" w:hAnsi="Franklin Gothic Book" w:cs="Libre Franklin"/>
          <w:sz w:val="23"/>
          <w:szCs w:val="23"/>
          <w:lang w:val="en-GB"/>
        </w:rPr>
        <w:t>Postfach</w:t>
      </w:r>
      <w:proofErr w:type="spellEnd"/>
      <w:r w:rsidRPr="002E386E">
        <w:rPr>
          <w:rFonts w:ascii="Franklin Gothic Book" w:eastAsia="Libre Franklin" w:hAnsi="Franklin Gothic Book" w:cs="Libre Franklin"/>
          <w:sz w:val="23"/>
          <w:szCs w:val="23"/>
          <w:lang w:val="en-GB"/>
        </w:rPr>
        <w:t xml:space="preserve"> 17 61</w:t>
      </w:r>
      <w:r w:rsidRPr="002E386E">
        <w:rPr>
          <w:lang w:val="en-GB"/>
        </w:rPr>
        <w:tab/>
      </w:r>
      <w:hyperlink r:id="rId13">
        <w:r w:rsidR="005C5BBA" w:rsidRPr="002E386E">
          <w:rPr>
            <w:rFonts w:ascii="Franklin Gothic Book" w:eastAsia="Libre Franklin" w:hAnsi="Franklin Gothic Book" w:cs="Libre Franklin"/>
            <w:color w:val="0000FF"/>
            <w:sz w:val="23"/>
            <w:szCs w:val="23"/>
            <w:u w:val="single"/>
            <w:lang w:val="en-GB"/>
          </w:rPr>
          <w:t>www.kaldewei.com</w:t>
        </w:r>
      </w:hyperlink>
    </w:p>
    <w:p w14:paraId="3798CFFC" w14:textId="77777777" w:rsidR="00707AC3" w:rsidRPr="00EC09BD" w:rsidRDefault="00707AC3" w:rsidP="00707AC3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hAnsi="Franklin Gothic Book"/>
          <w:color w:val="000000"/>
        </w:rPr>
      </w:pPr>
      <w:r w:rsidRPr="00EC09BD">
        <w:rPr>
          <w:rFonts w:ascii="Franklin Gothic Book" w:eastAsia="Libre Franklin" w:hAnsi="Franklin Gothic Book" w:cs="Libre Franklin"/>
          <w:sz w:val="23"/>
          <w:szCs w:val="23"/>
        </w:rPr>
        <w:t>59206 Ahlen, Deutschland</w:t>
      </w:r>
      <w:r w:rsidRPr="00EC09BD">
        <w:rPr>
          <w:rFonts w:ascii="Franklin Gothic Book" w:eastAsia="Libre Franklin" w:hAnsi="Franklin Gothic Book" w:cs="Libre Franklin"/>
          <w:sz w:val="23"/>
          <w:szCs w:val="23"/>
        </w:rPr>
        <w:tab/>
        <w:t xml:space="preserve"> </w:t>
      </w:r>
    </w:p>
    <w:p w14:paraId="7C6FB901" w14:textId="77777777" w:rsidR="00707AC3" w:rsidRPr="00EC09BD" w:rsidRDefault="00707AC3" w:rsidP="00707AC3">
      <w:pPr>
        <w:tabs>
          <w:tab w:val="left" w:pos="8280"/>
        </w:tabs>
        <w:spacing w:line="360" w:lineRule="auto"/>
        <w:rPr>
          <w:rFonts w:ascii="Franklin Gothic Book" w:eastAsia="Libre Franklin" w:hAnsi="Franklin Gothic Book" w:cs="Libre Franklin"/>
          <w:b/>
          <w:sz w:val="23"/>
          <w:szCs w:val="23"/>
        </w:rPr>
      </w:pPr>
    </w:p>
    <w:p w14:paraId="65195FFC" w14:textId="0FA4956F" w:rsidR="00707AC3" w:rsidRPr="00E77556" w:rsidRDefault="00707AC3" w:rsidP="00707AC3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Libre Franklin" w:hAnsi="Franklin Gothic Book" w:cs="Libre Franklin"/>
          <w:sz w:val="23"/>
          <w:szCs w:val="23"/>
        </w:rPr>
      </w:pPr>
      <w:r w:rsidRPr="00E77556">
        <w:rPr>
          <w:rFonts w:ascii="Franklin Gothic Book" w:eastAsia="Libre Franklin" w:hAnsi="Franklin Gothic Book" w:cs="Libre Franklin"/>
          <w:sz w:val="23"/>
          <w:szCs w:val="23"/>
        </w:rPr>
        <w:t>Claudia Wünsch Communication GmbH</w:t>
      </w:r>
      <w:r w:rsidRPr="00E77556">
        <w:rPr>
          <w:rFonts w:ascii="Franklin Gothic Book" w:eastAsia="Libre Franklin" w:hAnsi="Franklin Gothic Book" w:cs="Libre Franklin"/>
          <w:sz w:val="23"/>
          <w:szCs w:val="23"/>
        </w:rPr>
        <w:tab/>
        <w:t>Tel: +49 30 789</w:t>
      </w:r>
      <w:r w:rsidR="00104B47" w:rsidRPr="00E77556">
        <w:rPr>
          <w:rFonts w:ascii="Franklin Gothic Book" w:eastAsia="Libre Franklin" w:hAnsi="Franklin Gothic Book" w:cs="Libre Franklin"/>
          <w:sz w:val="23"/>
          <w:szCs w:val="23"/>
        </w:rPr>
        <w:t xml:space="preserve"> </w:t>
      </w:r>
      <w:r w:rsidRPr="00E77556">
        <w:rPr>
          <w:rFonts w:ascii="Franklin Gothic Book" w:eastAsia="Libre Franklin" w:hAnsi="Franklin Gothic Book" w:cs="Libre Franklin"/>
          <w:sz w:val="23"/>
          <w:szCs w:val="23"/>
        </w:rPr>
        <w:t>568</w:t>
      </w:r>
      <w:r w:rsidR="005D4799" w:rsidRPr="00E77556">
        <w:rPr>
          <w:rFonts w:ascii="Franklin Gothic Book" w:eastAsia="Libre Franklin" w:hAnsi="Franklin Gothic Book" w:cs="Libre Franklin"/>
          <w:sz w:val="23"/>
          <w:szCs w:val="23"/>
        </w:rPr>
        <w:t>9</w:t>
      </w:r>
      <w:r w:rsidR="00104B47" w:rsidRPr="00E77556">
        <w:rPr>
          <w:rFonts w:ascii="Franklin Gothic Book" w:eastAsia="Libre Franklin" w:hAnsi="Franklin Gothic Book" w:cs="Libre Franklin"/>
          <w:sz w:val="23"/>
          <w:szCs w:val="23"/>
        </w:rPr>
        <w:t xml:space="preserve"> </w:t>
      </w:r>
      <w:r w:rsidRPr="00E77556">
        <w:rPr>
          <w:rFonts w:ascii="Franklin Gothic Book" w:eastAsia="Libre Franklin" w:hAnsi="Franklin Gothic Book" w:cs="Libre Franklin"/>
          <w:sz w:val="23"/>
          <w:szCs w:val="23"/>
        </w:rPr>
        <w:t>25</w:t>
      </w:r>
      <w:r w:rsidRPr="00E77556">
        <w:rPr>
          <w:rFonts w:ascii="Franklin Gothic Book" w:eastAsia="Libre Franklin" w:hAnsi="Franklin Gothic Book" w:cs="Libre Franklin"/>
          <w:sz w:val="23"/>
          <w:szCs w:val="23"/>
        </w:rPr>
        <w:tab/>
      </w:r>
    </w:p>
    <w:p w14:paraId="198433DF" w14:textId="77777777" w:rsidR="00707AC3" w:rsidRPr="00097604" w:rsidRDefault="00707AC3" w:rsidP="00707AC3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Libre Franklin" w:hAnsi="Franklin Gothic Book" w:cs="Libre Franklin"/>
          <w:sz w:val="23"/>
          <w:szCs w:val="23"/>
          <w:lang w:val="fr-FR"/>
        </w:rPr>
      </w:pPr>
      <w:r w:rsidRPr="00097604">
        <w:rPr>
          <w:rFonts w:ascii="Franklin Gothic Book" w:eastAsia="Libre Franklin" w:hAnsi="Franklin Gothic Book" w:cs="Libre Franklin"/>
          <w:sz w:val="23"/>
          <w:szCs w:val="23"/>
          <w:lang w:val="fr-FR"/>
        </w:rPr>
        <w:t>Massimiliano Monteverdi</w:t>
      </w:r>
      <w:r w:rsidRPr="00097604">
        <w:rPr>
          <w:rFonts w:ascii="Franklin Gothic Book" w:eastAsia="Libre Franklin" w:hAnsi="Franklin Gothic Book" w:cs="Libre Franklin"/>
          <w:sz w:val="23"/>
          <w:szCs w:val="23"/>
          <w:lang w:val="fr-FR"/>
        </w:rPr>
        <w:tab/>
        <w:t>mm@claudia-wuensch.com</w:t>
      </w:r>
    </w:p>
    <w:p w14:paraId="7FC6A602" w14:textId="77777777" w:rsidR="00707AC3" w:rsidRPr="00EC09BD" w:rsidRDefault="00707AC3" w:rsidP="00707AC3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Libre Franklin" w:hAnsi="Franklin Gothic Book" w:cs="Libre Franklin"/>
          <w:sz w:val="23"/>
          <w:szCs w:val="23"/>
        </w:rPr>
      </w:pPr>
      <w:r w:rsidRPr="00EC09BD">
        <w:rPr>
          <w:rFonts w:ascii="Franklin Gothic Book" w:eastAsia="Libre Franklin" w:hAnsi="Franklin Gothic Book" w:cs="Libre Franklin"/>
          <w:sz w:val="23"/>
          <w:szCs w:val="23"/>
        </w:rPr>
        <w:t xml:space="preserve">Silbersteinstraße 45                                                                   </w:t>
      </w:r>
      <w:hyperlink r:id="rId14">
        <w:r w:rsidRPr="00EC09BD">
          <w:rPr>
            <w:rFonts w:ascii="Franklin Gothic Book" w:eastAsia="Libre Franklin" w:hAnsi="Franklin Gothic Book" w:cs="Libre Franklin"/>
            <w:color w:val="0000FF"/>
            <w:sz w:val="23"/>
            <w:szCs w:val="23"/>
            <w:u w:val="single"/>
          </w:rPr>
          <w:t>www.claudia-wuensch.com</w:t>
        </w:r>
      </w:hyperlink>
      <w:r w:rsidRPr="00EC09BD">
        <w:rPr>
          <w:rFonts w:ascii="Franklin Gothic Book" w:eastAsia="Libre Franklin" w:hAnsi="Franklin Gothic Book" w:cs="Libre Franklin"/>
          <w:sz w:val="23"/>
          <w:szCs w:val="23"/>
        </w:rPr>
        <w:t xml:space="preserve"> </w:t>
      </w:r>
    </w:p>
    <w:p w14:paraId="02DB9D2E" w14:textId="77777777" w:rsidR="00707AC3" w:rsidRPr="00E474C7" w:rsidRDefault="00707AC3" w:rsidP="00707AC3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Libre Franklin" w:hAnsi="Franklin Gothic Book" w:cs="Libre Franklin"/>
          <w:sz w:val="23"/>
          <w:szCs w:val="23"/>
        </w:rPr>
      </w:pPr>
      <w:r w:rsidRPr="00E474C7">
        <w:rPr>
          <w:rFonts w:ascii="Franklin Gothic Book" w:eastAsia="Libre Franklin" w:hAnsi="Franklin Gothic Book" w:cs="Libre Franklin"/>
          <w:sz w:val="23"/>
          <w:szCs w:val="23"/>
        </w:rPr>
        <w:t>12051 Berlin</w:t>
      </w:r>
      <w:r w:rsidRPr="00E474C7">
        <w:rPr>
          <w:rFonts w:ascii="Franklin Gothic Book" w:eastAsia="Libre Franklin" w:hAnsi="Franklin Gothic Book" w:cs="Libre Franklin"/>
          <w:sz w:val="23"/>
          <w:szCs w:val="23"/>
        </w:rPr>
        <w:tab/>
      </w:r>
    </w:p>
    <w:p w14:paraId="3E29AA54" w14:textId="77777777" w:rsidR="00707AC3" w:rsidRPr="00E474C7" w:rsidRDefault="00707AC3" w:rsidP="00707AC3">
      <w:pPr>
        <w:spacing w:line="360" w:lineRule="auto"/>
        <w:jc w:val="both"/>
        <w:rPr>
          <w:rFonts w:ascii="Franklin Gothic Book" w:eastAsia="Libre Franklin" w:hAnsi="Franklin Gothic Book" w:cs="Libre Franklin"/>
          <w:sz w:val="23"/>
          <w:szCs w:val="23"/>
        </w:rPr>
      </w:pPr>
    </w:p>
    <w:p w14:paraId="5F783055" w14:textId="7AECF483" w:rsidR="00707AC3" w:rsidRPr="006A0C37" w:rsidRDefault="00707AC3" w:rsidP="00707AC3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Libre Franklin" w:hAnsi="Franklin Gothic Book" w:cs="Libre Franklin"/>
          <w:sz w:val="23"/>
          <w:szCs w:val="23"/>
          <w:lang w:val="en-US"/>
        </w:rPr>
      </w:pPr>
      <w:r w:rsidRPr="006A0C37">
        <w:rPr>
          <w:rFonts w:ascii="Franklin Gothic Book" w:eastAsia="Libre Franklin" w:hAnsi="Franklin Gothic Book" w:cs="Libre Franklin"/>
          <w:sz w:val="23"/>
          <w:szCs w:val="23"/>
          <w:lang w:val="en-US"/>
        </w:rPr>
        <w:t>Claudia Wünsch Communication GmbH</w:t>
      </w:r>
      <w:r w:rsidRPr="006A0C37">
        <w:rPr>
          <w:rFonts w:ascii="Franklin Gothic Book" w:eastAsia="Libre Franklin" w:hAnsi="Franklin Gothic Book" w:cs="Libre Franklin"/>
          <w:sz w:val="23"/>
          <w:szCs w:val="23"/>
          <w:lang w:val="en-US"/>
        </w:rPr>
        <w:tab/>
        <w:t>Tel: +49 30 789</w:t>
      </w:r>
      <w:r w:rsidR="000E1420" w:rsidRPr="006A0C37">
        <w:rPr>
          <w:rFonts w:ascii="Franklin Gothic Book" w:eastAsia="Libre Franklin" w:hAnsi="Franklin Gothic Book" w:cs="Libre Franklin"/>
          <w:sz w:val="23"/>
          <w:szCs w:val="23"/>
          <w:lang w:val="en-US"/>
        </w:rPr>
        <w:t xml:space="preserve"> </w:t>
      </w:r>
      <w:r w:rsidR="005253E7" w:rsidRPr="006A0C37">
        <w:rPr>
          <w:rFonts w:ascii="Franklin Gothic Book" w:eastAsia="Libre Franklin" w:hAnsi="Franklin Gothic Book" w:cs="Libre Franklin"/>
          <w:sz w:val="23"/>
          <w:szCs w:val="23"/>
          <w:lang w:val="en-US"/>
        </w:rPr>
        <w:t>5689 31</w:t>
      </w:r>
    </w:p>
    <w:p w14:paraId="20E3193A" w14:textId="1099BC4B" w:rsidR="00707AC3" w:rsidRPr="006A0C37" w:rsidRDefault="000E1420" w:rsidP="00707AC3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Libre Franklin" w:hAnsi="Franklin Gothic Book" w:cs="Libre Franklin"/>
          <w:sz w:val="23"/>
          <w:szCs w:val="23"/>
          <w:lang w:val="en-US"/>
        </w:rPr>
      </w:pPr>
      <w:r w:rsidRPr="006A0C37">
        <w:rPr>
          <w:rFonts w:ascii="Franklin Gothic Book" w:eastAsia="Libre Franklin" w:hAnsi="Franklin Gothic Book" w:cs="Libre Franklin"/>
          <w:sz w:val="23"/>
          <w:szCs w:val="23"/>
          <w:lang w:val="en-US"/>
        </w:rPr>
        <w:t>Antonia Wieberneit</w:t>
      </w:r>
      <w:r w:rsidR="00707AC3" w:rsidRPr="006A0C37">
        <w:rPr>
          <w:rFonts w:ascii="Franklin Gothic Book" w:eastAsia="Libre Franklin" w:hAnsi="Franklin Gothic Book" w:cs="Libre Franklin"/>
          <w:sz w:val="23"/>
          <w:szCs w:val="23"/>
          <w:lang w:val="en-US"/>
        </w:rPr>
        <w:tab/>
        <w:t>a</w:t>
      </w:r>
      <w:r w:rsidRPr="006A0C37">
        <w:rPr>
          <w:rFonts w:ascii="Franklin Gothic Book" w:eastAsia="Libre Franklin" w:hAnsi="Franklin Gothic Book" w:cs="Libre Franklin"/>
          <w:sz w:val="23"/>
          <w:szCs w:val="23"/>
          <w:lang w:val="en-US"/>
        </w:rPr>
        <w:t>w</w:t>
      </w:r>
      <w:r w:rsidR="00707AC3" w:rsidRPr="006A0C37">
        <w:rPr>
          <w:rFonts w:ascii="Franklin Gothic Book" w:eastAsia="Libre Franklin" w:hAnsi="Franklin Gothic Book" w:cs="Libre Franklin"/>
          <w:sz w:val="23"/>
          <w:szCs w:val="23"/>
          <w:lang w:val="en-US"/>
        </w:rPr>
        <w:t>@claudia-wuensch.com</w:t>
      </w:r>
      <w:r w:rsidR="00707AC3" w:rsidRPr="006A0C37">
        <w:rPr>
          <w:rFonts w:ascii="Franklin Gothic Book" w:eastAsia="Libre Franklin" w:hAnsi="Franklin Gothic Book" w:cs="Libre Franklin"/>
          <w:sz w:val="23"/>
          <w:szCs w:val="23"/>
          <w:lang w:val="en-US"/>
        </w:rPr>
        <w:tab/>
      </w:r>
    </w:p>
    <w:p w14:paraId="434B9292" w14:textId="77777777" w:rsidR="00707AC3" w:rsidRPr="00EC09BD" w:rsidRDefault="00707AC3" w:rsidP="00707AC3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Libre Franklin" w:hAnsi="Franklin Gothic Book" w:cs="Libre Franklin"/>
          <w:sz w:val="23"/>
          <w:szCs w:val="23"/>
        </w:rPr>
      </w:pPr>
      <w:r w:rsidRPr="00EC09BD">
        <w:rPr>
          <w:rFonts w:ascii="Franklin Gothic Book" w:eastAsia="Libre Franklin" w:hAnsi="Franklin Gothic Book" w:cs="Libre Franklin"/>
          <w:sz w:val="23"/>
          <w:szCs w:val="23"/>
        </w:rPr>
        <w:t>Silbersteinstraße 45</w:t>
      </w:r>
      <w:r w:rsidRPr="00EC09BD">
        <w:rPr>
          <w:rFonts w:ascii="Franklin Gothic Book" w:eastAsia="Libre Franklin" w:hAnsi="Franklin Gothic Book" w:cs="Libre Franklin"/>
          <w:sz w:val="23"/>
          <w:szCs w:val="23"/>
        </w:rPr>
        <w:tab/>
      </w:r>
      <w:hyperlink r:id="rId15">
        <w:r w:rsidRPr="00EC09BD">
          <w:rPr>
            <w:rFonts w:ascii="Franklin Gothic Book" w:eastAsia="Libre Franklin" w:hAnsi="Franklin Gothic Book" w:cs="Libre Franklin"/>
            <w:color w:val="0000FF"/>
            <w:sz w:val="23"/>
            <w:szCs w:val="23"/>
            <w:u w:val="single"/>
          </w:rPr>
          <w:t>www.claudia-wuensch.com</w:t>
        </w:r>
      </w:hyperlink>
      <w:r w:rsidRPr="00EC09BD">
        <w:rPr>
          <w:rFonts w:ascii="Franklin Gothic Book" w:eastAsia="Libre Franklin" w:hAnsi="Franklin Gothic Book" w:cs="Libre Franklin"/>
          <w:sz w:val="23"/>
          <w:szCs w:val="23"/>
        </w:rPr>
        <w:t xml:space="preserve"> </w:t>
      </w:r>
    </w:p>
    <w:p w14:paraId="4542D656" w14:textId="77777777" w:rsidR="00707AC3" w:rsidRPr="00EC09BD" w:rsidRDefault="00707AC3" w:rsidP="00707AC3">
      <w:pPr>
        <w:tabs>
          <w:tab w:val="right" w:pos="8460"/>
          <w:tab w:val="left" w:pos="8505"/>
        </w:tabs>
        <w:spacing w:line="360" w:lineRule="auto"/>
        <w:ind w:right="112"/>
        <w:jc w:val="both"/>
        <w:rPr>
          <w:rFonts w:ascii="Franklin Gothic Book" w:eastAsia="Libre Franklin" w:hAnsi="Franklin Gothic Book" w:cs="Libre Franklin"/>
          <w:sz w:val="23"/>
          <w:szCs w:val="23"/>
        </w:rPr>
      </w:pPr>
      <w:r w:rsidRPr="00EC09BD">
        <w:rPr>
          <w:rFonts w:ascii="Franklin Gothic Book" w:eastAsia="Libre Franklin" w:hAnsi="Franklin Gothic Book" w:cs="Libre Franklin"/>
          <w:sz w:val="23"/>
          <w:szCs w:val="23"/>
        </w:rPr>
        <w:t>12051 Berlin</w:t>
      </w:r>
      <w:r w:rsidRPr="00EC09BD">
        <w:rPr>
          <w:rFonts w:ascii="Franklin Gothic Book" w:eastAsia="Libre Franklin" w:hAnsi="Franklin Gothic Book" w:cs="Libre Franklin"/>
          <w:sz w:val="23"/>
          <w:szCs w:val="23"/>
        </w:rPr>
        <w:tab/>
      </w:r>
    </w:p>
    <w:p w14:paraId="30257F47" w14:textId="77777777" w:rsidR="00707AC3" w:rsidRPr="00EC09BD" w:rsidRDefault="00707AC3" w:rsidP="00707AC3">
      <w:pPr>
        <w:tabs>
          <w:tab w:val="left" w:pos="8505"/>
        </w:tabs>
        <w:spacing w:line="360" w:lineRule="auto"/>
        <w:rPr>
          <w:rFonts w:ascii="Franklin Gothic Book" w:eastAsia="Libre Franklin" w:hAnsi="Franklin Gothic Book" w:cs="Libre Franklin"/>
          <w:sz w:val="23"/>
          <w:szCs w:val="23"/>
        </w:rPr>
      </w:pPr>
    </w:p>
    <w:p w14:paraId="356B6388" w14:textId="770EC05C" w:rsidR="00AE2D0D" w:rsidRPr="007106D9" w:rsidRDefault="00707AC3" w:rsidP="19204A7F">
      <w:pPr>
        <w:tabs>
          <w:tab w:val="left" w:pos="8505"/>
        </w:tabs>
        <w:spacing w:after="160" w:line="360" w:lineRule="auto"/>
        <w:jc w:val="both"/>
        <w:rPr>
          <w:rFonts w:ascii="Franklin Gothic Demi" w:hAnsi="Franklin Gothic Demi"/>
          <w:b/>
          <w:bCs/>
        </w:rPr>
      </w:pPr>
      <w:r w:rsidRPr="19204A7F">
        <w:rPr>
          <w:rFonts w:ascii="Franklin Gothic Demi" w:eastAsia="Libre Franklin" w:hAnsi="Franklin Gothic Demi" w:cs="Libre Franklin"/>
          <w:sz w:val="23"/>
          <w:szCs w:val="23"/>
        </w:rPr>
        <w:t xml:space="preserve">Weitere Informationen und Bildmaterial finden Sie im Kaldewei Presse-Center unter: </w:t>
      </w:r>
      <w:hyperlink r:id="rId16">
        <w:r w:rsidRPr="19204A7F">
          <w:rPr>
            <w:rFonts w:ascii="Franklin Gothic Demi" w:eastAsia="Franklin Gothic" w:hAnsi="Franklin Gothic Demi" w:cs="Franklin Gothic"/>
            <w:color w:val="000000" w:themeColor="text1"/>
            <w:sz w:val="23"/>
            <w:szCs w:val="23"/>
            <w:u w:val="single"/>
          </w:rPr>
          <w:t>www.kaldewei.de/presse</w:t>
        </w:r>
      </w:hyperlink>
    </w:p>
    <w:sectPr w:rsidR="00AE2D0D" w:rsidRPr="007106D9" w:rsidSect="00153712">
      <w:headerReference w:type="default" r:id="rId17"/>
      <w:headerReference w:type="first" r:id="rId18"/>
      <w:footerReference w:type="first" r:id="rId19"/>
      <w:pgSz w:w="11906" w:h="16838"/>
      <w:pgMar w:top="2336" w:right="1418" w:bottom="993" w:left="1418" w:header="709" w:footer="18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8FCE56" w14:textId="77777777" w:rsidR="00F8024E" w:rsidRDefault="00F8024E" w:rsidP="00072E79">
      <w:r>
        <w:separator/>
      </w:r>
    </w:p>
  </w:endnote>
  <w:endnote w:type="continuationSeparator" w:id="0">
    <w:p w14:paraId="204C19CC" w14:textId="77777777" w:rsidR="00F8024E" w:rsidRDefault="00F8024E" w:rsidP="00072E79">
      <w:r>
        <w:continuationSeparator/>
      </w:r>
    </w:p>
  </w:endnote>
  <w:endnote w:type="continuationNotice" w:id="1">
    <w:p w14:paraId="1750DE0A" w14:textId="77777777" w:rsidR="00F8024E" w:rsidRDefault="00F8024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">
    <w:altName w:val="Calibri"/>
    <w:charset w:val="00"/>
    <w:family w:val="auto"/>
    <w:pitch w:val="default"/>
  </w:font>
  <w:font w:name="Libre Franklin">
    <w:charset w:val="00"/>
    <w:family w:val="auto"/>
    <w:pitch w:val="variable"/>
    <w:sig w:usb0="A00000FF" w:usb1="4000205B" w:usb2="00000000" w:usb3="00000000" w:csb0="00000193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180024" w14:textId="16F509C8" w:rsidR="000F6260" w:rsidRDefault="00FA52B0">
    <w:pPr>
      <w:pStyle w:val="Fuzeile"/>
    </w:pPr>
    <w:r w:rsidRPr="006C21D9">
      <w:rPr>
        <w:rFonts w:ascii="Franklin Gothic Book" w:hAnsi="Franklin Gothic Book"/>
        <w:noProof/>
      </w:rPr>
      <w:drawing>
        <wp:anchor distT="0" distB="0" distL="114300" distR="114300" simplePos="0" relativeHeight="251658241" behindDoc="1" locked="0" layoutInCell="1" allowOverlap="1" wp14:anchorId="754DF66C" wp14:editId="227832C0">
          <wp:simplePos x="0" y="0"/>
          <wp:positionH relativeFrom="page">
            <wp:posOffset>-13447</wp:posOffset>
          </wp:positionH>
          <wp:positionV relativeFrom="paragraph">
            <wp:posOffset>-107054</wp:posOffset>
          </wp:positionV>
          <wp:extent cx="7556858" cy="1435167"/>
          <wp:effectExtent l="0" t="0" r="0" b="0"/>
          <wp:wrapNone/>
          <wp:docPr id="269588695" name="Grafik 2695886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" name="Grafik 18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858" cy="14351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067A9C" w14:textId="77777777" w:rsidR="00F8024E" w:rsidRDefault="00F8024E" w:rsidP="00072E79">
      <w:r>
        <w:separator/>
      </w:r>
    </w:p>
  </w:footnote>
  <w:footnote w:type="continuationSeparator" w:id="0">
    <w:p w14:paraId="34A3B917" w14:textId="77777777" w:rsidR="00F8024E" w:rsidRDefault="00F8024E" w:rsidP="00072E79">
      <w:r>
        <w:continuationSeparator/>
      </w:r>
    </w:p>
  </w:footnote>
  <w:footnote w:type="continuationNotice" w:id="1">
    <w:p w14:paraId="163B2EE8" w14:textId="77777777" w:rsidR="00F8024E" w:rsidRDefault="00F8024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13C92" w14:textId="1718756E" w:rsidR="00072E79" w:rsidRPr="006C21D9" w:rsidRDefault="00072E79">
    <w:pPr>
      <w:pStyle w:val="Kopfzeile"/>
      <w:rPr>
        <w:rFonts w:ascii="Franklin Gothic Book" w:hAnsi="Franklin Gothic Book"/>
      </w:rPr>
    </w:pPr>
    <w:r w:rsidRPr="006C21D9">
      <w:rPr>
        <w:rFonts w:ascii="Franklin Gothic Book" w:hAnsi="Franklin Gothic Book"/>
        <w:noProof/>
      </w:rPr>
      <w:drawing>
        <wp:anchor distT="0" distB="0" distL="114300" distR="114300" simplePos="0" relativeHeight="251658240" behindDoc="0" locked="0" layoutInCell="1" allowOverlap="1" wp14:anchorId="56A7DCD3" wp14:editId="6FCF4E7E">
          <wp:simplePos x="0" y="0"/>
          <wp:positionH relativeFrom="column">
            <wp:posOffset>1876425</wp:posOffset>
          </wp:positionH>
          <wp:positionV relativeFrom="page">
            <wp:posOffset>452755</wp:posOffset>
          </wp:positionV>
          <wp:extent cx="1876425" cy="600075"/>
          <wp:effectExtent l="0" t="0" r="9525" b="9525"/>
          <wp:wrapNone/>
          <wp:docPr id="1197405556" name="Grafik 11974055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6425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733A5" w14:textId="205DC4BF" w:rsidR="00E5562F" w:rsidRDefault="00E5562F">
    <w:pPr>
      <w:pStyle w:val="Kopfzeile"/>
    </w:pPr>
    <w:r w:rsidRPr="006C21D9">
      <w:rPr>
        <w:rFonts w:ascii="Franklin Gothic Book" w:hAnsi="Franklin Gothic Book"/>
        <w:noProof/>
      </w:rPr>
      <w:drawing>
        <wp:anchor distT="0" distB="0" distL="114300" distR="114300" simplePos="0" relativeHeight="251658242" behindDoc="0" locked="0" layoutInCell="1" allowOverlap="1" wp14:anchorId="73CBD147" wp14:editId="7D5B255D">
          <wp:simplePos x="0" y="0"/>
          <wp:positionH relativeFrom="column">
            <wp:posOffset>1928495</wp:posOffset>
          </wp:positionH>
          <wp:positionV relativeFrom="page">
            <wp:posOffset>457200</wp:posOffset>
          </wp:positionV>
          <wp:extent cx="1876425" cy="600075"/>
          <wp:effectExtent l="0" t="0" r="9525" b="9525"/>
          <wp:wrapNone/>
          <wp:docPr id="112493172" name="Grafik 1124931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6425" cy="600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30B5E"/>
    <w:multiLevelType w:val="hybridMultilevel"/>
    <w:tmpl w:val="4F7CB264"/>
    <w:lvl w:ilvl="0" w:tplc="1ED67CC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BC3791"/>
    <w:multiLevelType w:val="multilevel"/>
    <w:tmpl w:val="0A3E5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10624108">
    <w:abstractNumId w:val="0"/>
  </w:num>
  <w:num w:numId="2" w16cid:durableId="129636833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E79"/>
    <w:rsid w:val="00007F54"/>
    <w:rsid w:val="000229C5"/>
    <w:rsid w:val="000232A3"/>
    <w:rsid w:val="00025F14"/>
    <w:rsid w:val="00026DDA"/>
    <w:rsid w:val="0003083E"/>
    <w:rsid w:val="00034D34"/>
    <w:rsid w:val="00035548"/>
    <w:rsid w:val="00042028"/>
    <w:rsid w:val="00045A8A"/>
    <w:rsid w:val="00057AAC"/>
    <w:rsid w:val="00061B10"/>
    <w:rsid w:val="00072E79"/>
    <w:rsid w:val="000756E6"/>
    <w:rsid w:val="00087BD3"/>
    <w:rsid w:val="00094A18"/>
    <w:rsid w:val="000951B7"/>
    <w:rsid w:val="00097604"/>
    <w:rsid w:val="000A7DBC"/>
    <w:rsid w:val="000C079F"/>
    <w:rsid w:val="000C36A5"/>
    <w:rsid w:val="000D7716"/>
    <w:rsid w:val="000E1420"/>
    <w:rsid w:val="000E457B"/>
    <w:rsid w:val="000F45E6"/>
    <w:rsid w:val="000F6260"/>
    <w:rsid w:val="001042DB"/>
    <w:rsid w:val="00104B47"/>
    <w:rsid w:val="001108BE"/>
    <w:rsid w:val="00120DF4"/>
    <w:rsid w:val="00124AF4"/>
    <w:rsid w:val="00124DDA"/>
    <w:rsid w:val="00143417"/>
    <w:rsid w:val="00151F3A"/>
    <w:rsid w:val="00152BAA"/>
    <w:rsid w:val="00153712"/>
    <w:rsid w:val="00155D4F"/>
    <w:rsid w:val="00157C51"/>
    <w:rsid w:val="00164CA5"/>
    <w:rsid w:val="001706D7"/>
    <w:rsid w:val="00182189"/>
    <w:rsid w:val="001842BE"/>
    <w:rsid w:val="00185123"/>
    <w:rsid w:val="00186893"/>
    <w:rsid w:val="00191054"/>
    <w:rsid w:val="00192505"/>
    <w:rsid w:val="00193DFE"/>
    <w:rsid w:val="00197B79"/>
    <w:rsid w:val="001A097A"/>
    <w:rsid w:val="001A6BE1"/>
    <w:rsid w:val="001C032C"/>
    <w:rsid w:val="001C2B1D"/>
    <w:rsid w:val="001C7DA3"/>
    <w:rsid w:val="001C7E74"/>
    <w:rsid w:val="001E3417"/>
    <w:rsid w:val="001E3CD7"/>
    <w:rsid w:val="001F37EB"/>
    <w:rsid w:val="001F5346"/>
    <w:rsid w:val="00200F6A"/>
    <w:rsid w:val="002015E1"/>
    <w:rsid w:val="002028A5"/>
    <w:rsid w:val="00207C74"/>
    <w:rsid w:val="00226572"/>
    <w:rsid w:val="002279AF"/>
    <w:rsid w:val="00236972"/>
    <w:rsid w:val="002410BB"/>
    <w:rsid w:val="00251C76"/>
    <w:rsid w:val="002729C2"/>
    <w:rsid w:val="00274AA4"/>
    <w:rsid w:val="002802D1"/>
    <w:rsid w:val="00283D9E"/>
    <w:rsid w:val="00286E8F"/>
    <w:rsid w:val="00287B0A"/>
    <w:rsid w:val="002907E0"/>
    <w:rsid w:val="002A06A5"/>
    <w:rsid w:val="002A0E74"/>
    <w:rsid w:val="002A2076"/>
    <w:rsid w:val="002A30AA"/>
    <w:rsid w:val="002A77C2"/>
    <w:rsid w:val="002B3EAA"/>
    <w:rsid w:val="002B4C92"/>
    <w:rsid w:val="002B6A83"/>
    <w:rsid w:val="002C0B22"/>
    <w:rsid w:val="002D7E43"/>
    <w:rsid w:val="002E386E"/>
    <w:rsid w:val="002F3C64"/>
    <w:rsid w:val="002F6979"/>
    <w:rsid w:val="00301414"/>
    <w:rsid w:val="00303A51"/>
    <w:rsid w:val="00304796"/>
    <w:rsid w:val="00311443"/>
    <w:rsid w:val="00312895"/>
    <w:rsid w:val="00315E28"/>
    <w:rsid w:val="003164BE"/>
    <w:rsid w:val="00320AA0"/>
    <w:rsid w:val="003274D3"/>
    <w:rsid w:val="003417C8"/>
    <w:rsid w:val="00344227"/>
    <w:rsid w:val="00350FFF"/>
    <w:rsid w:val="0036032C"/>
    <w:rsid w:val="00363618"/>
    <w:rsid w:val="00380862"/>
    <w:rsid w:val="0038515B"/>
    <w:rsid w:val="00385DBC"/>
    <w:rsid w:val="00386565"/>
    <w:rsid w:val="003B2123"/>
    <w:rsid w:val="003B7F7D"/>
    <w:rsid w:val="003C04D7"/>
    <w:rsid w:val="003C348E"/>
    <w:rsid w:val="003C3D6D"/>
    <w:rsid w:val="003C8791"/>
    <w:rsid w:val="003D022B"/>
    <w:rsid w:val="003D15D6"/>
    <w:rsid w:val="003E4169"/>
    <w:rsid w:val="003E652A"/>
    <w:rsid w:val="00402C89"/>
    <w:rsid w:val="00416F41"/>
    <w:rsid w:val="00427BE9"/>
    <w:rsid w:val="00431A92"/>
    <w:rsid w:val="00435476"/>
    <w:rsid w:val="004361B0"/>
    <w:rsid w:val="0043687A"/>
    <w:rsid w:val="00437B5D"/>
    <w:rsid w:val="00443344"/>
    <w:rsid w:val="00445F19"/>
    <w:rsid w:val="0044687A"/>
    <w:rsid w:val="00447CC0"/>
    <w:rsid w:val="00457C69"/>
    <w:rsid w:val="00463633"/>
    <w:rsid w:val="0046405C"/>
    <w:rsid w:val="0047155B"/>
    <w:rsid w:val="0047205A"/>
    <w:rsid w:val="00480BBA"/>
    <w:rsid w:val="00481461"/>
    <w:rsid w:val="00483917"/>
    <w:rsid w:val="00486942"/>
    <w:rsid w:val="00493369"/>
    <w:rsid w:val="00493E02"/>
    <w:rsid w:val="00497900"/>
    <w:rsid w:val="004A1EF7"/>
    <w:rsid w:val="004B018D"/>
    <w:rsid w:val="004B031E"/>
    <w:rsid w:val="004B23B5"/>
    <w:rsid w:val="004C5B2F"/>
    <w:rsid w:val="004D0C93"/>
    <w:rsid w:val="004D2ED4"/>
    <w:rsid w:val="004D62A0"/>
    <w:rsid w:val="004E07AE"/>
    <w:rsid w:val="004E306C"/>
    <w:rsid w:val="004E3670"/>
    <w:rsid w:val="004E5183"/>
    <w:rsid w:val="004F5A8D"/>
    <w:rsid w:val="004F7DEB"/>
    <w:rsid w:val="005050BF"/>
    <w:rsid w:val="00506A17"/>
    <w:rsid w:val="00510A5E"/>
    <w:rsid w:val="005119DB"/>
    <w:rsid w:val="00517C78"/>
    <w:rsid w:val="005213A3"/>
    <w:rsid w:val="00522ACB"/>
    <w:rsid w:val="005253E7"/>
    <w:rsid w:val="0053381B"/>
    <w:rsid w:val="005351AC"/>
    <w:rsid w:val="00540E6A"/>
    <w:rsid w:val="005441EE"/>
    <w:rsid w:val="00554163"/>
    <w:rsid w:val="00556C8A"/>
    <w:rsid w:val="00560C1B"/>
    <w:rsid w:val="00564F13"/>
    <w:rsid w:val="00577B11"/>
    <w:rsid w:val="0059394A"/>
    <w:rsid w:val="00594225"/>
    <w:rsid w:val="00594579"/>
    <w:rsid w:val="005950AC"/>
    <w:rsid w:val="00596DF4"/>
    <w:rsid w:val="005A1702"/>
    <w:rsid w:val="005A5005"/>
    <w:rsid w:val="005A6A98"/>
    <w:rsid w:val="005B1F97"/>
    <w:rsid w:val="005B3446"/>
    <w:rsid w:val="005B54F7"/>
    <w:rsid w:val="005C11CA"/>
    <w:rsid w:val="005C5BBA"/>
    <w:rsid w:val="005C6B81"/>
    <w:rsid w:val="005D11EC"/>
    <w:rsid w:val="005D236A"/>
    <w:rsid w:val="005D4799"/>
    <w:rsid w:val="005D77DA"/>
    <w:rsid w:val="005D7E78"/>
    <w:rsid w:val="005E0986"/>
    <w:rsid w:val="005E0ED8"/>
    <w:rsid w:val="005E510C"/>
    <w:rsid w:val="005E6764"/>
    <w:rsid w:val="005F0854"/>
    <w:rsid w:val="005F0B04"/>
    <w:rsid w:val="00600475"/>
    <w:rsid w:val="0060274A"/>
    <w:rsid w:val="0060383F"/>
    <w:rsid w:val="00614569"/>
    <w:rsid w:val="00614A6E"/>
    <w:rsid w:val="006221C7"/>
    <w:rsid w:val="006243C2"/>
    <w:rsid w:val="006267F6"/>
    <w:rsid w:val="00626B27"/>
    <w:rsid w:val="00634BB6"/>
    <w:rsid w:val="00637285"/>
    <w:rsid w:val="00642120"/>
    <w:rsid w:val="00646DC3"/>
    <w:rsid w:val="00657B18"/>
    <w:rsid w:val="00660A26"/>
    <w:rsid w:val="006623D8"/>
    <w:rsid w:val="00665E25"/>
    <w:rsid w:val="006749F6"/>
    <w:rsid w:val="00676184"/>
    <w:rsid w:val="00680C52"/>
    <w:rsid w:val="00683F18"/>
    <w:rsid w:val="006854B4"/>
    <w:rsid w:val="006860B3"/>
    <w:rsid w:val="00690C94"/>
    <w:rsid w:val="006A0C37"/>
    <w:rsid w:val="006A5B1A"/>
    <w:rsid w:val="006B0DA8"/>
    <w:rsid w:val="006B1AFF"/>
    <w:rsid w:val="006B75CD"/>
    <w:rsid w:val="006C21D9"/>
    <w:rsid w:val="006C4712"/>
    <w:rsid w:val="006F0E9D"/>
    <w:rsid w:val="006F5D22"/>
    <w:rsid w:val="006F7C46"/>
    <w:rsid w:val="007014C0"/>
    <w:rsid w:val="0070239C"/>
    <w:rsid w:val="00703810"/>
    <w:rsid w:val="00707AC3"/>
    <w:rsid w:val="00715A5F"/>
    <w:rsid w:val="00723276"/>
    <w:rsid w:val="007304DE"/>
    <w:rsid w:val="007321E0"/>
    <w:rsid w:val="00734144"/>
    <w:rsid w:val="00742F2D"/>
    <w:rsid w:val="00755A8F"/>
    <w:rsid w:val="0076225C"/>
    <w:rsid w:val="00762BA2"/>
    <w:rsid w:val="007674FB"/>
    <w:rsid w:val="00771648"/>
    <w:rsid w:val="0077581C"/>
    <w:rsid w:val="00783595"/>
    <w:rsid w:val="00787CBD"/>
    <w:rsid w:val="007959AC"/>
    <w:rsid w:val="00795FA3"/>
    <w:rsid w:val="00797A2B"/>
    <w:rsid w:val="007A70F5"/>
    <w:rsid w:val="007B15DC"/>
    <w:rsid w:val="007C62A9"/>
    <w:rsid w:val="007D2018"/>
    <w:rsid w:val="007D6A39"/>
    <w:rsid w:val="007F43A9"/>
    <w:rsid w:val="00805688"/>
    <w:rsid w:val="00806C28"/>
    <w:rsid w:val="00814BEB"/>
    <w:rsid w:val="00824299"/>
    <w:rsid w:val="008400E2"/>
    <w:rsid w:val="00841F47"/>
    <w:rsid w:val="00842144"/>
    <w:rsid w:val="0084BBD5"/>
    <w:rsid w:val="00854152"/>
    <w:rsid w:val="00856B5E"/>
    <w:rsid w:val="00862E9A"/>
    <w:rsid w:val="00871D15"/>
    <w:rsid w:val="00872FDE"/>
    <w:rsid w:val="008808FA"/>
    <w:rsid w:val="0088094B"/>
    <w:rsid w:val="00881DB9"/>
    <w:rsid w:val="00882063"/>
    <w:rsid w:val="008870C8"/>
    <w:rsid w:val="00892C66"/>
    <w:rsid w:val="008A2D38"/>
    <w:rsid w:val="008A525E"/>
    <w:rsid w:val="008A6D6F"/>
    <w:rsid w:val="008B4A8D"/>
    <w:rsid w:val="008C6450"/>
    <w:rsid w:val="008D7A8D"/>
    <w:rsid w:val="008F6C25"/>
    <w:rsid w:val="008F77AF"/>
    <w:rsid w:val="009044AE"/>
    <w:rsid w:val="00914CE8"/>
    <w:rsid w:val="009208B0"/>
    <w:rsid w:val="009220F2"/>
    <w:rsid w:val="00932083"/>
    <w:rsid w:val="00935883"/>
    <w:rsid w:val="00944812"/>
    <w:rsid w:val="00946E40"/>
    <w:rsid w:val="00953B63"/>
    <w:rsid w:val="00960CFB"/>
    <w:rsid w:val="0096315C"/>
    <w:rsid w:val="009644F3"/>
    <w:rsid w:val="0096731A"/>
    <w:rsid w:val="009706AC"/>
    <w:rsid w:val="00972CCF"/>
    <w:rsid w:val="009812BC"/>
    <w:rsid w:val="00985BA5"/>
    <w:rsid w:val="009876D4"/>
    <w:rsid w:val="00991897"/>
    <w:rsid w:val="00993C11"/>
    <w:rsid w:val="009A053E"/>
    <w:rsid w:val="009A1BFE"/>
    <w:rsid w:val="009A4CC0"/>
    <w:rsid w:val="009A756D"/>
    <w:rsid w:val="009C2F22"/>
    <w:rsid w:val="009C6DF6"/>
    <w:rsid w:val="009D26F1"/>
    <w:rsid w:val="009D7CF4"/>
    <w:rsid w:val="009E482F"/>
    <w:rsid w:val="009E4DFD"/>
    <w:rsid w:val="009E7CC2"/>
    <w:rsid w:val="009F0DE5"/>
    <w:rsid w:val="009F4D36"/>
    <w:rsid w:val="00A023A9"/>
    <w:rsid w:val="00A12FEC"/>
    <w:rsid w:val="00A17EA3"/>
    <w:rsid w:val="00A20945"/>
    <w:rsid w:val="00A27769"/>
    <w:rsid w:val="00A3064C"/>
    <w:rsid w:val="00A44C51"/>
    <w:rsid w:val="00A5145E"/>
    <w:rsid w:val="00A52ACB"/>
    <w:rsid w:val="00A552A4"/>
    <w:rsid w:val="00A57FB9"/>
    <w:rsid w:val="00A64124"/>
    <w:rsid w:val="00A65D5A"/>
    <w:rsid w:val="00A665FD"/>
    <w:rsid w:val="00A6750F"/>
    <w:rsid w:val="00A67A6C"/>
    <w:rsid w:val="00A70736"/>
    <w:rsid w:val="00A76561"/>
    <w:rsid w:val="00A76587"/>
    <w:rsid w:val="00A768E9"/>
    <w:rsid w:val="00A827F3"/>
    <w:rsid w:val="00A85DB1"/>
    <w:rsid w:val="00A917CE"/>
    <w:rsid w:val="00A97DA5"/>
    <w:rsid w:val="00AA0EFB"/>
    <w:rsid w:val="00AB6F4D"/>
    <w:rsid w:val="00AC29FF"/>
    <w:rsid w:val="00AC3384"/>
    <w:rsid w:val="00AE2781"/>
    <w:rsid w:val="00AE2D0D"/>
    <w:rsid w:val="00AE3660"/>
    <w:rsid w:val="00AE4F7C"/>
    <w:rsid w:val="00AF2245"/>
    <w:rsid w:val="00AF5B32"/>
    <w:rsid w:val="00AF767A"/>
    <w:rsid w:val="00B0293B"/>
    <w:rsid w:val="00B10096"/>
    <w:rsid w:val="00B126FE"/>
    <w:rsid w:val="00B12E29"/>
    <w:rsid w:val="00B1568E"/>
    <w:rsid w:val="00B170C7"/>
    <w:rsid w:val="00B20E1D"/>
    <w:rsid w:val="00B36DFA"/>
    <w:rsid w:val="00B43075"/>
    <w:rsid w:val="00B46283"/>
    <w:rsid w:val="00B51E22"/>
    <w:rsid w:val="00B522C2"/>
    <w:rsid w:val="00B52DD9"/>
    <w:rsid w:val="00B5373F"/>
    <w:rsid w:val="00B62ED0"/>
    <w:rsid w:val="00B654A2"/>
    <w:rsid w:val="00B75C57"/>
    <w:rsid w:val="00B764A2"/>
    <w:rsid w:val="00B83C18"/>
    <w:rsid w:val="00B92874"/>
    <w:rsid w:val="00B95F02"/>
    <w:rsid w:val="00BA1C8B"/>
    <w:rsid w:val="00BA32FB"/>
    <w:rsid w:val="00BA7CC5"/>
    <w:rsid w:val="00BB00AD"/>
    <w:rsid w:val="00BB4257"/>
    <w:rsid w:val="00BB6EAC"/>
    <w:rsid w:val="00BC0991"/>
    <w:rsid w:val="00BD4DD9"/>
    <w:rsid w:val="00BD5855"/>
    <w:rsid w:val="00BE1BE0"/>
    <w:rsid w:val="00BE7EE8"/>
    <w:rsid w:val="00BF358E"/>
    <w:rsid w:val="00BF6311"/>
    <w:rsid w:val="00C00CAC"/>
    <w:rsid w:val="00C11393"/>
    <w:rsid w:val="00C11599"/>
    <w:rsid w:val="00C1212C"/>
    <w:rsid w:val="00C24B94"/>
    <w:rsid w:val="00C27098"/>
    <w:rsid w:val="00C27898"/>
    <w:rsid w:val="00C33BB9"/>
    <w:rsid w:val="00C41EDF"/>
    <w:rsid w:val="00C42435"/>
    <w:rsid w:val="00C43F76"/>
    <w:rsid w:val="00C455E5"/>
    <w:rsid w:val="00C53D5C"/>
    <w:rsid w:val="00C5608C"/>
    <w:rsid w:val="00C65619"/>
    <w:rsid w:val="00C73F3A"/>
    <w:rsid w:val="00C8538E"/>
    <w:rsid w:val="00C85AAE"/>
    <w:rsid w:val="00C91004"/>
    <w:rsid w:val="00C92CAC"/>
    <w:rsid w:val="00CA2A0D"/>
    <w:rsid w:val="00CA4927"/>
    <w:rsid w:val="00CB6E1E"/>
    <w:rsid w:val="00CC0D61"/>
    <w:rsid w:val="00CC1CA0"/>
    <w:rsid w:val="00CC781C"/>
    <w:rsid w:val="00CD1B3A"/>
    <w:rsid w:val="00CD5A3C"/>
    <w:rsid w:val="00CD6A87"/>
    <w:rsid w:val="00CE1658"/>
    <w:rsid w:val="00CE44A3"/>
    <w:rsid w:val="00CE4C65"/>
    <w:rsid w:val="00CE713D"/>
    <w:rsid w:val="00CF09BA"/>
    <w:rsid w:val="00D016A5"/>
    <w:rsid w:val="00D0210D"/>
    <w:rsid w:val="00D02AD2"/>
    <w:rsid w:val="00D12C1C"/>
    <w:rsid w:val="00D1629B"/>
    <w:rsid w:val="00D20666"/>
    <w:rsid w:val="00D249AB"/>
    <w:rsid w:val="00D26114"/>
    <w:rsid w:val="00D32636"/>
    <w:rsid w:val="00D3604E"/>
    <w:rsid w:val="00D376BB"/>
    <w:rsid w:val="00D419C1"/>
    <w:rsid w:val="00D458FE"/>
    <w:rsid w:val="00D51476"/>
    <w:rsid w:val="00D5591E"/>
    <w:rsid w:val="00D6027B"/>
    <w:rsid w:val="00D61C48"/>
    <w:rsid w:val="00D760A6"/>
    <w:rsid w:val="00D8069D"/>
    <w:rsid w:val="00D814F4"/>
    <w:rsid w:val="00D8187B"/>
    <w:rsid w:val="00DA6C95"/>
    <w:rsid w:val="00DB2A2B"/>
    <w:rsid w:val="00DB6851"/>
    <w:rsid w:val="00DB70D5"/>
    <w:rsid w:val="00DC18F6"/>
    <w:rsid w:val="00DC19EC"/>
    <w:rsid w:val="00DD0396"/>
    <w:rsid w:val="00DD0C37"/>
    <w:rsid w:val="00DD321E"/>
    <w:rsid w:val="00DD3862"/>
    <w:rsid w:val="00DD3E81"/>
    <w:rsid w:val="00DD3FC3"/>
    <w:rsid w:val="00DE08D5"/>
    <w:rsid w:val="00DE5352"/>
    <w:rsid w:val="00DF05B9"/>
    <w:rsid w:val="00E01474"/>
    <w:rsid w:val="00E026F8"/>
    <w:rsid w:val="00E03F97"/>
    <w:rsid w:val="00E06D13"/>
    <w:rsid w:val="00E118CD"/>
    <w:rsid w:val="00E1693E"/>
    <w:rsid w:val="00E17C0F"/>
    <w:rsid w:val="00E207E7"/>
    <w:rsid w:val="00E27B78"/>
    <w:rsid w:val="00E30040"/>
    <w:rsid w:val="00E30439"/>
    <w:rsid w:val="00E30CC4"/>
    <w:rsid w:val="00E316CA"/>
    <w:rsid w:val="00E31707"/>
    <w:rsid w:val="00E37227"/>
    <w:rsid w:val="00E37FA0"/>
    <w:rsid w:val="00E4055E"/>
    <w:rsid w:val="00E46FEB"/>
    <w:rsid w:val="00E5393E"/>
    <w:rsid w:val="00E5479B"/>
    <w:rsid w:val="00E5562F"/>
    <w:rsid w:val="00E65803"/>
    <w:rsid w:val="00E66602"/>
    <w:rsid w:val="00E6680D"/>
    <w:rsid w:val="00E675F0"/>
    <w:rsid w:val="00E74EC6"/>
    <w:rsid w:val="00E77556"/>
    <w:rsid w:val="00E846E5"/>
    <w:rsid w:val="00E971B0"/>
    <w:rsid w:val="00E97A01"/>
    <w:rsid w:val="00EA24BC"/>
    <w:rsid w:val="00EA651E"/>
    <w:rsid w:val="00EA708B"/>
    <w:rsid w:val="00EB1468"/>
    <w:rsid w:val="00EB2181"/>
    <w:rsid w:val="00EB57B5"/>
    <w:rsid w:val="00EB5921"/>
    <w:rsid w:val="00EC1F0D"/>
    <w:rsid w:val="00EC297E"/>
    <w:rsid w:val="00EC3F75"/>
    <w:rsid w:val="00EC5C3D"/>
    <w:rsid w:val="00ED2727"/>
    <w:rsid w:val="00ED275A"/>
    <w:rsid w:val="00ED433C"/>
    <w:rsid w:val="00ED6359"/>
    <w:rsid w:val="00EE3CA5"/>
    <w:rsid w:val="00EF3CE3"/>
    <w:rsid w:val="00EF42E1"/>
    <w:rsid w:val="00EF7EE8"/>
    <w:rsid w:val="00F000CE"/>
    <w:rsid w:val="00F00FBE"/>
    <w:rsid w:val="00F02749"/>
    <w:rsid w:val="00F02F00"/>
    <w:rsid w:val="00F04D22"/>
    <w:rsid w:val="00F069F2"/>
    <w:rsid w:val="00F07761"/>
    <w:rsid w:val="00F11921"/>
    <w:rsid w:val="00F1460E"/>
    <w:rsid w:val="00F22A24"/>
    <w:rsid w:val="00F23ADC"/>
    <w:rsid w:val="00F26AF6"/>
    <w:rsid w:val="00F34B25"/>
    <w:rsid w:val="00F40827"/>
    <w:rsid w:val="00F4311B"/>
    <w:rsid w:val="00F46368"/>
    <w:rsid w:val="00F47A33"/>
    <w:rsid w:val="00F50C0C"/>
    <w:rsid w:val="00F53EA4"/>
    <w:rsid w:val="00F55728"/>
    <w:rsid w:val="00F605CB"/>
    <w:rsid w:val="00F704CE"/>
    <w:rsid w:val="00F739F8"/>
    <w:rsid w:val="00F75FBB"/>
    <w:rsid w:val="00F8024E"/>
    <w:rsid w:val="00F8093E"/>
    <w:rsid w:val="00F82F3C"/>
    <w:rsid w:val="00F874B9"/>
    <w:rsid w:val="00F8795A"/>
    <w:rsid w:val="00F87CC7"/>
    <w:rsid w:val="00F91461"/>
    <w:rsid w:val="00F91D0F"/>
    <w:rsid w:val="00F9380A"/>
    <w:rsid w:val="00FA308E"/>
    <w:rsid w:val="00FA52B0"/>
    <w:rsid w:val="00FA5E56"/>
    <w:rsid w:val="00FA7F04"/>
    <w:rsid w:val="00FB01A2"/>
    <w:rsid w:val="00FB099D"/>
    <w:rsid w:val="00FB4C30"/>
    <w:rsid w:val="00FB5E26"/>
    <w:rsid w:val="00FB6D90"/>
    <w:rsid w:val="00FC06F2"/>
    <w:rsid w:val="00FC56BB"/>
    <w:rsid w:val="00FC5C4E"/>
    <w:rsid w:val="00FC6277"/>
    <w:rsid w:val="00FD291C"/>
    <w:rsid w:val="00FE249F"/>
    <w:rsid w:val="00FE4F58"/>
    <w:rsid w:val="00FE600C"/>
    <w:rsid w:val="0151E8AC"/>
    <w:rsid w:val="01D85022"/>
    <w:rsid w:val="020D7B9D"/>
    <w:rsid w:val="0492793D"/>
    <w:rsid w:val="057C9005"/>
    <w:rsid w:val="061B0DEB"/>
    <w:rsid w:val="068CFDC7"/>
    <w:rsid w:val="06933D23"/>
    <w:rsid w:val="0715AFC5"/>
    <w:rsid w:val="0781C83E"/>
    <w:rsid w:val="081F839E"/>
    <w:rsid w:val="08EDDDFF"/>
    <w:rsid w:val="0955F65B"/>
    <w:rsid w:val="0B004E79"/>
    <w:rsid w:val="0B23FCF1"/>
    <w:rsid w:val="0B9636AD"/>
    <w:rsid w:val="0C18F4D6"/>
    <w:rsid w:val="0DA7F34E"/>
    <w:rsid w:val="0E32309C"/>
    <w:rsid w:val="0F080ED1"/>
    <w:rsid w:val="117160D9"/>
    <w:rsid w:val="12000921"/>
    <w:rsid w:val="12CBF351"/>
    <w:rsid w:val="143A4419"/>
    <w:rsid w:val="148DC815"/>
    <w:rsid w:val="14A53ECA"/>
    <w:rsid w:val="14E604A5"/>
    <w:rsid w:val="15D4CF09"/>
    <w:rsid w:val="1664070D"/>
    <w:rsid w:val="170EAB0F"/>
    <w:rsid w:val="17D6DF53"/>
    <w:rsid w:val="1877E300"/>
    <w:rsid w:val="18B2345D"/>
    <w:rsid w:val="19204A7F"/>
    <w:rsid w:val="19E75F8D"/>
    <w:rsid w:val="1B02C5D4"/>
    <w:rsid w:val="1B1609F7"/>
    <w:rsid w:val="1BA07391"/>
    <w:rsid w:val="1CBCA944"/>
    <w:rsid w:val="1D522EE6"/>
    <w:rsid w:val="1D939CD8"/>
    <w:rsid w:val="1DAC3C5E"/>
    <w:rsid w:val="1DDB4597"/>
    <w:rsid w:val="1DDFA126"/>
    <w:rsid w:val="1E2693C8"/>
    <w:rsid w:val="1F54DB7E"/>
    <w:rsid w:val="1FC8960D"/>
    <w:rsid w:val="211FFB51"/>
    <w:rsid w:val="2135EB8F"/>
    <w:rsid w:val="213F26F1"/>
    <w:rsid w:val="21F86D86"/>
    <w:rsid w:val="22CE10CC"/>
    <w:rsid w:val="234B0F75"/>
    <w:rsid w:val="2414A7B8"/>
    <w:rsid w:val="253FE6E2"/>
    <w:rsid w:val="256C6125"/>
    <w:rsid w:val="260CF726"/>
    <w:rsid w:val="265DF6EF"/>
    <w:rsid w:val="26A8CFFF"/>
    <w:rsid w:val="273E32EB"/>
    <w:rsid w:val="273FC842"/>
    <w:rsid w:val="27EE472B"/>
    <w:rsid w:val="285511CB"/>
    <w:rsid w:val="28C1BA42"/>
    <w:rsid w:val="29A1476D"/>
    <w:rsid w:val="2A7E3134"/>
    <w:rsid w:val="2AC928FB"/>
    <w:rsid w:val="2AE06E91"/>
    <w:rsid w:val="2AE5F036"/>
    <w:rsid w:val="2B45B948"/>
    <w:rsid w:val="2B8F5ECD"/>
    <w:rsid w:val="2BD990E7"/>
    <w:rsid w:val="2C0C221D"/>
    <w:rsid w:val="2D732796"/>
    <w:rsid w:val="2E187AF9"/>
    <w:rsid w:val="2E69F820"/>
    <w:rsid w:val="2F46DC6E"/>
    <w:rsid w:val="30249979"/>
    <w:rsid w:val="312D6A97"/>
    <w:rsid w:val="314AB7C3"/>
    <w:rsid w:val="31C0F3CD"/>
    <w:rsid w:val="32A78415"/>
    <w:rsid w:val="32E5DACE"/>
    <w:rsid w:val="34DDD210"/>
    <w:rsid w:val="35F4198B"/>
    <w:rsid w:val="3662F1FA"/>
    <w:rsid w:val="37547CB8"/>
    <w:rsid w:val="376B8A69"/>
    <w:rsid w:val="37FE9B56"/>
    <w:rsid w:val="381AE63A"/>
    <w:rsid w:val="3850B4BF"/>
    <w:rsid w:val="387BAD8E"/>
    <w:rsid w:val="3893F69E"/>
    <w:rsid w:val="38A5365B"/>
    <w:rsid w:val="3AD0F717"/>
    <w:rsid w:val="3C103C17"/>
    <w:rsid w:val="3C6BD9E1"/>
    <w:rsid w:val="3C80136A"/>
    <w:rsid w:val="3D4B19A7"/>
    <w:rsid w:val="3DA0E94B"/>
    <w:rsid w:val="3DA51443"/>
    <w:rsid w:val="3E10CA3E"/>
    <w:rsid w:val="3E9336C4"/>
    <w:rsid w:val="3E9E8D60"/>
    <w:rsid w:val="3EAE1347"/>
    <w:rsid w:val="3EAE94AA"/>
    <w:rsid w:val="3F792BAF"/>
    <w:rsid w:val="401F3CEF"/>
    <w:rsid w:val="40849272"/>
    <w:rsid w:val="4202D68C"/>
    <w:rsid w:val="42AFB01E"/>
    <w:rsid w:val="447050E7"/>
    <w:rsid w:val="459803D4"/>
    <w:rsid w:val="462E6729"/>
    <w:rsid w:val="46E24DE0"/>
    <w:rsid w:val="47713471"/>
    <w:rsid w:val="482E883D"/>
    <w:rsid w:val="4981EE94"/>
    <w:rsid w:val="499B9070"/>
    <w:rsid w:val="4AEE7070"/>
    <w:rsid w:val="4B87ACFC"/>
    <w:rsid w:val="4BF1963F"/>
    <w:rsid w:val="4D62F9FC"/>
    <w:rsid w:val="4EDA8081"/>
    <w:rsid w:val="4F15343A"/>
    <w:rsid w:val="500AAACF"/>
    <w:rsid w:val="5111346A"/>
    <w:rsid w:val="52D8B7FE"/>
    <w:rsid w:val="533EA95E"/>
    <w:rsid w:val="53772E1F"/>
    <w:rsid w:val="549D7D80"/>
    <w:rsid w:val="549E9756"/>
    <w:rsid w:val="5533DF83"/>
    <w:rsid w:val="557B057B"/>
    <w:rsid w:val="55C726D1"/>
    <w:rsid w:val="55E1789C"/>
    <w:rsid w:val="56D6196A"/>
    <w:rsid w:val="5714DA5C"/>
    <w:rsid w:val="57CD75B3"/>
    <w:rsid w:val="58957380"/>
    <w:rsid w:val="593B0610"/>
    <w:rsid w:val="5A54B120"/>
    <w:rsid w:val="5AC230A5"/>
    <w:rsid w:val="5AF74B40"/>
    <w:rsid w:val="5B2C52C0"/>
    <w:rsid w:val="5C4A019A"/>
    <w:rsid w:val="5C5D8209"/>
    <w:rsid w:val="5CAA459C"/>
    <w:rsid w:val="5CE2982C"/>
    <w:rsid w:val="5D129528"/>
    <w:rsid w:val="5D17D284"/>
    <w:rsid w:val="5D218263"/>
    <w:rsid w:val="5D965D38"/>
    <w:rsid w:val="5DFE8A38"/>
    <w:rsid w:val="5E11D330"/>
    <w:rsid w:val="5EA1DFAF"/>
    <w:rsid w:val="5EE4A9AD"/>
    <w:rsid w:val="5EE892D2"/>
    <w:rsid w:val="6036454F"/>
    <w:rsid w:val="60435F76"/>
    <w:rsid w:val="61DA1A8E"/>
    <w:rsid w:val="61FE8A78"/>
    <w:rsid w:val="625FC6A0"/>
    <w:rsid w:val="63AA371B"/>
    <w:rsid w:val="63DE1F0E"/>
    <w:rsid w:val="6425D766"/>
    <w:rsid w:val="6449A86F"/>
    <w:rsid w:val="67019044"/>
    <w:rsid w:val="686940CE"/>
    <w:rsid w:val="6892FA61"/>
    <w:rsid w:val="69F9A8C5"/>
    <w:rsid w:val="6A7D05E7"/>
    <w:rsid w:val="6A7E3B1E"/>
    <w:rsid w:val="6D103885"/>
    <w:rsid w:val="6DFC5F44"/>
    <w:rsid w:val="6F391128"/>
    <w:rsid w:val="6F3B4461"/>
    <w:rsid w:val="701F1633"/>
    <w:rsid w:val="7038811F"/>
    <w:rsid w:val="707C8182"/>
    <w:rsid w:val="711C4589"/>
    <w:rsid w:val="7230235B"/>
    <w:rsid w:val="734F0F82"/>
    <w:rsid w:val="7431A566"/>
    <w:rsid w:val="76080637"/>
    <w:rsid w:val="764D72EF"/>
    <w:rsid w:val="76621730"/>
    <w:rsid w:val="768FB483"/>
    <w:rsid w:val="76F10901"/>
    <w:rsid w:val="77845A9F"/>
    <w:rsid w:val="79589A7F"/>
    <w:rsid w:val="79C065A7"/>
    <w:rsid w:val="7A09EF10"/>
    <w:rsid w:val="7A78BB89"/>
    <w:rsid w:val="7C62A1C5"/>
    <w:rsid w:val="7DD4AEA0"/>
    <w:rsid w:val="7E38EF8A"/>
    <w:rsid w:val="7EB61807"/>
    <w:rsid w:val="7FB69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405D5AB"/>
  <w15:chartTrackingRefBased/>
  <w15:docId w15:val="{09D74817-8C26-4386-B345-3E6FF7245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514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link w:val="berschrift1Zchn"/>
    <w:uiPriority w:val="9"/>
    <w:qFormat/>
    <w:rsid w:val="00F23AD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72E7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072E79"/>
  </w:style>
  <w:style w:type="paragraph" w:styleId="Fuzeile">
    <w:name w:val="footer"/>
    <w:basedOn w:val="Standard"/>
    <w:link w:val="FuzeileZchn"/>
    <w:uiPriority w:val="99"/>
    <w:unhideWhenUsed/>
    <w:rsid w:val="00072E7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072E79"/>
  </w:style>
  <w:style w:type="character" w:styleId="Hyperlink">
    <w:name w:val="Hyperlink"/>
    <w:uiPriority w:val="99"/>
    <w:unhideWhenUsed/>
    <w:rsid w:val="00A5145E"/>
    <w:rPr>
      <w:color w:val="0000FF"/>
      <w:u w:val="single"/>
    </w:rPr>
  </w:style>
  <w:style w:type="paragraph" w:styleId="Textkrper">
    <w:name w:val="Body Text"/>
    <w:basedOn w:val="Standard"/>
    <w:link w:val="TextkrperZchn"/>
    <w:rsid w:val="00445F19"/>
    <w:rPr>
      <w:rFonts w:ascii="Gill Sans MT" w:hAnsi="Gill Sans MT"/>
      <w:sz w:val="26"/>
      <w:szCs w:val="20"/>
      <w:lang w:eastAsia="it-IT"/>
    </w:rPr>
  </w:style>
  <w:style w:type="character" w:customStyle="1" w:styleId="TextkrperZchn">
    <w:name w:val="Textkörper Zchn"/>
    <w:basedOn w:val="Absatz-Standardschriftart"/>
    <w:link w:val="Textkrper"/>
    <w:rsid w:val="00445F19"/>
    <w:rPr>
      <w:rFonts w:ascii="Gill Sans MT" w:eastAsia="Times New Roman" w:hAnsi="Gill Sans MT" w:cs="Times New Roman"/>
      <w:sz w:val="26"/>
      <w:szCs w:val="20"/>
      <w:lang w:eastAsia="it-I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27BE9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045A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tandardWeb">
    <w:name w:val="Normal (Web)"/>
    <w:basedOn w:val="Standard"/>
    <w:uiPriority w:val="99"/>
    <w:unhideWhenUsed/>
    <w:rsid w:val="0036032C"/>
  </w:style>
  <w:style w:type="character" w:styleId="BesuchterLink">
    <w:name w:val="FollowedHyperlink"/>
    <w:basedOn w:val="Absatz-Standardschriftart"/>
    <w:uiPriority w:val="99"/>
    <w:semiHidden/>
    <w:unhideWhenUsed/>
    <w:rsid w:val="00402C89"/>
    <w:rPr>
      <w:color w:val="954F72" w:themeColor="followedHyperlink"/>
      <w:u w:val="single"/>
    </w:rPr>
  </w:style>
  <w:style w:type="paragraph" w:styleId="Kommentartext">
    <w:name w:val="annotation text"/>
    <w:basedOn w:val="Standard"/>
    <w:link w:val="KommentartextZchn"/>
    <w:uiPriority w:val="99"/>
    <w:unhideWhenUsed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23ADC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Listenabsatz">
    <w:name w:val="List Paragraph"/>
    <w:basedOn w:val="Standard"/>
    <w:uiPriority w:val="34"/>
    <w:qFormat/>
    <w:rsid w:val="006243C2"/>
    <w:pPr>
      <w:ind w:left="720"/>
      <w:contextualSpacing/>
    </w:pPr>
    <w:rPr>
      <w:rFonts w:asciiTheme="minorHAnsi" w:eastAsiaTheme="minorEastAsia" w:hAnsiTheme="minorHAnsi" w:cstheme="minorBidi"/>
      <w:kern w:val="2"/>
      <w:lang w:eastAsia="en-US"/>
      <w14:ligatures w14:val="standardContextual"/>
    </w:rPr>
  </w:style>
  <w:style w:type="character" w:styleId="Fett">
    <w:name w:val="Strong"/>
    <w:basedOn w:val="Absatz-Standardschriftart"/>
    <w:uiPriority w:val="22"/>
    <w:qFormat/>
    <w:rsid w:val="00805688"/>
    <w:rPr>
      <w:b/>
      <w:bCs/>
    </w:rPr>
  </w:style>
  <w:style w:type="character" w:customStyle="1" w:styleId="apple-converted-space">
    <w:name w:val="apple-converted-space"/>
    <w:basedOn w:val="Absatz-Standardschriftart"/>
    <w:rsid w:val="00805688"/>
  </w:style>
  <w:style w:type="character" w:styleId="Hervorhebung">
    <w:name w:val="Emphasis"/>
    <w:basedOn w:val="Absatz-Standardschriftart"/>
    <w:uiPriority w:val="20"/>
    <w:qFormat/>
    <w:rsid w:val="00805688"/>
    <w:rPr>
      <w:i/>
      <w:iCs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1568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1568E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E386E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E386E"/>
    <w:rPr>
      <w:rFonts w:ascii="Segoe UI" w:eastAsia="Times New Roman" w:hAnsi="Segoe UI" w:cs="Segoe UI"/>
      <w:sz w:val="18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0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0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kaldewei.com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kaldewei.com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kaldewei.de/press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://www.claudia-wuensch.com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laudia-wuensch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7d9716f-527a-4279-9f25-a4ee705916a9">
      <UserInfo>
        <DisplayName/>
        <AccountId xsi:nil="true"/>
        <AccountType/>
      </UserInfo>
    </SharedWithUsers>
    <MediaLengthInSeconds xmlns="9f46aa3d-7d33-40af-9c21-18c16357829c" xsi:nil="true"/>
    <lcf76f155ced4ddcb4097134ff3c332f xmlns="9f46aa3d-7d33-40af-9c21-18c16357829c">
      <Terms xmlns="http://schemas.microsoft.com/office/infopath/2007/PartnerControls"/>
    </lcf76f155ced4ddcb4097134ff3c332f>
    <TaxCatchAll xmlns="87d9716f-527a-4279-9f25-a4ee705916a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3822288E029E4CBEDC3A4700C65D1B" ma:contentTypeVersion="19" ma:contentTypeDescription="Create a new document." ma:contentTypeScope="" ma:versionID="dbbfa090b36d79310bd4583d386df591">
  <xsd:schema xmlns:xsd="http://www.w3.org/2001/XMLSchema" xmlns:xs="http://www.w3.org/2001/XMLSchema" xmlns:p="http://schemas.microsoft.com/office/2006/metadata/properties" xmlns:ns2="87d9716f-527a-4279-9f25-a4ee705916a9" xmlns:ns3="9f46aa3d-7d33-40af-9c21-18c16357829c" targetNamespace="http://schemas.microsoft.com/office/2006/metadata/properties" ma:root="true" ma:fieldsID="8f23ba22ac799ff92c539a1c025ffa85" ns2:_="" ns3:_="">
    <xsd:import namespace="87d9716f-527a-4279-9f25-a4ee705916a9"/>
    <xsd:import namespace="9f46aa3d-7d33-40af-9c21-18c1635782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d9716f-527a-4279-9f25-a4ee705916a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043665d-7bfc-4147-b93e-8ae0dc8fafc3}" ma:internalName="TaxCatchAll" ma:showField="CatchAllData" ma:web="87d9716f-527a-4279-9f25-a4ee705916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46aa3d-7d33-40af-9c21-18c1635782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c061cd7-28d7-4a7a-be35-5b21182625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9D47E2A-DA7E-4A40-A29D-92F69523647D}">
  <ds:schemaRefs>
    <ds:schemaRef ds:uri="http://purl.org/dc/elements/1.1/"/>
    <ds:schemaRef ds:uri="http://purl.org/dc/terms/"/>
    <ds:schemaRef ds:uri="7ca8a6a3-0f5d-4388-9d9a-24c876c0b7e8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schemas.microsoft.com/office/2006/metadata/properties"/>
    <ds:schemaRef ds:uri="http://purl.org/dc/dcmitype/"/>
    <ds:schemaRef ds:uri="http://schemas.microsoft.com/office/infopath/2007/PartnerControls"/>
    <ds:schemaRef ds:uri="5ce545a2-3605-412b-9fcd-e18a95c5bb76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D8B0710A-17EF-4AB4-867B-DDF87A0AAE75}"/>
</file>

<file path=customXml/itemProps3.xml><?xml version="1.0" encoding="utf-8"?>
<ds:datastoreItem xmlns:ds="http://schemas.openxmlformats.org/officeDocument/2006/customXml" ds:itemID="{7905E56A-7A5A-4148-BD92-8D1393A3938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B2A788D-9970-4950-AE22-CB6711E946D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721</Words>
  <Characters>4549</Characters>
  <Application>Microsoft Office Word</Application>
  <DocSecurity>4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Stirmann, Jerome</dc:creator>
  <cp:keywords/>
  <dc:description/>
  <cp:lastModifiedBy>Möllers, Marcus</cp:lastModifiedBy>
  <cp:revision>2</cp:revision>
  <cp:lastPrinted>2025-12-05T09:05:00Z</cp:lastPrinted>
  <dcterms:created xsi:type="dcterms:W3CDTF">2025-12-05T12:41:00Z</dcterms:created>
  <dcterms:modified xsi:type="dcterms:W3CDTF">2025-12-05T12:41:00Z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0x010100093822288E029E4CBEDC3A4700C65D1B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Order">
    <vt:r8>11871000</vt:r8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  <property fmtid="{D5CDD505-2E9C-101B-9397-08002B2CF9AE}" pid="11" name="GrammarlyDocumentId">
    <vt:lpwstr>29e50062-dc19-4bb4-a819-b7496d5f1ceb</vt:lpwstr>
  </property>
  <property fmtid="{D5CDD505-2E9C-101B-9397-08002B2CF9AE}" pid="12" name="docLang">
    <vt:lpwstr>de</vt:lpwstr>
  </property>
</Properties>
</file>