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8CD73" w14:textId="4798EE86" w:rsidR="00F23ADC" w:rsidRDefault="00F23ADC" w:rsidP="00AE2D0D">
      <w:pPr>
        <w:spacing w:line="360" w:lineRule="auto"/>
        <w:jc w:val="center"/>
        <w:rPr>
          <w:rFonts w:ascii="Franklin Gothic Demi" w:hAnsi="Franklin Gothic Demi"/>
          <w:sz w:val="28"/>
          <w:szCs w:val="28"/>
        </w:rPr>
      </w:pPr>
      <w:proofErr w:type="spellStart"/>
      <w:r w:rsidRPr="00F23ADC">
        <w:rPr>
          <w:rFonts w:ascii="Franklin Gothic Demi" w:hAnsi="Franklin Gothic Demi"/>
          <w:sz w:val="28"/>
          <w:szCs w:val="28"/>
        </w:rPr>
        <w:t>Nuio</w:t>
      </w:r>
      <w:proofErr w:type="spellEnd"/>
      <w:r>
        <w:rPr>
          <w:rFonts w:ascii="Franklin Gothic Demi" w:hAnsi="Franklin Gothic Demi"/>
          <w:sz w:val="28"/>
          <w:szCs w:val="28"/>
        </w:rPr>
        <w:t xml:space="preserve"> Duo</w:t>
      </w:r>
      <w:r w:rsidRPr="00F23ADC">
        <w:rPr>
          <w:rFonts w:ascii="Franklin Gothic Demi" w:hAnsi="Franklin Gothic Demi"/>
          <w:sz w:val="28"/>
          <w:szCs w:val="28"/>
        </w:rPr>
        <w:t xml:space="preserve">: </w:t>
      </w:r>
      <w:r w:rsidR="009A4CC0">
        <w:rPr>
          <w:rFonts w:ascii="Franklin Gothic Demi" w:hAnsi="Franklin Gothic Demi"/>
          <w:sz w:val="28"/>
          <w:szCs w:val="28"/>
        </w:rPr>
        <w:t>h</w:t>
      </w:r>
      <w:r w:rsidRPr="00F23ADC">
        <w:rPr>
          <w:rFonts w:ascii="Franklin Gothic Demi" w:hAnsi="Franklin Gothic Demi"/>
          <w:sz w:val="28"/>
          <w:szCs w:val="28"/>
        </w:rPr>
        <w:t>ier bin nur ich</w:t>
      </w:r>
    </w:p>
    <w:p w14:paraId="33AD2D05" w14:textId="77777777" w:rsidR="00BC0991" w:rsidRDefault="00BC0991" w:rsidP="00AE2D0D">
      <w:pPr>
        <w:spacing w:line="360" w:lineRule="auto"/>
        <w:jc w:val="center"/>
        <w:rPr>
          <w:rFonts w:ascii="Franklin Gothic Demi" w:hAnsi="Franklin Gothic Demi"/>
          <w:sz w:val="28"/>
          <w:szCs w:val="28"/>
        </w:rPr>
      </w:pPr>
    </w:p>
    <w:p w14:paraId="038FFEB5" w14:textId="7969E4B6" w:rsidR="000D7716" w:rsidRDefault="000D7716" w:rsidP="00AE2D0D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19204A7F">
        <w:rPr>
          <w:rFonts w:ascii="Franklin Gothic Demi" w:hAnsi="Franklin Gothic Demi"/>
          <w:sz w:val="23"/>
          <w:szCs w:val="23"/>
        </w:rPr>
        <w:t xml:space="preserve">Die Badewanne </w:t>
      </w:r>
      <w:proofErr w:type="spellStart"/>
      <w:r w:rsidRPr="19204A7F">
        <w:rPr>
          <w:rFonts w:ascii="Franklin Gothic Demi" w:hAnsi="Franklin Gothic Demi"/>
          <w:sz w:val="23"/>
          <w:szCs w:val="23"/>
        </w:rPr>
        <w:t>N</w:t>
      </w:r>
      <w:r w:rsidR="00E675F0">
        <w:rPr>
          <w:rFonts w:ascii="Franklin Gothic Demi" w:hAnsi="Franklin Gothic Demi"/>
          <w:sz w:val="23"/>
          <w:szCs w:val="23"/>
        </w:rPr>
        <w:t>uio</w:t>
      </w:r>
      <w:proofErr w:type="spellEnd"/>
      <w:r w:rsidRPr="19204A7F">
        <w:rPr>
          <w:rFonts w:ascii="Franklin Gothic Demi" w:hAnsi="Franklin Gothic Demi"/>
          <w:sz w:val="23"/>
          <w:szCs w:val="23"/>
        </w:rPr>
        <w:t xml:space="preserve"> D</w:t>
      </w:r>
      <w:r w:rsidR="004F7DEB">
        <w:rPr>
          <w:rFonts w:ascii="Franklin Gothic Demi" w:hAnsi="Franklin Gothic Demi"/>
          <w:sz w:val="23"/>
          <w:szCs w:val="23"/>
        </w:rPr>
        <w:t>uo</w:t>
      </w:r>
      <w:r w:rsidRPr="19204A7F">
        <w:rPr>
          <w:rFonts w:ascii="Franklin Gothic Demi" w:hAnsi="Franklin Gothic Demi"/>
          <w:sz w:val="23"/>
          <w:szCs w:val="23"/>
        </w:rPr>
        <w:t xml:space="preserve"> </w:t>
      </w:r>
      <w:r w:rsidR="00350FFF" w:rsidRPr="19204A7F">
        <w:rPr>
          <w:rFonts w:ascii="Franklin Gothic Demi" w:hAnsi="Franklin Gothic Demi"/>
          <w:sz w:val="23"/>
          <w:szCs w:val="23"/>
        </w:rPr>
        <w:t>in der Zen Edition</w:t>
      </w:r>
      <w:r w:rsidRPr="19204A7F">
        <w:rPr>
          <w:rFonts w:ascii="Franklin Gothic Demi" w:hAnsi="Franklin Gothic Demi"/>
          <w:sz w:val="23"/>
          <w:szCs w:val="23"/>
        </w:rPr>
        <w:t xml:space="preserve"> hebt das Baderitual in eine neue Dimension: Infrarotwärme, </w:t>
      </w:r>
      <w:r w:rsidR="35F4198B" w:rsidRPr="19204A7F">
        <w:rPr>
          <w:rFonts w:ascii="Franklin Gothic Demi" w:hAnsi="Franklin Gothic Demi"/>
          <w:sz w:val="23"/>
          <w:szCs w:val="23"/>
        </w:rPr>
        <w:t xml:space="preserve">Licht und </w:t>
      </w:r>
      <w:r w:rsidRPr="19204A7F">
        <w:rPr>
          <w:rFonts w:ascii="Franklin Gothic Demi" w:hAnsi="Franklin Gothic Demi"/>
          <w:sz w:val="23"/>
          <w:szCs w:val="23"/>
        </w:rPr>
        <w:t xml:space="preserve">Klang verschmelzen zu einer immersiven Erfahrung, die tiefer geht als Entspannung: eine Reise zurück zu sich selbst. Eintauchen. Loslassen. Ankommen. </w:t>
      </w:r>
    </w:p>
    <w:p w14:paraId="068A78D3" w14:textId="61CF9B9C" w:rsidR="00D016A5" w:rsidRDefault="7038811F" w:rsidP="14E604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3893F69E">
        <w:rPr>
          <w:rFonts w:ascii="Franklin Gothic Book" w:hAnsi="Franklin Gothic Book"/>
          <w:sz w:val="23"/>
          <w:szCs w:val="23"/>
        </w:rPr>
        <w:t>Ahlen, im</w:t>
      </w:r>
      <w:r w:rsidR="2B8F5ECD" w:rsidRPr="3893F69E">
        <w:rPr>
          <w:rFonts w:ascii="Franklin Gothic Book" w:hAnsi="Franklin Gothic Book"/>
          <w:sz w:val="23"/>
          <w:szCs w:val="23"/>
        </w:rPr>
        <w:t xml:space="preserve"> November</w:t>
      </w:r>
      <w:r w:rsidRPr="3893F69E">
        <w:rPr>
          <w:rFonts w:ascii="Franklin Gothic Book" w:hAnsi="Franklin Gothic Book"/>
          <w:sz w:val="23"/>
          <w:szCs w:val="23"/>
        </w:rPr>
        <w:t xml:space="preserve"> 2025 </w:t>
      </w:r>
      <w:r w:rsidR="29A1476D" w:rsidRPr="3893F69E">
        <w:rPr>
          <w:rFonts w:ascii="Franklin Gothic Book" w:hAnsi="Franklin Gothic Book"/>
          <w:sz w:val="23"/>
          <w:szCs w:val="23"/>
        </w:rPr>
        <w:t>–</w:t>
      </w:r>
      <w:r w:rsidR="69F9A8C5" w:rsidRPr="3893F69E">
        <w:rPr>
          <w:rFonts w:ascii="Franklin Gothic Book" w:hAnsi="Franklin Gothic Book"/>
          <w:sz w:val="23"/>
          <w:szCs w:val="23"/>
        </w:rPr>
        <w:t xml:space="preserve"> </w:t>
      </w:r>
      <w:r w:rsidR="0B004E79" w:rsidRPr="3893F69E">
        <w:rPr>
          <w:rFonts w:ascii="Franklin Gothic Book" w:hAnsi="Franklin Gothic Book"/>
          <w:sz w:val="23"/>
          <w:szCs w:val="23"/>
        </w:rPr>
        <w:t xml:space="preserve">Ein Ort, der nur dir gehört. Ein Moment, der nichts verlangt. Du musst nirgends hin, Du bist schon da. Die </w:t>
      </w:r>
      <w:proofErr w:type="spellStart"/>
      <w:r w:rsidR="0B004E79" w:rsidRPr="3893F69E">
        <w:rPr>
          <w:rFonts w:ascii="Franklin Gothic Book" w:hAnsi="Franklin Gothic Book"/>
          <w:sz w:val="23"/>
          <w:szCs w:val="23"/>
        </w:rPr>
        <w:t>N</w:t>
      </w:r>
      <w:r w:rsidR="0E32309C" w:rsidRPr="3893F69E">
        <w:rPr>
          <w:rFonts w:ascii="Franklin Gothic Book" w:hAnsi="Franklin Gothic Book"/>
          <w:sz w:val="23"/>
          <w:szCs w:val="23"/>
        </w:rPr>
        <w:t>uio</w:t>
      </w:r>
      <w:proofErr w:type="spellEnd"/>
      <w:r w:rsidR="0E32309C" w:rsidRPr="3893F69E">
        <w:rPr>
          <w:rFonts w:ascii="Franklin Gothic Book" w:hAnsi="Franklin Gothic Book"/>
          <w:sz w:val="23"/>
          <w:szCs w:val="23"/>
        </w:rPr>
        <w:t xml:space="preserve"> Duo </w:t>
      </w:r>
      <w:r w:rsidR="6D103885" w:rsidRPr="3893F69E">
        <w:rPr>
          <w:rFonts w:ascii="Franklin Gothic Book" w:hAnsi="Franklin Gothic Book"/>
          <w:sz w:val="23"/>
          <w:szCs w:val="23"/>
        </w:rPr>
        <w:t xml:space="preserve">in </w:t>
      </w:r>
      <w:r w:rsidR="08EDDDFF" w:rsidRPr="3893F69E">
        <w:rPr>
          <w:rFonts w:ascii="Franklin Gothic Book" w:hAnsi="Franklin Gothic Book"/>
          <w:sz w:val="23"/>
          <w:szCs w:val="23"/>
        </w:rPr>
        <w:t xml:space="preserve">Zen Edition </w:t>
      </w:r>
      <w:r w:rsidR="0B004E79" w:rsidRPr="3893F69E">
        <w:rPr>
          <w:rFonts w:ascii="Franklin Gothic Book" w:hAnsi="Franklin Gothic Book"/>
          <w:sz w:val="23"/>
          <w:szCs w:val="23"/>
        </w:rPr>
        <w:t xml:space="preserve">ist eine neue Generation luxuriöser Wellness-Badewannen, die innovative </w:t>
      </w:r>
      <w:r w:rsidR="768FB483" w:rsidRPr="3893F69E">
        <w:rPr>
          <w:rFonts w:ascii="Franklin Gothic Book" w:hAnsi="Franklin Gothic Book"/>
          <w:sz w:val="23"/>
          <w:szCs w:val="23"/>
        </w:rPr>
        <w:t>Hightech</w:t>
      </w:r>
      <w:r w:rsidR="0B004E79" w:rsidRPr="3893F69E">
        <w:rPr>
          <w:rFonts w:ascii="Franklin Gothic Book" w:hAnsi="Franklin Gothic Book"/>
          <w:sz w:val="23"/>
          <w:szCs w:val="23"/>
        </w:rPr>
        <w:t xml:space="preserve">-Features mit Jahrhunderte alter Zen-Philosophie verbindet. Die Badewanne wird zum privaten Retreat, in dem Infrarotwärme und Klangwellen </w:t>
      </w:r>
      <w:r w:rsidR="3C103C17" w:rsidRPr="3893F69E">
        <w:rPr>
          <w:rFonts w:ascii="Franklin Gothic Book" w:hAnsi="Franklin Gothic Book"/>
          <w:sz w:val="23"/>
          <w:szCs w:val="23"/>
        </w:rPr>
        <w:t>sanft</w:t>
      </w:r>
      <w:r w:rsidR="0B004E79" w:rsidRPr="3893F69E">
        <w:rPr>
          <w:rFonts w:ascii="Franklin Gothic Book" w:hAnsi="Franklin Gothic Book"/>
          <w:sz w:val="23"/>
          <w:szCs w:val="23"/>
        </w:rPr>
        <w:t xml:space="preserve"> umarmen und stimmungsvolles Licht den Rhythmus der Atmung begleitet – in einer ganzheitlichen Sinfonie der Sinne, in der Körper und Geist zur Ruhe kommen. </w:t>
      </w:r>
    </w:p>
    <w:p w14:paraId="2CC288A7" w14:textId="29F3A1D6" w:rsidR="003B2123" w:rsidRDefault="006243C2" w:rsidP="003B2123">
      <w:pPr>
        <w:rPr>
          <w:rFonts w:ascii="Franklin Gothic Demi" w:hAnsi="Franklin Gothic Demi"/>
          <w:sz w:val="23"/>
          <w:szCs w:val="23"/>
        </w:rPr>
      </w:pPr>
      <w:r w:rsidRPr="61DA1A8E">
        <w:rPr>
          <w:rFonts w:ascii="Franklin Gothic Demi" w:hAnsi="Franklin Gothic Demi"/>
          <w:sz w:val="23"/>
          <w:szCs w:val="23"/>
        </w:rPr>
        <w:t xml:space="preserve">Wo Wärme, </w:t>
      </w:r>
      <w:r w:rsidR="5D17D284" w:rsidRPr="61DA1A8E">
        <w:rPr>
          <w:rFonts w:ascii="Franklin Gothic Demi" w:hAnsi="Franklin Gothic Demi"/>
          <w:sz w:val="23"/>
          <w:szCs w:val="23"/>
        </w:rPr>
        <w:t xml:space="preserve">Licht und </w:t>
      </w:r>
      <w:r w:rsidRPr="61DA1A8E">
        <w:rPr>
          <w:rFonts w:ascii="Franklin Gothic Demi" w:hAnsi="Franklin Gothic Demi"/>
          <w:sz w:val="23"/>
          <w:szCs w:val="23"/>
        </w:rPr>
        <w:t>Klang deine Welt neu ordnen</w:t>
      </w:r>
    </w:p>
    <w:p w14:paraId="52E58DC9" w14:textId="77777777" w:rsidR="003B2123" w:rsidRDefault="003B2123" w:rsidP="003B2123">
      <w:pPr>
        <w:rPr>
          <w:rFonts w:ascii="Franklin Gothic Demi" w:hAnsi="Franklin Gothic Demi"/>
          <w:sz w:val="23"/>
          <w:szCs w:val="23"/>
        </w:rPr>
      </w:pPr>
    </w:p>
    <w:p w14:paraId="15CAFE7D" w14:textId="674CAF41" w:rsidR="0B004E79" w:rsidRDefault="0B004E79" w:rsidP="19204A7F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9204A7F">
        <w:rPr>
          <w:rFonts w:ascii="Franklin Gothic Book" w:hAnsi="Franklin Gothic Book"/>
          <w:sz w:val="23"/>
          <w:szCs w:val="23"/>
        </w:rPr>
        <w:t xml:space="preserve">Infrarotstrahlung </w:t>
      </w:r>
      <w:r w:rsidR="1D522EE6" w:rsidRPr="19204A7F">
        <w:rPr>
          <w:rFonts w:ascii="Franklin Gothic Book" w:hAnsi="Franklin Gothic Book"/>
          <w:sz w:val="23"/>
          <w:szCs w:val="23"/>
        </w:rPr>
        <w:t xml:space="preserve">entfaltet ihre Wirkung </w:t>
      </w:r>
      <w:r w:rsidRPr="19204A7F">
        <w:rPr>
          <w:rFonts w:ascii="Franklin Gothic Book" w:hAnsi="Franklin Gothic Book"/>
          <w:sz w:val="23"/>
          <w:szCs w:val="23"/>
        </w:rPr>
        <w:t xml:space="preserve">unmittelbar und tief </w:t>
      </w:r>
      <w:r w:rsidR="0715AFC5" w:rsidRPr="19204A7F">
        <w:rPr>
          <w:rFonts w:ascii="Franklin Gothic Book" w:hAnsi="Franklin Gothic Book"/>
          <w:sz w:val="23"/>
          <w:szCs w:val="23"/>
        </w:rPr>
        <w:t>und umhüllt jeden</w:t>
      </w:r>
      <w:r w:rsidRPr="19204A7F">
        <w:rPr>
          <w:rFonts w:ascii="Franklin Gothic Book" w:hAnsi="Franklin Gothic Book"/>
          <w:sz w:val="23"/>
          <w:szCs w:val="23"/>
        </w:rPr>
        <w:t xml:space="preserve"> festen Körper in einem Raum</w:t>
      </w:r>
      <w:r w:rsidR="061B0DEB" w:rsidRPr="19204A7F">
        <w:rPr>
          <w:rFonts w:ascii="Franklin Gothic Book" w:hAnsi="Franklin Gothic Book"/>
          <w:sz w:val="23"/>
          <w:szCs w:val="23"/>
        </w:rPr>
        <w:t>. W</w:t>
      </w:r>
      <w:r w:rsidRPr="19204A7F">
        <w:rPr>
          <w:rFonts w:ascii="Franklin Gothic Book" w:hAnsi="Franklin Gothic Book"/>
          <w:sz w:val="23"/>
          <w:szCs w:val="23"/>
        </w:rPr>
        <w:t xml:space="preserve">ie die sanfte Glut eines Kachelofens oder </w:t>
      </w:r>
      <w:r w:rsidR="533EA95E" w:rsidRPr="19204A7F">
        <w:rPr>
          <w:rFonts w:ascii="Franklin Gothic Book" w:hAnsi="Franklin Gothic Book"/>
          <w:sz w:val="23"/>
          <w:szCs w:val="23"/>
        </w:rPr>
        <w:t xml:space="preserve">kraftvolle </w:t>
      </w:r>
      <w:r w:rsidRPr="19204A7F">
        <w:rPr>
          <w:rFonts w:ascii="Franklin Gothic Book" w:hAnsi="Franklin Gothic Book"/>
          <w:sz w:val="23"/>
          <w:szCs w:val="23"/>
        </w:rPr>
        <w:t xml:space="preserve">Sonnenstrahlen auf einem Gletscher durchdringt sie die Haut mit wohltuender </w:t>
      </w:r>
      <w:r w:rsidR="17D6DF53" w:rsidRPr="19204A7F">
        <w:rPr>
          <w:rFonts w:ascii="Franklin Gothic Book" w:hAnsi="Franklin Gothic Book"/>
          <w:sz w:val="23"/>
          <w:szCs w:val="23"/>
        </w:rPr>
        <w:t>Energi</w:t>
      </w:r>
      <w:r w:rsidRPr="19204A7F">
        <w:rPr>
          <w:rFonts w:ascii="Franklin Gothic Book" w:hAnsi="Franklin Gothic Book"/>
          <w:sz w:val="23"/>
          <w:szCs w:val="23"/>
        </w:rPr>
        <w:t>e. Der gesamte Wannen</w:t>
      </w:r>
      <w:r w:rsidR="00D016A5" w:rsidRPr="19204A7F">
        <w:rPr>
          <w:rFonts w:ascii="Franklin Gothic Book" w:hAnsi="Franklin Gothic Book"/>
          <w:sz w:val="23"/>
          <w:szCs w:val="23"/>
        </w:rPr>
        <w:t>körper</w:t>
      </w:r>
      <w:r w:rsidRPr="19204A7F">
        <w:rPr>
          <w:rFonts w:ascii="Franklin Gothic Book" w:hAnsi="Franklin Gothic Book"/>
          <w:sz w:val="23"/>
          <w:szCs w:val="23"/>
        </w:rPr>
        <w:t xml:space="preserve"> der </w:t>
      </w:r>
      <w:proofErr w:type="spellStart"/>
      <w:r w:rsidR="08EDDDFF" w:rsidRPr="19204A7F">
        <w:rPr>
          <w:rFonts w:ascii="Franklin Gothic Book" w:hAnsi="Franklin Gothic Book"/>
          <w:sz w:val="23"/>
          <w:szCs w:val="23"/>
        </w:rPr>
        <w:t>Nuio</w:t>
      </w:r>
      <w:proofErr w:type="spellEnd"/>
      <w:r w:rsidR="08EDDDFF" w:rsidRPr="19204A7F">
        <w:rPr>
          <w:rFonts w:ascii="Franklin Gothic Book" w:hAnsi="Franklin Gothic Book"/>
          <w:sz w:val="23"/>
          <w:szCs w:val="23"/>
        </w:rPr>
        <w:t xml:space="preserve"> Duo Zen Edition</w:t>
      </w:r>
      <w:r w:rsidRPr="19204A7F">
        <w:rPr>
          <w:rFonts w:ascii="Franklin Gothic Book" w:hAnsi="Franklin Gothic Book"/>
          <w:sz w:val="23"/>
          <w:szCs w:val="23"/>
        </w:rPr>
        <w:t xml:space="preserve"> lässt sich dank der innovativen </w:t>
      </w:r>
      <w:r w:rsidR="3DA51443" w:rsidRPr="19204A7F">
        <w:rPr>
          <w:rFonts w:ascii="Franklin Gothic Book" w:hAnsi="Franklin Gothic Book"/>
          <w:sz w:val="23"/>
          <w:szCs w:val="23"/>
        </w:rPr>
        <w:t xml:space="preserve">Kaldewei Heat Wave </w:t>
      </w:r>
      <w:r w:rsidRPr="19204A7F">
        <w:rPr>
          <w:rFonts w:ascii="Franklin Gothic Book" w:hAnsi="Franklin Gothic Book"/>
          <w:sz w:val="23"/>
          <w:szCs w:val="23"/>
        </w:rPr>
        <w:t xml:space="preserve">Technologie mit Infrarot-Strahlungswärme präzise regulieren – ganz unabhängig von der Wassertemperatur. Ein Erlebnis, das sich auch ohne Wasser erfahren lässt: Die ergonomisch geformte, besonders tiefe </w:t>
      </w:r>
      <w:proofErr w:type="spellStart"/>
      <w:r w:rsidR="6F391128" w:rsidRPr="19204A7F">
        <w:rPr>
          <w:rFonts w:ascii="Franklin Gothic Book" w:hAnsi="Franklin Gothic Book"/>
          <w:sz w:val="23"/>
          <w:szCs w:val="23"/>
        </w:rPr>
        <w:t>Nuio</w:t>
      </w:r>
      <w:proofErr w:type="spellEnd"/>
      <w:r w:rsidR="6F391128" w:rsidRPr="19204A7F">
        <w:rPr>
          <w:rFonts w:ascii="Franklin Gothic Book" w:hAnsi="Franklin Gothic Book"/>
          <w:sz w:val="23"/>
          <w:szCs w:val="23"/>
        </w:rPr>
        <w:t xml:space="preserve"> Duo</w:t>
      </w:r>
      <w:r w:rsidR="3E9E8D60" w:rsidRPr="19204A7F">
        <w:rPr>
          <w:rFonts w:ascii="Franklin Gothic Book" w:hAnsi="Franklin Gothic Book"/>
          <w:sz w:val="23"/>
          <w:szCs w:val="23"/>
        </w:rPr>
        <w:t xml:space="preserve"> Zen Edition</w:t>
      </w:r>
      <w:r w:rsidRPr="19204A7F">
        <w:rPr>
          <w:rFonts w:ascii="Franklin Gothic Book" w:hAnsi="Franklin Gothic Book"/>
          <w:sz w:val="23"/>
          <w:szCs w:val="23"/>
        </w:rPr>
        <w:t xml:space="preserve"> lädt auch zum </w:t>
      </w:r>
      <w:r w:rsidR="0955F65B" w:rsidRPr="19204A7F">
        <w:rPr>
          <w:rFonts w:ascii="Franklin Gothic Book" w:hAnsi="Franklin Gothic Book"/>
          <w:sz w:val="23"/>
          <w:szCs w:val="23"/>
        </w:rPr>
        <w:t xml:space="preserve">sinnlichen </w:t>
      </w:r>
      <w:r w:rsidRPr="19204A7F">
        <w:rPr>
          <w:rFonts w:ascii="Franklin Gothic Book" w:hAnsi="Franklin Gothic Book"/>
          <w:sz w:val="23"/>
          <w:szCs w:val="23"/>
        </w:rPr>
        <w:t xml:space="preserve">Trockenbaden ein. </w:t>
      </w:r>
    </w:p>
    <w:p w14:paraId="62B9C999" w14:textId="520F4E42" w:rsidR="79C065A7" w:rsidRDefault="79C065A7" w:rsidP="19204A7F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9204A7F">
        <w:rPr>
          <w:rFonts w:ascii="Franklin Gothic Book" w:eastAsia="Franklin Gothic Book" w:hAnsi="Franklin Gothic Book" w:cs="Franklin Gothic Book"/>
          <w:sz w:val="23"/>
          <w:szCs w:val="23"/>
        </w:rPr>
        <w:t xml:space="preserve">Wer Verspannungen lösen, neue Kraft schöpfen oder </w:t>
      </w:r>
      <w:r w:rsidR="462E6729" w:rsidRPr="19204A7F">
        <w:rPr>
          <w:rFonts w:ascii="Franklin Gothic Book" w:eastAsia="Franklin Gothic Book" w:hAnsi="Franklin Gothic Book" w:cs="Franklin Gothic Book"/>
          <w:sz w:val="23"/>
          <w:szCs w:val="23"/>
        </w:rPr>
        <w:t xml:space="preserve">an kalten Tagen </w:t>
      </w:r>
      <w:r w:rsidR="3EAE1347" w:rsidRPr="19204A7F">
        <w:rPr>
          <w:rFonts w:ascii="Franklin Gothic Book" w:eastAsia="Franklin Gothic Book" w:hAnsi="Franklin Gothic Book" w:cs="Franklin Gothic Book"/>
          <w:sz w:val="23"/>
          <w:szCs w:val="23"/>
        </w:rPr>
        <w:t>in wohlige Behaglichkeit versinken</w:t>
      </w:r>
      <w:r w:rsidR="462E6729" w:rsidRPr="19204A7F">
        <w:rPr>
          <w:rFonts w:ascii="Franklin Gothic Book" w:eastAsia="Franklin Gothic Book" w:hAnsi="Franklin Gothic Book" w:cs="Franklin Gothic Book"/>
          <w:sz w:val="23"/>
          <w:szCs w:val="23"/>
        </w:rPr>
        <w:t xml:space="preserve"> möchte, findet hier einen einzigartigen Ort der Ruhe und Regeneration. Gehüllt in einen Kokon aus </w:t>
      </w:r>
      <w:r w:rsidR="1664070D" w:rsidRPr="19204A7F">
        <w:rPr>
          <w:rFonts w:ascii="Franklin Gothic Book" w:eastAsia="Franklin Gothic Book" w:hAnsi="Franklin Gothic Book" w:cs="Franklin Gothic Book"/>
          <w:sz w:val="23"/>
          <w:szCs w:val="23"/>
        </w:rPr>
        <w:t xml:space="preserve">sanfter Infrarotwärme </w:t>
      </w:r>
      <w:r w:rsidR="5CE2982C" w:rsidRPr="19204A7F">
        <w:rPr>
          <w:rFonts w:ascii="Franklin Gothic Book" w:hAnsi="Franklin Gothic Book"/>
          <w:sz w:val="23"/>
          <w:szCs w:val="23"/>
        </w:rPr>
        <w:t xml:space="preserve">wird die Badewanne je nach Stimmung auch zur Leseecke, zum privaten Konzertsaal – oder zu einem Refugium vollendeter Stille.  </w:t>
      </w:r>
    </w:p>
    <w:p w14:paraId="7442FEAC" w14:textId="7BB78DAC" w:rsidR="00D016A5" w:rsidRPr="00D016A5" w:rsidRDefault="0B004E79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9204A7F">
        <w:rPr>
          <w:rFonts w:ascii="Franklin Gothic Book" w:hAnsi="Franklin Gothic Book"/>
          <w:sz w:val="23"/>
          <w:szCs w:val="23"/>
        </w:rPr>
        <w:t xml:space="preserve">Mit </w:t>
      </w:r>
      <w:r w:rsidR="6F391128" w:rsidRPr="19204A7F">
        <w:rPr>
          <w:rFonts w:ascii="Franklin Gothic Book" w:hAnsi="Franklin Gothic Book"/>
          <w:sz w:val="23"/>
          <w:szCs w:val="23"/>
        </w:rPr>
        <w:t>Kaldewei Sound Wave</w:t>
      </w:r>
      <w:r w:rsidRPr="19204A7F">
        <w:rPr>
          <w:rFonts w:ascii="Franklin Gothic Book" w:hAnsi="Franklin Gothic Book"/>
          <w:sz w:val="23"/>
          <w:szCs w:val="23"/>
        </w:rPr>
        <w:t xml:space="preserve"> kann man buchstäblich in seine Lieblingssongs eintauchen. Das unsichtbare Sound-System macht die Badewanne zu einem 360° Klangkörper und schenkt ein einzigartiges Musikerlebnis, das über und unter Wasser fühlbar wird.</w:t>
      </w:r>
    </w:p>
    <w:p w14:paraId="45700870" w14:textId="54E4228E" w:rsidR="00D016A5" w:rsidRPr="00D016A5" w:rsidRDefault="00D016A5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D016A5">
        <w:rPr>
          <w:rFonts w:ascii="Franklin Gothic Book" w:hAnsi="Franklin Gothic Book"/>
          <w:sz w:val="23"/>
          <w:szCs w:val="23"/>
        </w:rPr>
        <w:lastRenderedPageBreak/>
        <w:t>Eine adaptive Ambientebeleuchtung begleitet diesen Moment tiefster Erholung. Sanft fließende Lichtinszenierungen mit einem breiten Farbspektrum schaffen eine stimmungsvolle</w:t>
      </w:r>
      <w:r w:rsidR="00E46FEB">
        <w:rPr>
          <w:rFonts w:ascii="Franklin Gothic Book" w:hAnsi="Franklin Gothic Book"/>
          <w:sz w:val="23"/>
          <w:szCs w:val="23"/>
        </w:rPr>
        <w:t xml:space="preserve"> </w:t>
      </w:r>
      <w:r w:rsidRPr="00D016A5">
        <w:rPr>
          <w:rFonts w:ascii="Franklin Gothic Book" w:hAnsi="Franklin Gothic Book"/>
          <w:sz w:val="23"/>
          <w:szCs w:val="23"/>
        </w:rPr>
        <w:t>Atmosphäre und beruhigen die Augen.</w:t>
      </w:r>
    </w:p>
    <w:p w14:paraId="0B1D4DC2" w14:textId="4F0E8025" w:rsidR="00D016A5" w:rsidRPr="00D016A5" w:rsidRDefault="00D016A5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D016A5">
        <w:rPr>
          <w:rFonts w:ascii="Franklin Gothic Book" w:hAnsi="Franklin Gothic Book"/>
          <w:sz w:val="23"/>
          <w:szCs w:val="23"/>
        </w:rPr>
        <w:t xml:space="preserve">Das unmittelbare, körperliche Wohlgefühl in der </w:t>
      </w:r>
      <w:proofErr w:type="spellStart"/>
      <w:r w:rsidR="00E46FEB">
        <w:rPr>
          <w:rFonts w:ascii="Franklin Gothic Book" w:hAnsi="Franklin Gothic Book"/>
          <w:sz w:val="23"/>
          <w:szCs w:val="23"/>
        </w:rPr>
        <w:t>Nuio</w:t>
      </w:r>
      <w:proofErr w:type="spellEnd"/>
      <w:r w:rsidR="00E46FEB">
        <w:rPr>
          <w:rFonts w:ascii="Franklin Gothic Book" w:hAnsi="Franklin Gothic Book"/>
          <w:sz w:val="23"/>
          <w:szCs w:val="23"/>
        </w:rPr>
        <w:t xml:space="preserve"> Duo</w:t>
      </w:r>
      <w:r w:rsidRPr="00D016A5">
        <w:rPr>
          <w:rFonts w:ascii="Franklin Gothic Book" w:hAnsi="Franklin Gothic Book"/>
          <w:sz w:val="23"/>
          <w:szCs w:val="23"/>
        </w:rPr>
        <w:t xml:space="preserve"> lässt das Rauschen der Gedanken zur Ruhe kommen und ganz in dem Moment der </w:t>
      </w:r>
      <w:r w:rsidR="00315E28">
        <w:rPr>
          <w:rFonts w:ascii="Franklin Gothic Book" w:hAnsi="Franklin Gothic Book"/>
          <w:sz w:val="23"/>
          <w:szCs w:val="23"/>
        </w:rPr>
        <w:t>vollkommenen</w:t>
      </w:r>
      <w:r w:rsidR="00315E28" w:rsidRPr="00D016A5">
        <w:rPr>
          <w:rFonts w:ascii="Franklin Gothic Book" w:hAnsi="Franklin Gothic Book"/>
          <w:sz w:val="23"/>
          <w:szCs w:val="23"/>
        </w:rPr>
        <w:t xml:space="preserve"> </w:t>
      </w:r>
      <w:r w:rsidRPr="00D016A5">
        <w:rPr>
          <w:rFonts w:ascii="Franklin Gothic Book" w:hAnsi="Franklin Gothic Book"/>
          <w:sz w:val="23"/>
          <w:szCs w:val="23"/>
        </w:rPr>
        <w:t xml:space="preserve">Entspannung versinken – eine der wesentlichen Praktiken in der Zen-Meditation. </w:t>
      </w:r>
    </w:p>
    <w:p w14:paraId="7E3CB642" w14:textId="0F7F7CA3" w:rsidR="00D016A5" w:rsidRPr="00D016A5" w:rsidRDefault="00D016A5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D016A5">
        <w:rPr>
          <w:rFonts w:ascii="Franklin Gothic Book" w:hAnsi="Franklin Gothic Book"/>
          <w:sz w:val="23"/>
          <w:szCs w:val="23"/>
        </w:rPr>
        <w:t xml:space="preserve">Während die traditionelle Zen-Meditation, besonders das Zazen, das stille </w:t>
      </w:r>
      <w:proofErr w:type="spellStart"/>
      <w:r w:rsidRPr="00D016A5">
        <w:rPr>
          <w:rFonts w:ascii="Franklin Gothic Book" w:hAnsi="Franklin Gothic Book"/>
          <w:sz w:val="23"/>
          <w:szCs w:val="23"/>
        </w:rPr>
        <w:t>Sitzen</w:t>
      </w:r>
      <w:proofErr w:type="spellEnd"/>
      <w:r w:rsidRPr="00D016A5">
        <w:rPr>
          <w:rFonts w:ascii="Franklin Gothic Book" w:hAnsi="Franklin Gothic Book"/>
          <w:sz w:val="23"/>
          <w:szCs w:val="23"/>
        </w:rPr>
        <w:t xml:space="preserve">, für die meisten modernen Menschen heute eine große Herausforderung und schwierige Geduldsübung darstellt, bietet </w:t>
      </w:r>
      <w:r w:rsidR="00B43075">
        <w:rPr>
          <w:rFonts w:ascii="Franklin Gothic Book" w:hAnsi="Franklin Gothic Book"/>
          <w:sz w:val="23"/>
          <w:szCs w:val="23"/>
        </w:rPr>
        <w:t xml:space="preserve">die </w:t>
      </w:r>
      <w:proofErr w:type="spellStart"/>
      <w:r w:rsidR="00E46FEB">
        <w:rPr>
          <w:rFonts w:ascii="Franklin Gothic Book" w:hAnsi="Franklin Gothic Book"/>
          <w:sz w:val="23"/>
          <w:szCs w:val="23"/>
        </w:rPr>
        <w:t>Nuio</w:t>
      </w:r>
      <w:proofErr w:type="spellEnd"/>
      <w:r w:rsidR="00E46FEB">
        <w:rPr>
          <w:rFonts w:ascii="Franklin Gothic Book" w:hAnsi="Franklin Gothic Book"/>
          <w:sz w:val="23"/>
          <w:szCs w:val="23"/>
        </w:rPr>
        <w:t xml:space="preserve"> Duo</w:t>
      </w:r>
      <w:r w:rsidR="00B43075">
        <w:rPr>
          <w:rFonts w:ascii="Franklin Gothic Book" w:hAnsi="Franklin Gothic Book"/>
          <w:sz w:val="23"/>
          <w:szCs w:val="23"/>
        </w:rPr>
        <w:t xml:space="preserve"> Zen Edition</w:t>
      </w:r>
      <w:r w:rsidRPr="00D016A5">
        <w:rPr>
          <w:rFonts w:ascii="Franklin Gothic Book" w:hAnsi="Franklin Gothic Book"/>
          <w:sz w:val="23"/>
          <w:szCs w:val="23"/>
        </w:rPr>
        <w:t xml:space="preserve"> eine alltagskompatiblere Abkürzung auf der Reise zu innerer Ruhe, Achtsamkeit und der Versenkung im Augenblick – hin zu mehr seelischem Wohlbefinden.</w:t>
      </w:r>
    </w:p>
    <w:p w14:paraId="3C34A60B" w14:textId="15C99B74" w:rsidR="00D016A5" w:rsidRDefault="00D016A5" w:rsidP="00D016A5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00B43075">
        <w:rPr>
          <w:rFonts w:ascii="Franklin Gothic Demi" w:hAnsi="Franklin Gothic Demi"/>
          <w:sz w:val="23"/>
          <w:szCs w:val="23"/>
        </w:rPr>
        <w:t>Im Einklang mit der Natur – und sich selbst</w:t>
      </w:r>
    </w:p>
    <w:p w14:paraId="4AD2DB19" w14:textId="20751580" w:rsidR="00D016A5" w:rsidRPr="00D016A5" w:rsidRDefault="00D016A5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D016A5">
        <w:rPr>
          <w:rFonts w:ascii="Franklin Gothic Book" w:hAnsi="Franklin Gothic Book"/>
          <w:sz w:val="23"/>
          <w:szCs w:val="23"/>
        </w:rPr>
        <w:t xml:space="preserve">Auch das reduzierte Design folgt den Prinzipien </w:t>
      </w:r>
      <w:proofErr w:type="gramStart"/>
      <w:r w:rsidRPr="00D016A5">
        <w:rPr>
          <w:rFonts w:ascii="Franklin Gothic Book" w:hAnsi="Franklin Gothic Book"/>
          <w:sz w:val="23"/>
          <w:szCs w:val="23"/>
        </w:rPr>
        <w:t>des Zen</w:t>
      </w:r>
      <w:proofErr w:type="gramEnd"/>
      <w:r w:rsidRPr="00D016A5">
        <w:rPr>
          <w:rFonts w:ascii="Franklin Gothic Book" w:hAnsi="Franklin Gothic Book"/>
          <w:sz w:val="23"/>
          <w:szCs w:val="23"/>
        </w:rPr>
        <w:t xml:space="preserve">. Gestalter Stefan Diez zeichnet verantwortlich für die klare Linienführung der </w:t>
      </w:r>
      <w:proofErr w:type="spellStart"/>
      <w:r w:rsidR="005950AC">
        <w:rPr>
          <w:rFonts w:ascii="Franklin Gothic Book" w:hAnsi="Franklin Gothic Book"/>
          <w:sz w:val="23"/>
          <w:szCs w:val="23"/>
        </w:rPr>
        <w:t>Nuio</w:t>
      </w:r>
      <w:proofErr w:type="spellEnd"/>
      <w:r w:rsidR="005950AC">
        <w:rPr>
          <w:rFonts w:ascii="Franklin Gothic Book" w:hAnsi="Franklin Gothic Book"/>
          <w:sz w:val="23"/>
          <w:szCs w:val="23"/>
        </w:rPr>
        <w:t xml:space="preserve"> Duo</w:t>
      </w:r>
      <w:r w:rsidRPr="00D016A5">
        <w:rPr>
          <w:rFonts w:ascii="Franklin Gothic Book" w:hAnsi="Franklin Gothic Book"/>
          <w:sz w:val="23"/>
          <w:szCs w:val="23"/>
        </w:rPr>
        <w:t>. Die fließende Ergonomie im Rücken- und Nackenbereich erinnert an ein von Wasser natürlich geformtes Becken und sorgt für erstklassigen Liegekomfort in dem extratiefen Wannenkörper, der organische Formen mit modernem Minimalismus verbindet.</w:t>
      </w:r>
    </w:p>
    <w:p w14:paraId="162C2587" w14:textId="04C5ACA1" w:rsidR="00D016A5" w:rsidRPr="00D016A5" w:rsidRDefault="0B004E79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314AB7C3">
        <w:rPr>
          <w:rFonts w:ascii="Franklin Gothic Book" w:hAnsi="Franklin Gothic Book"/>
          <w:sz w:val="23"/>
          <w:szCs w:val="23"/>
        </w:rPr>
        <w:t>Mit ihrer langlebige</w:t>
      </w:r>
      <w:r w:rsidR="148DC815" w:rsidRPr="314AB7C3">
        <w:rPr>
          <w:rFonts w:ascii="Franklin Gothic Book" w:hAnsi="Franklin Gothic Book"/>
          <w:sz w:val="23"/>
          <w:szCs w:val="23"/>
        </w:rPr>
        <w:t>n</w:t>
      </w:r>
      <w:r w:rsidRPr="314AB7C3">
        <w:rPr>
          <w:rFonts w:ascii="Franklin Gothic Book" w:hAnsi="Franklin Gothic Book"/>
          <w:sz w:val="23"/>
          <w:szCs w:val="23"/>
        </w:rPr>
        <w:t>, hygienische</w:t>
      </w:r>
      <w:r w:rsidR="61FE8A78" w:rsidRPr="314AB7C3">
        <w:rPr>
          <w:rFonts w:ascii="Franklin Gothic Book" w:hAnsi="Franklin Gothic Book"/>
          <w:sz w:val="23"/>
          <w:szCs w:val="23"/>
        </w:rPr>
        <w:t>n</w:t>
      </w:r>
      <w:r w:rsidRPr="314AB7C3">
        <w:rPr>
          <w:rFonts w:ascii="Franklin Gothic Book" w:hAnsi="Franklin Gothic Book"/>
          <w:sz w:val="23"/>
          <w:szCs w:val="23"/>
        </w:rPr>
        <w:t xml:space="preserve"> und kreislauffähige</w:t>
      </w:r>
      <w:r w:rsidR="2135EB8F" w:rsidRPr="314AB7C3">
        <w:rPr>
          <w:rFonts w:ascii="Franklin Gothic Book" w:hAnsi="Franklin Gothic Book"/>
          <w:sz w:val="23"/>
          <w:szCs w:val="23"/>
        </w:rPr>
        <w:t>n</w:t>
      </w:r>
      <w:r w:rsidRPr="314AB7C3">
        <w:rPr>
          <w:rFonts w:ascii="Franklin Gothic Book" w:hAnsi="Franklin Gothic Book"/>
          <w:sz w:val="23"/>
          <w:szCs w:val="23"/>
        </w:rPr>
        <w:t xml:space="preserve"> Stahl-Emaille aus </w:t>
      </w:r>
      <w:r w:rsidR="5C4A019A" w:rsidRPr="314AB7C3">
        <w:rPr>
          <w:rFonts w:ascii="Franklin Gothic Book" w:hAnsi="Franklin Gothic Book"/>
          <w:sz w:val="23"/>
          <w:szCs w:val="23"/>
        </w:rPr>
        <w:t>umweltschonender</w:t>
      </w:r>
      <w:r w:rsidRPr="314AB7C3">
        <w:rPr>
          <w:rFonts w:ascii="Franklin Gothic Book" w:hAnsi="Franklin Gothic Book"/>
          <w:sz w:val="23"/>
          <w:szCs w:val="23"/>
        </w:rPr>
        <w:t xml:space="preserve"> Produktion zu 100% </w:t>
      </w:r>
      <w:r w:rsidR="447050E7" w:rsidRPr="314AB7C3">
        <w:rPr>
          <w:rFonts w:ascii="Franklin Gothic Book" w:hAnsi="Franklin Gothic Book"/>
          <w:sz w:val="23"/>
          <w:szCs w:val="23"/>
        </w:rPr>
        <w:t>Made</w:t>
      </w:r>
      <w:r w:rsidRPr="314AB7C3">
        <w:rPr>
          <w:rFonts w:ascii="Franklin Gothic Book" w:hAnsi="Franklin Gothic Book"/>
          <w:sz w:val="23"/>
          <w:szCs w:val="23"/>
        </w:rPr>
        <w:t xml:space="preserve"> in Germany ist sie ein Design-Bekenntnis zu LUXSTAINABILITY</w:t>
      </w:r>
      <w:r w:rsidRPr="314AB7C3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314AB7C3">
        <w:rPr>
          <w:rFonts w:ascii="Franklin Gothic Book" w:hAnsi="Franklin Gothic Book"/>
          <w:sz w:val="23"/>
          <w:szCs w:val="23"/>
        </w:rPr>
        <w:t xml:space="preserve"> in seiner schönsten Form. </w:t>
      </w:r>
    </w:p>
    <w:p w14:paraId="743FE4AB" w14:textId="4EED7BE1" w:rsidR="00D016A5" w:rsidRDefault="00D016A5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D016A5">
        <w:rPr>
          <w:rFonts w:ascii="Franklin Gothic Book" w:hAnsi="Franklin Gothic Book"/>
          <w:sz w:val="23"/>
          <w:szCs w:val="23"/>
        </w:rPr>
        <w:t xml:space="preserve">Alle Funktionen der Zen-Edition lassen sich über ein dezentes Bedienpanel mit elegantem </w:t>
      </w:r>
      <w:proofErr w:type="spellStart"/>
      <w:r w:rsidRPr="00D016A5">
        <w:rPr>
          <w:rFonts w:ascii="Franklin Gothic Book" w:hAnsi="Franklin Gothic Book"/>
          <w:sz w:val="23"/>
          <w:szCs w:val="23"/>
        </w:rPr>
        <w:t>Rautenschliff</w:t>
      </w:r>
      <w:proofErr w:type="spellEnd"/>
      <w:r w:rsidRPr="00D016A5">
        <w:rPr>
          <w:rFonts w:ascii="Franklin Gothic Book" w:hAnsi="Franklin Gothic Book"/>
          <w:sz w:val="23"/>
          <w:szCs w:val="23"/>
        </w:rPr>
        <w:t xml:space="preserve"> steuern und individuell einstellen. Das moderne </w:t>
      </w:r>
      <w:proofErr w:type="gramStart"/>
      <w:r w:rsidRPr="00D016A5">
        <w:rPr>
          <w:rFonts w:ascii="Franklin Gothic Book" w:hAnsi="Franklin Gothic Book"/>
          <w:sz w:val="23"/>
          <w:szCs w:val="23"/>
        </w:rPr>
        <w:t>LCD-Display</w:t>
      </w:r>
      <w:proofErr w:type="gramEnd"/>
      <w:r w:rsidRPr="00D016A5">
        <w:rPr>
          <w:rFonts w:ascii="Franklin Gothic Book" w:hAnsi="Franklin Gothic Book"/>
          <w:sz w:val="23"/>
          <w:szCs w:val="23"/>
        </w:rPr>
        <w:t xml:space="preserve"> mit intuitiver Slider-Funktion zeigt die aktuellen Einstellungen inklusive der Wassertemperatur an. Das Panel verbindet Komfort mit Ästhetik und stellt smarte Technologien unkompliziert in den Dienst des Nutzers – es ist bequem innerhalb und außerhalb der Wanne erreichbar, sorgt für ein einfaches Befüllen der Wanne und integriert zudem stilvoll den Überlauf. </w:t>
      </w:r>
    </w:p>
    <w:p w14:paraId="1CA4E22E" w14:textId="77777777" w:rsidR="00F739F8" w:rsidRDefault="00F739F8" w:rsidP="00D016A5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300BED5F" w14:textId="77777777" w:rsidR="00F739F8" w:rsidRDefault="00F739F8" w:rsidP="00D016A5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1F6CD910" w14:textId="7C85B209" w:rsidR="00F739F8" w:rsidRDefault="00F55728" w:rsidP="00D016A5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00F55728">
        <w:rPr>
          <w:rFonts w:ascii="Franklin Gothic Demi" w:hAnsi="Franklin Gothic Demi"/>
          <w:sz w:val="23"/>
          <w:szCs w:val="23"/>
        </w:rPr>
        <w:lastRenderedPageBreak/>
        <w:t>Der Zen-Moment als Deine persönliche Auszeit – Du musst nirgends hin, du bist schon da</w:t>
      </w:r>
      <w:r w:rsidR="00F8093E">
        <w:rPr>
          <w:rFonts w:ascii="Franklin Gothic Demi" w:hAnsi="Franklin Gothic Demi"/>
          <w:sz w:val="23"/>
          <w:szCs w:val="23"/>
        </w:rPr>
        <w:t>…</w:t>
      </w:r>
    </w:p>
    <w:p w14:paraId="26A30402" w14:textId="27AFD436" w:rsidR="00DB70D5" w:rsidRDefault="00D016A5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D016A5">
        <w:rPr>
          <w:rFonts w:ascii="Franklin Gothic Book" w:hAnsi="Franklin Gothic Book"/>
          <w:sz w:val="23"/>
          <w:szCs w:val="23"/>
        </w:rPr>
        <w:t xml:space="preserve">Das zurückhaltende Design der Wanne fügt sich harmonisch in jeden architektonischen Kontext ein und macht sie gleichzeitig zum stillen Mittelpunkt eines Raumes, der nur eines will: Dem Ich den Zen-Moment zu schenken, den es braucht. </w:t>
      </w:r>
    </w:p>
    <w:p w14:paraId="3DD5EE90" w14:textId="33217C1C" w:rsidR="00D016A5" w:rsidRPr="00D016A5" w:rsidRDefault="00D016A5" w:rsidP="00D016A5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D016A5">
        <w:rPr>
          <w:rFonts w:ascii="Franklin Gothic Book" w:hAnsi="Franklin Gothic Book"/>
          <w:sz w:val="23"/>
          <w:szCs w:val="23"/>
        </w:rPr>
        <w:t>Wann beginnt deiner?</w:t>
      </w:r>
    </w:p>
    <w:p w14:paraId="4EF69622" w14:textId="77777777" w:rsidR="00F739F8" w:rsidRDefault="00F739F8" w:rsidP="00AE2D0D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361101B" w14:textId="5A4E84FE" w:rsidR="00AE2D0D" w:rsidRPr="00327DA0" w:rsidRDefault="00AE2D0D" w:rsidP="00AE2D0D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007106D9">
        <w:rPr>
          <w:rFonts w:ascii="Franklin Gothic Book" w:hAnsi="Franklin Gothic Book"/>
          <w:sz w:val="23"/>
          <w:szCs w:val="23"/>
        </w:rPr>
        <w:t>Weitere Informationen finden Sie unter</w:t>
      </w:r>
      <w:r w:rsidR="00560C1B">
        <w:t xml:space="preserve"> </w:t>
      </w:r>
      <w:hyperlink r:id="rId11" w:history="1">
        <w:r w:rsidR="00560C1B" w:rsidRPr="00693583">
          <w:rPr>
            <w:rStyle w:val="Hyperlink"/>
            <w:rFonts w:ascii="Franklin Gothic Book" w:hAnsi="Franklin Gothic Book"/>
            <w:sz w:val="23"/>
            <w:szCs w:val="23"/>
          </w:rPr>
          <w:t>www.kaldewei.de/produkte/nuio-duo/</w:t>
        </w:r>
      </w:hyperlink>
      <w:r w:rsidR="00560C1B">
        <w:rPr>
          <w:rFonts w:ascii="Franklin Gothic Book" w:hAnsi="Franklin Gothic Book"/>
          <w:sz w:val="23"/>
          <w:szCs w:val="23"/>
        </w:rPr>
        <w:t xml:space="preserve"> </w:t>
      </w:r>
      <w:r w:rsidR="00560C1B">
        <w:t xml:space="preserve"> </w:t>
      </w:r>
    </w:p>
    <w:p w14:paraId="692BCFDE" w14:textId="77777777" w:rsidR="00DB2A2B" w:rsidRDefault="00DB2A2B" w:rsidP="00707AC3">
      <w:pPr>
        <w:autoSpaceDE w:val="0"/>
        <w:autoSpaceDN w:val="0"/>
        <w:adjustRightInd w:val="0"/>
        <w:spacing w:after="100" w:afterAutospacing="1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231B6C3" w14:textId="77777777" w:rsidR="007959AC" w:rsidRDefault="007959AC" w:rsidP="00707AC3">
      <w:pPr>
        <w:autoSpaceDE w:val="0"/>
        <w:autoSpaceDN w:val="0"/>
        <w:adjustRightInd w:val="0"/>
        <w:spacing w:after="100" w:afterAutospacing="1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C73857C" w14:textId="472BF27E" w:rsidR="0036032C" w:rsidRPr="000225E6" w:rsidRDefault="0036032C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  <w:r w:rsidRPr="19204A7F">
        <w:rPr>
          <w:rFonts w:ascii="Franklin Gothic Demi" w:eastAsia="Franklin Gothic" w:hAnsi="Franklin Gothic Demi" w:cs="Franklin Gothic"/>
          <w:sz w:val="23"/>
          <w:szCs w:val="23"/>
          <w:u w:val="single"/>
        </w:rPr>
        <w:t>Bilder und Bildunterschriften:</w:t>
      </w:r>
    </w:p>
    <w:p w14:paraId="16D4A43D" w14:textId="77777777" w:rsidR="0036032C" w:rsidRDefault="0036032C" w:rsidP="0036032C">
      <w:pPr>
        <w:spacing w:line="360" w:lineRule="auto"/>
        <w:rPr>
          <w:rFonts w:ascii="Franklin Gothic Book" w:hAnsi="Franklin Gothic Book"/>
          <w:color w:val="000000"/>
        </w:rPr>
      </w:pPr>
    </w:p>
    <w:p w14:paraId="445D7F03" w14:textId="062D31B5" w:rsidR="004E306C" w:rsidRDefault="004E306C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 w:rsidRPr="19204A7F">
        <w:rPr>
          <w:rFonts w:ascii="Franklin Gothic Demi" w:eastAsia="Franklin Gothic" w:hAnsi="Franklin Gothic Demi" w:cs="Franklin Gothic"/>
          <w:sz w:val="23"/>
          <w:szCs w:val="23"/>
        </w:rPr>
        <w:t>1_Kaldewei_</w:t>
      </w:r>
      <w:r w:rsidR="009644F3">
        <w:rPr>
          <w:rFonts w:ascii="Franklin Gothic Demi" w:eastAsia="Franklin Gothic" w:hAnsi="Franklin Gothic Demi" w:cs="Franklin Gothic"/>
          <w:sz w:val="23"/>
          <w:szCs w:val="23"/>
        </w:rPr>
        <w:t>Nuio_Duo_Zen</w:t>
      </w:r>
      <w:r w:rsidR="005E0986">
        <w:rPr>
          <w:rFonts w:ascii="Franklin Gothic Demi" w:eastAsia="Franklin Gothic" w:hAnsi="Franklin Gothic Demi" w:cs="Franklin Gothic"/>
          <w:sz w:val="23"/>
          <w:szCs w:val="23"/>
        </w:rPr>
        <w:t>_</w:t>
      </w:r>
      <w:r w:rsidR="31C0F3CD" w:rsidRPr="19204A7F">
        <w:rPr>
          <w:rFonts w:ascii="Franklin Gothic Demi" w:eastAsia="Franklin Gothic" w:hAnsi="Franklin Gothic Demi" w:cs="Franklin Gothic"/>
          <w:sz w:val="23"/>
          <w:szCs w:val="23"/>
        </w:rPr>
        <w:t>Keyvisual</w:t>
      </w:r>
    </w:p>
    <w:p w14:paraId="1B5985DB" w14:textId="77777777" w:rsidR="007D2018" w:rsidRPr="0018073C" w:rsidRDefault="007D2018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7675E61E" w14:textId="27D4F390" w:rsidR="00E77556" w:rsidRPr="00E77556" w:rsidRDefault="00E77556" w:rsidP="00E77556">
      <w:pPr>
        <w:suppressAutoHyphens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00E77556">
        <w:rPr>
          <w:rFonts w:ascii="Franklin Gothic Book" w:hAnsi="Franklin Gothic Book"/>
          <w:noProof/>
          <w:sz w:val="23"/>
          <w:szCs w:val="23"/>
        </w:rPr>
        <w:drawing>
          <wp:inline distT="0" distB="0" distL="0" distR="0" wp14:anchorId="3AE4CC14" wp14:editId="20065F27">
            <wp:extent cx="5759450" cy="3234055"/>
            <wp:effectExtent l="0" t="0" r="0" b="4445"/>
            <wp:docPr id="53548526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9938" w14:textId="77777777" w:rsidR="004E306C" w:rsidRPr="002212F1" w:rsidRDefault="004E306C" w:rsidP="004E306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0C303701" w14:textId="77777777" w:rsidR="000E1420" w:rsidRDefault="000E1420" w:rsidP="0088206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DBF9F64" w14:textId="77777777" w:rsidR="005F0B04" w:rsidRDefault="005F0B04" w:rsidP="0088206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9AA339B" w14:textId="28F4D8AF" w:rsidR="007D2018" w:rsidRDefault="00AF5B32" w:rsidP="00AF5B32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rFonts w:ascii="Franklin Gothic Demi" w:eastAsia="Franklin Gothic" w:hAnsi="Franklin Gothic Demi" w:cs="Franklin Gothic"/>
          <w:sz w:val="23"/>
          <w:szCs w:val="23"/>
        </w:rPr>
        <w:lastRenderedPageBreak/>
        <w:t>2</w:t>
      </w:r>
      <w:r w:rsidRPr="19204A7F">
        <w:rPr>
          <w:rFonts w:ascii="Franklin Gothic Demi" w:eastAsia="Franklin Gothic" w:hAnsi="Franklin Gothic Demi" w:cs="Franklin Gothic"/>
          <w:sz w:val="23"/>
          <w:szCs w:val="23"/>
        </w:rPr>
        <w:t>_Kaldewei_</w:t>
      </w:r>
      <w:r>
        <w:rPr>
          <w:rFonts w:ascii="Franklin Gothic Demi" w:eastAsia="Franklin Gothic" w:hAnsi="Franklin Gothic Demi" w:cs="Franklin Gothic"/>
          <w:sz w:val="23"/>
          <w:szCs w:val="23"/>
        </w:rPr>
        <w:t>Nuio_Duo_Zen_</w:t>
      </w:r>
      <w:r w:rsidRPr="19204A7F">
        <w:rPr>
          <w:rFonts w:ascii="Franklin Gothic Demi" w:eastAsia="Franklin Gothic" w:hAnsi="Franklin Gothic Demi" w:cs="Franklin Gothic"/>
          <w:sz w:val="23"/>
          <w:szCs w:val="23"/>
        </w:rPr>
        <w:t>Keyvisual</w:t>
      </w:r>
    </w:p>
    <w:p w14:paraId="06F4C19E" w14:textId="77777777" w:rsidR="007D2018" w:rsidRDefault="007D2018" w:rsidP="00AF5B32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5DA90951" w14:textId="5470E266" w:rsidR="00AF5B32" w:rsidRPr="00AF5B32" w:rsidRDefault="00AF5B32" w:rsidP="00AF5B32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 w:rsidRPr="00AF5B32">
        <w:rPr>
          <w:rFonts w:ascii="Franklin Gothic Demi" w:eastAsia="Franklin Gothic" w:hAnsi="Franklin Gothic Demi" w:cs="Franklin Gothic"/>
          <w:noProof/>
          <w:sz w:val="23"/>
          <w:szCs w:val="23"/>
        </w:rPr>
        <w:drawing>
          <wp:inline distT="0" distB="0" distL="0" distR="0" wp14:anchorId="29B3469F" wp14:editId="62808912">
            <wp:extent cx="5759450" cy="3238500"/>
            <wp:effectExtent l="0" t="0" r="0" b="0"/>
            <wp:docPr id="114702186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233C" w14:textId="77777777" w:rsidR="007D2018" w:rsidRPr="002212F1" w:rsidRDefault="007D2018" w:rsidP="007D2018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1D41E44C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4FC069B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06F2F7CA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7A39FF43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65729A24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51A57708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10500D64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5C5ECD4B" w14:textId="77777777" w:rsidR="007D2018" w:rsidRDefault="007D2018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7E331FF4" w14:textId="77777777" w:rsidR="007D2018" w:rsidRDefault="007D2018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A4A7199" w14:textId="77777777" w:rsidR="007D2018" w:rsidRDefault="007D2018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60019F58" w14:textId="77777777" w:rsidR="007D2018" w:rsidRDefault="007D2018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07BF3A6F" w14:textId="77777777" w:rsidR="007D2018" w:rsidRDefault="007D2018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569929F7" w14:textId="77777777" w:rsidR="007D2018" w:rsidRDefault="007D2018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0D34F9F6" w14:textId="77777777" w:rsidR="007D2018" w:rsidRDefault="007D2018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DDADF29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3ADD9F5E" w14:textId="77777777" w:rsidR="00AB6F4D" w:rsidRDefault="00AB6F4D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1EBBA0F9" w14:textId="77777777" w:rsidR="003417C8" w:rsidRDefault="003417C8" w:rsidP="003417C8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 w:rsidRPr="314AB7C3">
        <w:rPr>
          <w:rFonts w:ascii="Franklin Gothic Demi" w:eastAsia="Franklin Gothic" w:hAnsi="Franklin Gothic Demi" w:cs="Franklin Gothic"/>
          <w:sz w:val="23"/>
          <w:szCs w:val="23"/>
        </w:rPr>
        <w:lastRenderedPageBreak/>
        <w:t>3_Kaldewei_Nuio_Duo_Zen_Warm</w:t>
      </w:r>
      <w:r>
        <w:rPr>
          <w:rFonts w:ascii="Franklin Gothic Demi" w:eastAsia="Franklin Gothic" w:hAnsi="Franklin Gothic Demi" w:cs="Franklin Gothic"/>
          <w:sz w:val="23"/>
          <w:szCs w:val="23"/>
        </w:rPr>
        <w:t>G</w:t>
      </w:r>
      <w:r w:rsidRPr="314AB7C3">
        <w:rPr>
          <w:rFonts w:ascii="Franklin Gothic Demi" w:eastAsia="Franklin Gothic" w:hAnsi="Franklin Gothic Demi" w:cs="Franklin Gothic"/>
          <w:sz w:val="23"/>
          <w:szCs w:val="23"/>
        </w:rPr>
        <w:t>rey_60</w:t>
      </w:r>
    </w:p>
    <w:p w14:paraId="1F1B2668" w14:textId="77777777" w:rsidR="003417C8" w:rsidRDefault="003417C8" w:rsidP="003417C8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6F9D353A" w14:textId="77777777" w:rsidR="003417C8" w:rsidRPr="002212F1" w:rsidRDefault="003417C8" w:rsidP="003417C8">
      <w:pPr>
        <w:spacing w:line="360" w:lineRule="auto"/>
        <w:jc w:val="both"/>
        <w:rPr>
          <w:rFonts w:ascii="Franklin Gothic Book" w:hAnsi="Franklin Gothic Book"/>
          <w:i/>
          <w:iCs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651010D4" wp14:editId="0EEC023F">
            <wp:extent cx="5762625" cy="4210050"/>
            <wp:effectExtent l="0" t="0" r="0" b="0"/>
            <wp:docPr id="1794538950" name="drawing" descr="Ein Bild, das Boden, Himmel, Wand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38950" name="drawing" descr="Ein Bild, das Boden, Himmel, Wand, Im Haus enthält.&#10;&#10;KI-generierte Inhalte können fehlerhaft sei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4AB7C3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t>Foto: KALDEWEI</w:t>
      </w:r>
    </w:p>
    <w:p w14:paraId="7D0FDCEA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649AFE1B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291350D0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2F9B7812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6AA0838B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6FFE16D6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192CD02A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4ECFF076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71561B45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1BF2033B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01803961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5A94CF3C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1E24BFB7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3E0D16B5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300FCE55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5487F672" w14:textId="77777777" w:rsidR="003417C8" w:rsidRDefault="003417C8" w:rsidP="003417C8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231344D3" w14:textId="66144C43" w:rsidR="00882063" w:rsidRDefault="00CC1CA0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rFonts w:ascii="Franklin Gothic Demi" w:eastAsia="Franklin Gothic" w:hAnsi="Franklin Gothic Demi" w:cs="Franklin Gothic"/>
          <w:sz w:val="23"/>
          <w:szCs w:val="23"/>
        </w:rPr>
        <w:lastRenderedPageBreak/>
        <w:t>4</w:t>
      </w:r>
      <w:r w:rsidR="00882063" w:rsidRPr="314AB7C3">
        <w:rPr>
          <w:rFonts w:ascii="Franklin Gothic Demi" w:eastAsia="Franklin Gothic" w:hAnsi="Franklin Gothic Demi" w:cs="Franklin Gothic"/>
          <w:sz w:val="23"/>
          <w:szCs w:val="23"/>
        </w:rPr>
        <w:t>_Kaldewei_</w:t>
      </w:r>
      <w:r w:rsidR="459803D4" w:rsidRPr="314AB7C3">
        <w:rPr>
          <w:rFonts w:ascii="Franklin Gothic Demi" w:eastAsia="Franklin Gothic" w:hAnsi="Franklin Gothic Demi" w:cs="Franklin Gothic"/>
          <w:sz w:val="23"/>
          <w:szCs w:val="23"/>
        </w:rPr>
        <w:t>Nuio_Duo_Zen</w:t>
      </w:r>
      <w:r w:rsidR="500AAACF" w:rsidRPr="314AB7C3">
        <w:rPr>
          <w:rFonts w:ascii="Franklin Gothic Demi" w:eastAsia="Franklin Gothic" w:hAnsi="Franklin Gothic Demi" w:cs="Franklin Gothic"/>
          <w:sz w:val="23"/>
          <w:szCs w:val="23"/>
        </w:rPr>
        <w:t>_Alpinweiß_matt</w:t>
      </w:r>
    </w:p>
    <w:p w14:paraId="3F636DB2" w14:textId="683472FC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0E94C730" w14:textId="49BBDEFC" w:rsidR="00882063" w:rsidRPr="002212F1" w:rsidRDefault="701F1633" w:rsidP="19204A7F">
      <w:pPr>
        <w:suppressAutoHyphens/>
        <w:spacing w:line="360" w:lineRule="auto"/>
        <w:jc w:val="both"/>
        <w:rPr>
          <w:rFonts w:ascii="Franklin Gothic Book" w:hAnsi="Franklin Gothic Book"/>
          <w:i/>
          <w:iCs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426DCDF3" wp14:editId="61ABEA1C">
            <wp:extent cx="5762625" cy="4210050"/>
            <wp:effectExtent l="0" t="0" r="0" b="0"/>
            <wp:docPr id="20274650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6509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063" w:rsidRPr="19204A7F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t>Foto: KALDEWEI</w:t>
      </w:r>
    </w:p>
    <w:p w14:paraId="0A0B5336" w14:textId="77777777" w:rsidR="000E1420" w:rsidRDefault="000E1420" w:rsidP="004E306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75A5E8C4" w14:textId="1EC73CB3" w:rsidR="0046405C" w:rsidRDefault="0046405C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0131AD7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6FA929B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BF3C3CA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5926771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EBFEE3B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8DC3E2B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0D57818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6D9A88D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7B0DB5D" w14:textId="77777777" w:rsidR="00AB6F4D" w:rsidRDefault="00AB6F4D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BD6C9A7" w14:textId="5EE29CCC" w:rsidR="19204A7F" w:rsidRDefault="19204A7F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A2D4445" w14:textId="43A22C78" w:rsidR="000E1420" w:rsidRPr="00BC0991" w:rsidRDefault="00CC1CA0" w:rsidP="314AB7C3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rFonts w:ascii="Franklin Gothic Demi" w:eastAsia="Franklin Gothic" w:hAnsi="Franklin Gothic Demi" w:cs="Franklin Gothic"/>
          <w:sz w:val="23"/>
          <w:szCs w:val="23"/>
        </w:rPr>
        <w:lastRenderedPageBreak/>
        <w:t>5</w:t>
      </w:r>
      <w:r w:rsidR="37FE9B56" w:rsidRPr="314AB7C3">
        <w:rPr>
          <w:rFonts w:ascii="Franklin Gothic Demi" w:eastAsia="Franklin Gothic" w:hAnsi="Franklin Gothic Demi" w:cs="Franklin Gothic"/>
          <w:sz w:val="23"/>
          <w:szCs w:val="23"/>
        </w:rPr>
        <w:t>_Kaldewei_Nuio_Duo_Zen_</w:t>
      </w:r>
      <w:r w:rsidR="499B9070" w:rsidRPr="314AB7C3">
        <w:rPr>
          <w:rFonts w:ascii="Franklin Gothic Demi" w:eastAsia="Franklin Gothic" w:hAnsi="Franklin Gothic Demi" w:cs="Franklin Gothic"/>
          <w:sz w:val="23"/>
          <w:szCs w:val="23"/>
        </w:rPr>
        <w:t>CoolGrey_90</w:t>
      </w:r>
    </w:p>
    <w:p w14:paraId="69D8E8C5" w14:textId="76AF5B91" w:rsidR="000E1420" w:rsidRPr="00BC0991" w:rsidRDefault="000E1420" w:rsidP="314AB7C3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C79F4CF" w14:textId="701BB810" w:rsidR="000E1420" w:rsidRPr="00BC0991" w:rsidRDefault="499B9070" w:rsidP="314AB7C3">
      <w:pPr>
        <w:suppressAutoHyphens/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noProof/>
        </w:rPr>
        <w:drawing>
          <wp:inline distT="0" distB="0" distL="0" distR="0" wp14:anchorId="0D27C9D2" wp14:editId="35F0734E">
            <wp:extent cx="5762625" cy="4210050"/>
            <wp:effectExtent l="0" t="0" r="0" b="0"/>
            <wp:docPr id="6885947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9472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FE9B56" w:rsidRPr="314AB7C3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t>Foto: KALDEWEI</w:t>
      </w:r>
    </w:p>
    <w:p w14:paraId="7327223A" w14:textId="77777777" w:rsidR="19204A7F" w:rsidRDefault="19204A7F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808630F" w14:textId="6D97FE75" w:rsidR="19204A7F" w:rsidRDefault="19204A7F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A939CA1" w14:textId="28759A53" w:rsidR="19204A7F" w:rsidRDefault="19204A7F" w:rsidP="19204A7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3237A6C" w14:textId="35482C71" w:rsidR="314AB7C3" w:rsidRDefault="314AB7C3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D9E53DB" w14:textId="54FD5DCA" w:rsidR="314AB7C3" w:rsidRDefault="314AB7C3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091DE76" w14:textId="334B6E48" w:rsidR="314AB7C3" w:rsidRDefault="314AB7C3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947B105" w14:textId="039C25AE" w:rsidR="314AB7C3" w:rsidRDefault="314AB7C3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C1F7276" w14:textId="3FA3383F" w:rsidR="314AB7C3" w:rsidRDefault="314AB7C3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1C5AA2C" w14:textId="1F38052E" w:rsidR="314AB7C3" w:rsidRDefault="314AB7C3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56A2CA4" w14:textId="7C07B2FC" w:rsidR="314AB7C3" w:rsidRDefault="314AB7C3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E38BA39" w14:textId="77777777" w:rsidR="00AB6F4D" w:rsidRDefault="00AB6F4D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8F00535" w14:textId="515DDA28" w:rsidR="314AB7C3" w:rsidRDefault="314AB7C3" w:rsidP="314AB7C3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8039209" w14:textId="2FC297E3" w:rsidR="1DDFA126" w:rsidRDefault="00CC1CA0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rFonts w:ascii="Franklin Gothic Demi" w:eastAsia="Franklin Gothic" w:hAnsi="Franklin Gothic Demi" w:cs="Franklin Gothic"/>
          <w:sz w:val="23"/>
          <w:szCs w:val="23"/>
        </w:rPr>
        <w:lastRenderedPageBreak/>
        <w:t>6</w:t>
      </w:r>
      <w:r w:rsidR="1DDFA126" w:rsidRPr="314AB7C3">
        <w:rPr>
          <w:rFonts w:ascii="Franklin Gothic Demi" w:eastAsia="Franklin Gothic" w:hAnsi="Franklin Gothic Demi" w:cs="Franklin Gothic"/>
          <w:sz w:val="23"/>
          <w:szCs w:val="23"/>
        </w:rPr>
        <w:t>_Kaldewei_Nuio_Duo_Zen_</w:t>
      </w:r>
      <w:r w:rsidR="19E75F8D" w:rsidRPr="314AB7C3">
        <w:rPr>
          <w:rFonts w:ascii="Franklin Gothic Demi" w:eastAsia="Franklin Gothic" w:hAnsi="Franklin Gothic Demi" w:cs="Franklin Gothic"/>
          <w:sz w:val="23"/>
          <w:szCs w:val="23"/>
        </w:rPr>
        <w:t>WarmGrey_60</w:t>
      </w:r>
    </w:p>
    <w:p w14:paraId="572FD5DE" w14:textId="347586AB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AA86CDC" w14:textId="52154CAA" w:rsidR="37547CB8" w:rsidRDefault="37547CB8" w:rsidP="19204A7F">
      <w:pPr>
        <w:spacing w:line="360" w:lineRule="auto"/>
        <w:jc w:val="both"/>
      </w:pPr>
      <w:r>
        <w:rPr>
          <w:noProof/>
        </w:rPr>
        <w:drawing>
          <wp:inline distT="0" distB="0" distL="0" distR="0" wp14:anchorId="15DA5143" wp14:editId="2BB901D8">
            <wp:extent cx="5762625" cy="4210050"/>
            <wp:effectExtent l="0" t="0" r="0" b="0"/>
            <wp:docPr id="5051749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7493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5120" w14:textId="0ADDA2AC" w:rsidR="0088094B" w:rsidRDefault="009D26F1" w:rsidP="19204A7F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  <w:r w:rsidRPr="314AB7C3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t>Foto: KALDEWEI</w:t>
      </w:r>
    </w:p>
    <w:p w14:paraId="72271F3E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1E38560E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E2D3370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305FDB64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E213467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34A6F663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5870A0E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02ED7088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10BE2B77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DFF9D1D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05FD1FE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C4471C8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F53C2CA" w14:textId="425996E1" w:rsidR="0088094B" w:rsidRDefault="00CC1CA0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rFonts w:ascii="Franklin Gothic Demi" w:eastAsia="Franklin Gothic" w:hAnsi="Franklin Gothic Demi" w:cs="Franklin Gothic"/>
          <w:sz w:val="23"/>
          <w:szCs w:val="23"/>
        </w:rPr>
        <w:lastRenderedPageBreak/>
        <w:t>7</w:t>
      </w:r>
      <w:r w:rsidR="0088094B" w:rsidRPr="6425D766">
        <w:rPr>
          <w:rFonts w:ascii="Franklin Gothic Demi" w:eastAsia="Franklin Gothic" w:hAnsi="Franklin Gothic Demi" w:cs="Franklin Gothic"/>
          <w:sz w:val="23"/>
          <w:szCs w:val="23"/>
        </w:rPr>
        <w:t>_Kaldewei_Nuio_Duo_Zen_</w:t>
      </w:r>
      <w:r w:rsidR="00795FA3">
        <w:rPr>
          <w:rFonts w:ascii="Franklin Gothic Demi" w:eastAsia="Franklin Gothic" w:hAnsi="Franklin Gothic Demi" w:cs="Franklin Gothic"/>
          <w:sz w:val="23"/>
          <w:szCs w:val="23"/>
        </w:rPr>
        <w:t>Alpinweiß</w:t>
      </w:r>
    </w:p>
    <w:p w14:paraId="60B7FB9D" w14:textId="77777777" w:rsidR="0088094B" w:rsidRDefault="0088094B" w:rsidP="0088094B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306382CD" w14:textId="77C369BC" w:rsidR="3C6BD9E1" w:rsidRDefault="3C6BD9E1" w:rsidP="19204A7F">
      <w:pPr>
        <w:spacing w:line="360" w:lineRule="auto"/>
        <w:jc w:val="both"/>
        <w:rPr>
          <w:rFonts w:ascii="Franklin Gothic Book" w:hAnsi="Franklin Gothic Book"/>
          <w:i/>
          <w:iCs/>
          <w:color w:val="000000" w:themeColor="text1"/>
          <w:sz w:val="16"/>
          <w:szCs w:val="16"/>
        </w:rPr>
      </w:pPr>
      <w:r>
        <w:rPr>
          <w:noProof/>
        </w:rPr>
        <w:drawing>
          <wp:inline distT="0" distB="0" distL="0" distR="0" wp14:anchorId="0A1B338A" wp14:editId="72CA83B4">
            <wp:extent cx="5762625" cy="4210050"/>
            <wp:effectExtent l="0" t="0" r="0" b="0"/>
            <wp:docPr id="149428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87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DFA126" w:rsidRPr="19204A7F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t>Foto: KALDEWEI</w:t>
      </w:r>
    </w:p>
    <w:p w14:paraId="0F521663" w14:textId="23E63389" w:rsidR="19204A7F" w:rsidRDefault="19204A7F" w:rsidP="19204A7F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77E49660" w14:textId="136C2172" w:rsidR="19204A7F" w:rsidRDefault="19204A7F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03990C5E" w14:textId="7EF9CCDB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3CFEBEC4" w14:textId="0EB74244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011C6101" w14:textId="12C83707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31C5B1C9" w14:textId="0B6F1273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15E45414" w14:textId="20AD03E0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7C57C2E7" w14:textId="1B572E8E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71FE07B6" w14:textId="6237546B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0DAA1C51" w14:textId="2AB14593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09C7F371" w14:textId="4C15FC93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21A15FA9" w14:textId="0833144B" w:rsidR="314AB7C3" w:rsidRDefault="314AB7C3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4E4E44CC" w14:textId="77777777" w:rsidR="00AB6F4D" w:rsidRDefault="00AB6F4D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6AA8E8A5" w14:textId="77777777" w:rsidR="00AB6F4D" w:rsidRDefault="00AB6F4D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1B8B3424" w14:textId="77777777" w:rsidR="00AB6F4D" w:rsidRDefault="00AB6F4D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54F142DB" w14:textId="77777777" w:rsidR="00AB6F4D" w:rsidRDefault="00AB6F4D" w:rsidP="314AB7C3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</w:p>
    <w:p w14:paraId="2FC20D52" w14:textId="09F91A54" w:rsidR="2AC928FB" w:rsidRDefault="00CC1CA0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rFonts w:ascii="Franklin Gothic Demi" w:eastAsia="Franklin Gothic" w:hAnsi="Franklin Gothic Demi" w:cs="Franklin Gothic"/>
          <w:sz w:val="23"/>
          <w:szCs w:val="23"/>
        </w:rPr>
        <w:lastRenderedPageBreak/>
        <w:t>8</w:t>
      </w:r>
      <w:r w:rsidR="2AC928FB" w:rsidRPr="6425D766">
        <w:rPr>
          <w:rFonts w:ascii="Franklin Gothic Demi" w:eastAsia="Franklin Gothic" w:hAnsi="Franklin Gothic Demi" w:cs="Franklin Gothic"/>
          <w:sz w:val="23"/>
          <w:szCs w:val="23"/>
        </w:rPr>
        <w:t>_Kaldewei_Nuio_Duo_Zen_WarmBeige_20</w:t>
      </w:r>
    </w:p>
    <w:p w14:paraId="4EBE557A" w14:textId="174306B9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A71BDA5" w14:textId="4463E41E" w:rsidR="2AC928FB" w:rsidRDefault="2AC928FB" w:rsidP="19204A7F">
      <w:pPr>
        <w:spacing w:line="360" w:lineRule="auto"/>
        <w:jc w:val="both"/>
      </w:pPr>
      <w:r>
        <w:rPr>
          <w:noProof/>
        </w:rPr>
        <w:drawing>
          <wp:inline distT="0" distB="0" distL="0" distR="0" wp14:anchorId="1A44B803" wp14:editId="70FCD42E">
            <wp:extent cx="5762625" cy="4210050"/>
            <wp:effectExtent l="0" t="0" r="0" b="0"/>
            <wp:docPr id="4730078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0783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DFBF" w14:textId="709576D2" w:rsidR="19204A7F" w:rsidRDefault="009644F3" w:rsidP="19204A7F">
      <w:pPr>
        <w:spacing w:line="360" w:lineRule="auto"/>
        <w:jc w:val="both"/>
      </w:pPr>
      <w:r w:rsidRPr="314AB7C3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t>Foto: KALDEWEI</w:t>
      </w:r>
    </w:p>
    <w:p w14:paraId="1A092213" w14:textId="207A555C" w:rsidR="314AB7C3" w:rsidRDefault="314AB7C3" w:rsidP="314AB7C3">
      <w:pPr>
        <w:spacing w:line="360" w:lineRule="auto"/>
        <w:jc w:val="both"/>
      </w:pPr>
    </w:p>
    <w:p w14:paraId="23F1E2B0" w14:textId="32CC923D" w:rsidR="314AB7C3" w:rsidRDefault="314AB7C3" w:rsidP="314AB7C3">
      <w:pPr>
        <w:spacing w:line="360" w:lineRule="auto"/>
        <w:jc w:val="both"/>
      </w:pPr>
    </w:p>
    <w:p w14:paraId="4A321648" w14:textId="62802BF6" w:rsidR="314AB7C3" w:rsidRDefault="314AB7C3" w:rsidP="314AB7C3">
      <w:pPr>
        <w:spacing w:line="360" w:lineRule="auto"/>
        <w:jc w:val="both"/>
      </w:pPr>
    </w:p>
    <w:p w14:paraId="5B88CEDC" w14:textId="5020EF9B" w:rsidR="314AB7C3" w:rsidRDefault="314AB7C3" w:rsidP="314AB7C3">
      <w:pPr>
        <w:spacing w:line="360" w:lineRule="auto"/>
        <w:jc w:val="both"/>
      </w:pPr>
    </w:p>
    <w:p w14:paraId="607B8784" w14:textId="01DB67DC" w:rsidR="314AB7C3" w:rsidRDefault="314AB7C3" w:rsidP="314AB7C3">
      <w:pPr>
        <w:spacing w:line="360" w:lineRule="auto"/>
        <w:jc w:val="both"/>
      </w:pPr>
    </w:p>
    <w:p w14:paraId="7B0F933D" w14:textId="24D3901C" w:rsidR="314AB7C3" w:rsidRDefault="314AB7C3" w:rsidP="314AB7C3">
      <w:pPr>
        <w:spacing w:line="360" w:lineRule="auto"/>
        <w:jc w:val="both"/>
      </w:pPr>
    </w:p>
    <w:p w14:paraId="182F77C6" w14:textId="16C49695" w:rsidR="314AB7C3" w:rsidRDefault="314AB7C3" w:rsidP="314AB7C3">
      <w:pPr>
        <w:spacing w:line="360" w:lineRule="auto"/>
        <w:jc w:val="both"/>
      </w:pPr>
    </w:p>
    <w:p w14:paraId="337AD407" w14:textId="28AFD2E3" w:rsidR="314AB7C3" w:rsidRDefault="314AB7C3" w:rsidP="314AB7C3">
      <w:pPr>
        <w:spacing w:line="360" w:lineRule="auto"/>
        <w:jc w:val="both"/>
      </w:pPr>
    </w:p>
    <w:p w14:paraId="6DF39FC7" w14:textId="77777777" w:rsidR="00DD321E" w:rsidRDefault="00DD321E" w:rsidP="314AB7C3">
      <w:pPr>
        <w:spacing w:line="360" w:lineRule="auto"/>
        <w:jc w:val="both"/>
      </w:pPr>
    </w:p>
    <w:p w14:paraId="542BFEEF" w14:textId="0D9BD47F" w:rsidR="314AB7C3" w:rsidRDefault="314AB7C3" w:rsidP="314AB7C3">
      <w:pPr>
        <w:spacing w:line="360" w:lineRule="auto"/>
        <w:jc w:val="both"/>
      </w:pPr>
    </w:p>
    <w:p w14:paraId="494327AA" w14:textId="3C60AFF7" w:rsidR="314AB7C3" w:rsidRDefault="314AB7C3" w:rsidP="314AB7C3">
      <w:pPr>
        <w:spacing w:line="360" w:lineRule="auto"/>
        <w:jc w:val="both"/>
      </w:pPr>
    </w:p>
    <w:p w14:paraId="714D22C1" w14:textId="5A1C241D" w:rsidR="00E37227" w:rsidRDefault="00CC1CA0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rFonts w:ascii="Franklin Gothic Demi" w:eastAsia="Franklin Gothic" w:hAnsi="Franklin Gothic Demi" w:cs="Franklin Gothic"/>
          <w:sz w:val="23"/>
          <w:szCs w:val="23"/>
        </w:rPr>
        <w:lastRenderedPageBreak/>
        <w:t>9</w:t>
      </w:r>
      <w:r w:rsidR="0003083E" w:rsidRPr="6425D766">
        <w:rPr>
          <w:rFonts w:ascii="Franklin Gothic Demi" w:eastAsia="Franklin Gothic" w:hAnsi="Franklin Gothic Demi" w:cs="Franklin Gothic"/>
          <w:sz w:val="23"/>
          <w:szCs w:val="23"/>
        </w:rPr>
        <w:t>_Kaldewei_</w:t>
      </w:r>
      <w:r w:rsidR="000E1420" w:rsidRPr="6425D766">
        <w:rPr>
          <w:rFonts w:ascii="Franklin Gothic Demi" w:eastAsia="Franklin Gothic" w:hAnsi="Franklin Gothic Demi" w:cs="Franklin Gothic"/>
          <w:sz w:val="23"/>
          <w:szCs w:val="23"/>
        </w:rPr>
        <w:t xml:space="preserve"> </w:t>
      </w:r>
      <w:proofErr w:type="spellStart"/>
      <w:r w:rsidR="0DA7F34E" w:rsidRPr="6425D766">
        <w:rPr>
          <w:rFonts w:ascii="Franklin Gothic Demi" w:eastAsia="Franklin Gothic" w:hAnsi="Franklin Gothic Demi" w:cs="Franklin Gothic"/>
          <w:sz w:val="23"/>
          <w:szCs w:val="23"/>
        </w:rPr>
        <w:t>Nuio</w:t>
      </w:r>
      <w:r w:rsidR="60435F76" w:rsidRPr="6425D766">
        <w:rPr>
          <w:rFonts w:ascii="Franklin Gothic Demi" w:eastAsia="Franklin Gothic" w:hAnsi="Franklin Gothic Demi" w:cs="Franklin Gothic"/>
          <w:sz w:val="23"/>
          <w:szCs w:val="23"/>
        </w:rPr>
        <w:t>_Duo_Zen</w:t>
      </w:r>
      <w:r w:rsidR="00E37227">
        <w:rPr>
          <w:rFonts w:ascii="Franklin Gothic Demi" w:eastAsia="Franklin Gothic" w:hAnsi="Franklin Gothic Demi" w:cs="Franklin Gothic"/>
          <w:sz w:val="23"/>
          <w:szCs w:val="23"/>
        </w:rPr>
        <w:t>_Panel</w:t>
      </w:r>
      <w:proofErr w:type="spellEnd"/>
    </w:p>
    <w:p w14:paraId="4FF29207" w14:textId="42F02BEB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304AE30F" w14:textId="56D024A0" w:rsidR="008A525E" w:rsidRPr="008A525E" w:rsidRDefault="008A525E" w:rsidP="008A525E">
      <w:pPr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</w:pPr>
      <w:r w:rsidRPr="008A525E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drawing>
          <wp:inline distT="0" distB="0" distL="0" distR="0" wp14:anchorId="1D7F1B66" wp14:editId="06547811">
            <wp:extent cx="5759450" cy="4206875"/>
            <wp:effectExtent l="0" t="0" r="0" b="3175"/>
            <wp:docPr id="41401834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8FAA" w14:textId="00B44918" w:rsidR="00287B0A" w:rsidRDefault="0003083E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 w:rsidRPr="19204A7F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t>Foto: KALDEWEI</w:t>
      </w:r>
    </w:p>
    <w:p w14:paraId="2382E1B0" w14:textId="77777777" w:rsidR="00287B0A" w:rsidRDefault="00287B0A" w:rsidP="00882063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</w:p>
    <w:p w14:paraId="6CC7822D" w14:textId="419DD90C" w:rsidR="00287B0A" w:rsidRDefault="00287B0A" w:rsidP="00287B0A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noProof/>
        </w:rPr>
        <mc:AlternateContent>
          <mc:Choice Requires="wps">
            <w:drawing>
              <wp:inline distT="0" distB="0" distL="0" distR="0" wp14:anchorId="4A139853" wp14:editId="6408F139">
                <wp:extent cx="304800" cy="304800"/>
                <wp:effectExtent l="0" t="0" r="0" b="0"/>
                <wp:docPr id="69406705" name="Rechtec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/>
        </mc:AlternateContent>
      </w:r>
    </w:p>
    <w:p w14:paraId="556A6D27" w14:textId="0307A34A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BFF363D" w14:textId="3E259206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39DA6FF4" w14:textId="2DF659C5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87A28E6" w14:textId="0EB7763C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A99C7D4" w14:textId="433DE9DB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23BEFEEE" w14:textId="006FAA7A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13706A73" w14:textId="15F8E292" w:rsidR="6425D766" w:rsidRDefault="6425D766" w:rsidP="6425D766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7EC29193" w14:textId="77777777" w:rsidR="00AB6F4D" w:rsidRDefault="00AB6F4D" w:rsidP="6425D766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47AD9C62" w14:textId="77777777" w:rsidR="00DD321E" w:rsidRDefault="00DD321E" w:rsidP="6425D766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3710FF43" w14:textId="301F05CE" w:rsidR="2A7E3134" w:rsidRDefault="00CC1CA0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rFonts w:ascii="Franklin Gothic Demi" w:eastAsia="Franklin Gothic" w:hAnsi="Franklin Gothic Demi" w:cs="Franklin Gothic"/>
          <w:sz w:val="23"/>
          <w:szCs w:val="23"/>
        </w:rPr>
        <w:lastRenderedPageBreak/>
        <w:t>10</w:t>
      </w:r>
      <w:r w:rsidR="734F0F82" w:rsidRPr="6425D766">
        <w:rPr>
          <w:rFonts w:ascii="Franklin Gothic Demi" w:eastAsia="Franklin Gothic" w:hAnsi="Franklin Gothic Demi" w:cs="Franklin Gothic"/>
          <w:sz w:val="23"/>
          <w:szCs w:val="23"/>
        </w:rPr>
        <w:t>_Kaldewei_Nuio_Duo</w:t>
      </w:r>
    </w:p>
    <w:p w14:paraId="752879C5" w14:textId="3C77CCBF" w:rsidR="314AB7C3" w:rsidRDefault="314AB7C3" w:rsidP="314AB7C3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</w:p>
    <w:p w14:paraId="334E74C1" w14:textId="38D8B94F" w:rsidR="63DE1F0E" w:rsidRDefault="63DE1F0E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</w:rPr>
      </w:pPr>
      <w:r>
        <w:rPr>
          <w:noProof/>
        </w:rPr>
        <w:drawing>
          <wp:inline distT="0" distB="0" distL="0" distR="0" wp14:anchorId="648FB8B5" wp14:editId="17E2164B">
            <wp:extent cx="5762625" cy="4210050"/>
            <wp:effectExtent l="0" t="0" r="0" b="0"/>
            <wp:docPr id="8403103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1031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4F0F82" w:rsidRPr="19204A7F">
        <w:rPr>
          <w:rFonts w:ascii="Franklin Gothic Book" w:eastAsia="Libre Franklin" w:hAnsi="Franklin Gothic Book" w:cs="Libre Franklin"/>
          <w:i/>
          <w:iCs/>
          <w:color w:val="000000" w:themeColor="text1"/>
          <w:sz w:val="16"/>
          <w:szCs w:val="16"/>
        </w:rPr>
        <w:t>Foto: KALDEWEI</w:t>
      </w:r>
    </w:p>
    <w:p w14:paraId="1CA04934" w14:textId="0E1B8DD8" w:rsidR="19204A7F" w:rsidRDefault="19204A7F" w:rsidP="19204A7F">
      <w:pPr>
        <w:spacing w:line="360" w:lineRule="auto"/>
        <w:jc w:val="both"/>
      </w:pPr>
    </w:p>
    <w:p w14:paraId="2B2E5DCD" w14:textId="77777777" w:rsidR="00EF3CE3" w:rsidRDefault="00EF3CE3" w:rsidP="00517C78">
      <w:pPr>
        <w:suppressAutoHyphens/>
        <w:spacing w:line="360" w:lineRule="auto"/>
        <w:jc w:val="both"/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</w:pPr>
    </w:p>
    <w:p w14:paraId="72A0EC29" w14:textId="77777777" w:rsidR="00EF3CE3" w:rsidRDefault="00EF3CE3" w:rsidP="314AB7C3">
      <w:pPr>
        <w:suppressAutoHyphens/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7B6B12D7" w14:textId="7AA73BD6" w:rsidR="314AB7C3" w:rsidRDefault="314AB7C3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7F6F5056" w14:textId="139194F4" w:rsidR="314AB7C3" w:rsidRDefault="314AB7C3" w:rsidP="6425D766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03F8A38C" w14:textId="12396F03" w:rsidR="6425D766" w:rsidRDefault="6425D766" w:rsidP="6425D766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1543F9C2" w14:textId="2E91DE28" w:rsidR="314AB7C3" w:rsidRDefault="314AB7C3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25683204" w14:textId="77777777" w:rsidR="00AF2245" w:rsidRDefault="00AF224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7251D3A2" w14:textId="77777777" w:rsidR="00AB6F4D" w:rsidRDefault="00AB6F4D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048A3D2B" w14:textId="77777777" w:rsidR="00AF2245" w:rsidRDefault="00AF224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157709C2" w14:textId="6F13A483" w:rsidR="314AB7C3" w:rsidRDefault="314AB7C3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04CE47C6" w14:textId="77777777" w:rsidR="002028A5" w:rsidRDefault="002028A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64450EAA" w14:textId="375A4209" w:rsidR="00517C78" w:rsidRPr="008F77AF" w:rsidRDefault="00517C78" w:rsidP="00517C78">
      <w:pPr>
        <w:suppressAutoHyphens/>
        <w:spacing w:line="360" w:lineRule="auto"/>
        <w:jc w:val="both"/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</w:pPr>
      <w:r w:rsidRPr="008F77AF"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  <w:t>Über KALDEWEI</w:t>
      </w:r>
    </w:p>
    <w:p w14:paraId="485069AC" w14:textId="77777777" w:rsidR="00517C78" w:rsidRPr="008F77AF" w:rsidRDefault="00517C78" w:rsidP="00517C78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Wenn es um das Badezimmer geht, kommt vielen Menschen sofort KALDEWEI in den Sinn - und das aus gutem Grund: Die Premium-Marke steht für exzellente Lösungen für das persönliche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Traumbad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sowie für kreislauffähige Materialien und Produkte. Rund 600 davon tragen das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to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 xml:space="preserve">® </w:t>
      </w:r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Zertifikat und unterstreichen die konsequent nachhaltige Ausrichtung des Unternehmens. KALDEWEI ist einer der ersten deutschen Badhersteller mit der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to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>®</w:t>
      </w:r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Zertifizierung von unabhängiger Stelle. Badewannen, Waschtische, Duschlösungen – alle KALDEWEI Produkte aus Stahl und Glas sind plastikfrei und versprechen individuellen Sinn-Luxus. Dieser definiert sich durch eine edle Ästhetik, verantwortungsvolle Langlebigkeit und der nachhaltigen Freude am Gebrauch. Und diese lässt sich sogar noch steigern: exklusive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Spa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-Ausstattungen verwöhnen mit allen Sinnen und verwandeln das Bad in einen wahren Erlebnisraum. </w:t>
      </w:r>
      <w:r w:rsidRPr="008F77AF">
        <w:rPr>
          <w:rFonts w:ascii="Franklin Gothic Book" w:hAnsi="Franklin Gothic Book"/>
          <w:sz w:val="23"/>
          <w:szCs w:val="23"/>
        </w:rPr>
        <w:t>Unter dem Begriff LUXSTAINABILITY</w:t>
      </w:r>
      <w:r w:rsidRPr="008F77AF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8F77AF">
        <w:rPr>
          <w:rFonts w:ascii="Franklin Gothic Book" w:hAnsi="Franklin Gothic Book"/>
          <w:sz w:val="23"/>
          <w:szCs w:val="23"/>
        </w:rPr>
        <w:t xml:space="preserve"> vereint Kaldewei innovatives Design, das ein besonderes Lebensgefühl auslöst, und eine tief verankerte Nachhaltigkeit, die alle KALDEWEI Produkte prägt. Die LUXSTAINABILITY</w:t>
      </w:r>
      <w:r w:rsidRPr="008F77AF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8F77AF">
        <w:rPr>
          <w:rFonts w:ascii="Franklin Gothic Book" w:hAnsi="Franklin Gothic Book"/>
          <w:sz w:val="23"/>
          <w:szCs w:val="23"/>
        </w:rPr>
        <w:t xml:space="preserve"> Philosophie des Unternehmens ermöglicht individuellen Luxus für die Sinne und für jedes Budget – für das erstklassige </w:t>
      </w:r>
      <w:proofErr w:type="spellStart"/>
      <w:r w:rsidRPr="008F77AF">
        <w:rPr>
          <w:rFonts w:ascii="Franklin Gothic Book" w:hAnsi="Franklin Gothic Book"/>
          <w:sz w:val="23"/>
          <w:szCs w:val="23"/>
        </w:rPr>
        <w:t>Tophotel</w:t>
      </w:r>
      <w:proofErr w:type="spellEnd"/>
      <w:r w:rsidRPr="008F77AF">
        <w:rPr>
          <w:rFonts w:ascii="Franklin Gothic Book" w:hAnsi="Franklin Gothic Book"/>
          <w:sz w:val="23"/>
          <w:szCs w:val="23"/>
        </w:rPr>
        <w:t xml:space="preserve"> ebenso wie für das komfortable Privatbad.</w:t>
      </w:r>
    </w:p>
    <w:p w14:paraId="4FF2C420" w14:textId="77777777" w:rsidR="00517C78" w:rsidRDefault="00517C78" w:rsidP="00517C78">
      <w:pPr>
        <w:spacing w:line="360" w:lineRule="auto"/>
        <w:jc w:val="both"/>
        <w:rPr>
          <w:rFonts w:ascii="Franklin Gothic Book" w:hAnsi="Franklin Gothic Book"/>
          <w:sz w:val="23"/>
          <w:szCs w:val="23"/>
          <w:lang w:eastAsia="ar-SA"/>
        </w:rPr>
      </w:pPr>
    </w:p>
    <w:p w14:paraId="3427C81A" w14:textId="77777777" w:rsidR="005D77DA" w:rsidRPr="008F77AF" w:rsidRDefault="005D77DA" w:rsidP="00517C78">
      <w:pPr>
        <w:spacing w:line="360" w:lineRule="auto"/>
        <w:jc w:val="both"/>
        <w:rPr>
          <w:rFonts w:ascii="Franklin Gothic Book" w:hAnsi="Franklin Gothic Book"/>
          <w:sz w:val="23"/>
          <w:szCs w:val="23"/>
          <w:lang w:eastAsia="ar-SA"/>
        </w:rPr>
      </w:pPr>
    </w:p>
    <w:p w14:paraId="71808E92" w14:textId="77777777" w:rsidR="00707AC3" w:rsidRDefault="00707AC3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361556A9" w14:textId="347EC315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33901D37" w14:textId="02AD903D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7A7E4DEA" w14:textId="313DB308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69DA6F36" w14:textId="5A59F816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7753F6DB" w14:textId="5D6881BC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1483B39A" w14:textId="47F39C77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714B96D2" w14:textId="471333BE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29ABF7E5" w14:textId="6EDCEE10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393BFC1D" w14:textId="2DA2D1B2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56101BDE" w14:textId="0EB1F6F5" w:rsidR="6425D766" w:rsidRDefault="6425D766" w:rsidP="6425D766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74C6835B" w14:textId="23604579" w:rsidR="61DA1A8E" w:rsidRDefault="61DA1A8E" w:rsidP="61DA1A8E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02AE5E84" w14:textId="62FA9621" w:rsidR="61DA1A8E" w:rsidRDefault="61DA1A8E" w:rsidP="61DA1A8E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5AF5D42" w14:textId="216C7098" w:rsidR="61DA1A8E" w:rsidRDefault="61DA1A8E" w:rsidP="61DA1A8E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6AA8ABAA" w14:textId="77777777" w:rsidR="00AF2245" w:rsidRDefault="00AF2245" w:rsidP="61DA1A8E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08366263" w14:textId="77777777" w:rsidR="00AF2245" w:rsidRDefault="00AF2245" w:rsidP="61DA1A8E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2811257D" w14:textId="156BB501" w:rsidR="61DA1A8E" w:rsidRDefault="61DA1A8E" w:rsidP="61DA1A8E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3229867" w14:textId="093DBF5B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767BF091" w14:textId="00DF71D0" w:rsidR="314AB7C3" w:rsidRDefault="314AB7C3" w:rsidP="314AB7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233AFB4" w14:textId="77777777" w:rsidR="00AF2245" w:rsidRDefault="00AF224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025D305" w14:textId="29692816" w:rsidR="00707AC3" w:rsidRPr="00EC09BD" w:rsidRDefault="00707AC3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  <w:r w:rsidRPr="00EC09BD">
        <w:rPr>
          <w:rFonts w:ascii="Franklin Gothic Demi" w:eastAsia="Franklin Gothic" w:hAnsi="Franklin Gothic Demi" w:cs="Franklin Gothic"/>
          <w:sz w:val="23"/>
          <w:szCs w:val="23"/>
          <w:u w:val="single"/>
        </w:rPr>
        <w:t>Pressekontakt:</w:t>
      </w:r>
    </w:p>
    <w:p w14:paraId="061D5052" w14:textId="77777777" w:rsidR="00707AC3" w:rsidRPr="00EC09BD" w:rsidRDefault="00707AC3" w:rsidP="00707AC3">
      <w:pPr>
        <w:rPr>
          <w:rFonts w:ascii="Franklin Gothic Demi" w:eastAsia="Franklin Gothic" w:hAnsi="Franklin Gothic Demi" w:cs="Franklin Gothic"/>
          <w:sz w:val="23"/>
          <w:szCs w:val="23"/>
        </w:rPr>
      </w:pPr>
    </w:p>
    <w:p w14:paraId="2D9F03AD" w14:textId="04966667" w:rsidR="00707AC3" w:rsidRPr="00DF1E46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  <w:lang w:val="en-US"/>
        </w:rPr>
      </w:pPr>
      <w:r w:rsidRPr="314AB7C3">
        <w:rPr>
          <w:rFonts w:ascii="Franklin Gothic Book" w:eastAsia="Libre Franklin" w:hAnsi="Franklin Gothic Book" w:cs="Libre Franklin"/>
          <w:sz w:val="23"/>
          <w:szCs w:val="23"/>
        </w:rPr>
        <w:t xml:space="preserve">Franz Kaldewei GmbH &amp; Co. </w:t>
      </w:r>
      <w:r w:rsidRPr="002028A5">
        <w:rPr>
          <w:rFonts w:ascii="Franklin Gothic Book" w:eastAsia="Libre Franklin" w:hAnsi="Franklin Gothic Book" w:cs="Libre Franklin"/>
          <w:sz w:val="23"/>
          <w:szCs w:val="23"/>
          <w:lang w:val="en-US"/>
        </w:rPr>
        <w:t>KG</w:t>
      </w:r>
      <w:r w:rsidRPr="002028A5">
        <w:rPr>
          <w:lang w:val="en-US"/>
        </w:rPr>
        <w:tab/>
      </w:r>
      <w:r w:rsidRPr="002028A5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Tel. </w:t>
      </w:r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+49 2382 785 209</w:t>
      </w:r>
      <w:r w:rsidRPr="00E675F0">
        <w:rPr>
          <w:lang w:val="en-US"/>
        </w:rPr>
        <w:br/>
      </w:r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Marcus Möllers</w:t>
      </w:r>
      <w:r w:rsidRPr="00E675F0">
        <w:rPr>
          <w:lang w:val="en-US"/>
        </w:rPr>
        <w:tab/>
      </w:r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marcus.moellers@kaldewei.de</w:t>
      </w:r>
      <w:r w:rsidRPr="00E675F0">
        <w:rPr>
          <w:lang w:val="en-US"/>
        </w:rPr>
        <w:br/>
      </w:r>
      <w:proofErr w:type="spellStart"/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Postfach</w:t>
      </w:r>
      <w:proofErr w:type="spellEnd"/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 17 61</w:t>
      </w:r>
      <w:r w:rsidRPr="00E675F0">
        <w:rPr>
          <w:lang w:val="en-US"/>
        </w:rPr>
        <w:tab/>
      </w:r>
      <w:hyperlink r:id="rId22">
        <w:r w:rsidRPr="314AB7C3">
          <w:rPr>
            <w:rFonts w:ascii="Franklin Gothic Book" w:eastAsia="Libre Franklin" w:hAnsi="Franklin Gothic Book" w:cs="Libre Franklin"/>
            <w:color w:val="0000FF"/>
            <w:sz w:val="23"/>
            <w:szCs w:val="23"/>
            <w:u w:val="single"/>
            <w:lang w:val="en-US"/>
          </w:rPr>
          <w:t>www.kaldewei.com</w:t>
        </w:r>
      </w:hyperlink>
    </w:p>
    <w:p w14:paraId="485CCBEE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>59206 Ahlen, Deutschland</w:t>
      </w:r>
      <w:r w:rsidRPr="00EC09BD">
        <w:rPr>
          <w:rFonts w:ascii="Franklin Gothic Book" w:eastAsia="Libre Franklin" w:hAnsi="Franklin Gothic Book" w:cs="Libre Franklin"/>
          <w:sz w:val="23"/>
          <w:szCs w:val="23"/>
        </w:rPr>
        <w:tab/>
      </w:r>
    </w:p>
    <w:p w14:paraId="2B083943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758983F9" w14:textId="6B977312" w:rsidR="00707AC3" w:rsidRPr="00DF1E46" w:rsidRDefault="00707AC3" w:rsidP="314AB7C3">
      <w:pPr>
        <w:tabs>
          <w:tab w:val="right" w:pos="8460"/>
          <w:tab w:val="left" w:pos="8505"/>
        </w:tabs>
        <w:spacing w:line="360" w:lineRule="auto"/>
        <w:ind w:right="112"/>
        <w:rPr>
          <w:rFonts w:ascii="Franklin Gothic Book" w:eastAsia="Libre Franklin" w:hAnsi="Franklin Gothic Book" w:cs="Libre Franklin"/>
          <w:color w:val="0000FF"/>
          <w:sz w:val="23"/>
          <w:szCs w:val="23"/>
          <w:u w:val="single"/>
          <w:lang w:val="en-US"/>
        </w:rPr>
      </w:pPr>
      <w:r w:rsidRPr="314AB7C3">
        <w:rPr>
          <w:rFonts w:ascii="Franklin Gothic Book" w:eastAsia="Libre Franklin" w:hAnsi="Franklin Gothic Book" w:cs="Libre Franklin"/>
          <w:sz w:val="23"/>
          <w:szCs w:val="23"/>
        </w:rPr>
        <w:t xml:space="preserve">Franz Kaldewei GmbH &amp; Co. </w:t>
      </w:r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KG</w:t>
      </w:r>
      <w:r w:rsidRPr="00E675F0">
        <w:rPr>
          <w:lang w:val="en-US"/>
        </w:rPr>
        <w:tab/>
      </w:r>
      <w:r w:rsidR="52D8B7FE"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      </w:t>
      </w:r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Tel. +49 2382 785 165</w:t>
      </w:r>
      <w:r w:rsidRPr="00E675F0">
        <w:rPr>
          <w:lang w:val="en-US"/>
        </w:rPr>
        <w:br/>
      </w:r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Georgina Trimbusch</w:t>
      </w:r>
      <w:r w:rsidRPr="00E675F0">
        <w:rPr>
          <w:lang w:val="en-US"/>
        </w:rPr>
        <w:tab/>
      </w:r>
      <w:r w:rsidR="285511CB"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                           </w:t>
      </w:r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georgina.trimbusch@kaldewei.de</w:t>
      </w:r>
      <w:r w:rsidRPr="00E675F0">
        <w:rPr>
          <w:lang w:val="en-US"/>
        </w:rPr>
        <w:br/>
      </w:r>
      <w:proofErr w:type="spellStart"/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>Postfach</w:t>
      </w:r>
      <w:proofErr w:type="spellEnd"/>
      <w:r w:rsidRPr="314AB7C3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 17 61</w:t>
      </w:r>
      <w:r w:rsidRPr="00E675F0">
        <w:rPr>
          <w:lang w:val="en-US"/>
        </w:rPr>
        <w:tab/>
      </w:r>
      <w:hyperlink r:id="rId23">
        <w:r w:rsidR="005C5BBA" w:rsidRPr="314AB7C3">
          <w:rPr>
            <w:rFonts w:ascii="Franklin Gothic Book" w:eastAsia="Libre Franklin" w:hAnsi="Franklin Gothic Book" w:cs="Libre Franklin"/>
            <w:color w:val="0000FF"/>
            <w:sz w:val="23"/>
            <w:szCs w:val="23"/>
            <w:u w:val="single"/>
            <w:lang w:val="en-US"/>
          </w:rPr>
          <w:t>www.kaldewei.com</w:t>
        </w:r>
      </w:hyperlink>
    </w:p>
    <w:p w14:paraId="3798CFFC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>59206 Ahlen, Deutschland</w:t>
      </w:r>
      <w:r w:rsidRPr="00EC09BD">
        <w:rPr>
          <w:rFonts w:ascii="Franklin Gothic Book" w:eastAsia="Libre Franklin" w:hAnsi="Franklin Gothic Book" w:cs="Libre Franklin"/>
          <w:sz w:val="23"/>
          <w:szCs w:val="23"/>
        </w:rPr>
        <w:tab/>
        <w:t xml:space="preserve"> </w:t>
      </w:r>
    </w:p>
    <w:p w14:paraId="7C6FB901" w14:textId="77777777" w:rsidR="00707AC3" w:rsidRPr="00EC09BD" w:rsidRDefault="00707AC3" w:rsidP="00707AC3">
      <w:pPr>
        <w:tabs>
          <w:tab w:val="left" w:pos="8280"/>
        </w:tabs>
        <w:spacing w:line="360" w:lineRule="auto"/>
        <w:rPr>
          <w:rFonts w:ascii="Franklin Gothic Book" w:eastAsia="Libre Franklin" w:hAnsi="Franklin Gothic Book" w:cs="Libre Franklin"/>
          <w:b/>
          <w:sz w:val="23"/>
          <w:szCs w:val="23"/>
        </w:rPr>
      </w:pPr>
    </w:p>
    <w:p w14:paraId="65195FFC" w14:textId="0FA4956F" w:rsidR="00707AC3" w:rsidRPr="00E77556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77556">
        <w:rPr>
          <w:rFonts w:ascii="Franklin Gothic Book" w:eastAsia="Libre Franklin" w:hAnsi="Franklin Gothic Book" w:cs="Libre Franklin"/>
          <w:sz w:val="23"/>
          <w:szCs w:val="23"/>
        </w:rPr>
        <w:t>Claudia Wünsch Communication GmbH</w:t>
      </w:r>
      <w:r w:rsidRPr="00E77556">
        <w:rPr>
          <w:rFonts w:ascii="Franklin Gothic Book" w:eastAsia="Libre Franklin" w:hAnsi="Franklin Gothic Book" w:cs="Libre Franklin"/>
          <w:sz w:val="23"/>
          <w:szCs w:val="23"/>
        </w:rPr>
        <w:tab/>
        <w:t>Tel: +49 30 789</w:t>
      </w:r>
      <w:r w:rsidR="00104B47" w:rsidRPr="00E77556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  <w:r w:rsidRPr="00E77556">
        <w:rPr>
          <w:rFonts w:ascii="Franklin Gothic Book" w:eastAsia="Libre Franklin" w:hAnsi="Franklin Gothic Book" w:cs="Libre Franklin"/>
          <w:sz w:val="23"/>
          <w:szCs w:val="23"/>
        </w:rPr>
        <w:t>568</w:t>
      </w:r>
      <w:r w:rsidR="005D4799" w:rsidRPr="00E77556">
        <w:rPr>
          <w:rFonts w:ascii="Franklin Gothic Book" w:eastAsia="Libre Franklin" w:hAnsi="Franklin Gothic Book" w:cs="Libre Franklin"/>
          <w:sz w:val="23"/>
          <w:szCs w:val="23"/>
        </w:rPr>
        <w:t>9</w:t>
      </w:r>
      <w:r w:rsidR="00104B47" w:rsidRPr="00E77556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  <w:r w:rsidRPr="00E77556">
        <w:rPr>
          <w:rFonts w:ascii="Franklin Gothic Book" w:eastAsia="Libre Franklin" w:hAnsi="Franklin Gothic Book" w:cs="Libre Franklin"/>
          <w:sz w:val="23"/>
          <w:szCs w:val="23"/>
        </w:rPr>
        <w:t>25</w:t>
      </w:r>
      <w:r w:rsidRPr="00E77556">
        <w:rPr>
          <w:rFonts w:ascii="Franklin Gothic Book" w:eastAsia="Libre Franklin" w:hAnsi="Franklin Gothic Book" w:cs="Libre Franklin"/>
          <w:sz w:val="23"/>
          <w:szCs w:val="23"/>
        </w:rPr>
        <w:tab/>
      </w:r>
    </w:p>
    <w:p w14:paraId="198433DF" w14:textId="77777777" w:rsidR="00707AC3" w:rsidRPr="00DF1E46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  <w:lang w:val="en-US"/>
        </w:rPr>
      </w:pPr>
      <w:r w:rsidRPr="00DF1E46">
        <w:rPr>
          <w:rFonts w:ascii="Franklin Gothic Book" w:eastAsia="Libre Franklin" w:hAnsi="Franklin Gothic Book" w:cs="Libre Franklin"/>
          <w:sz w:val="23"/>
          <w:szCs w:val="23"/>
          <w:lang w:val="en-US"/>
        </w:rPr>
        <w:t>Massimiliano Monteverdi</w:t>
      </w:r>
      <w:r w:rsidRPr="00DF1E46">
        <w:rPr>
          <w:rFonts w:ascii="Franklin Gothic Book" w:eastAsia="Libre Franklin" w:hAnsi="Franklin Gothic Book" w:cs="Libre Franklin"/>
          <w:sz w:val="23"/>
          <w:szCs w:val="23"/>
          <w:lang w:val="en-US"/>
        </w:rPr>
        <w:tab/>
        <w:t>mm@claudia-wuensch.com</w:t>
      </w:r>
    </w:p>
    <w:p w14:paraId="7FC6A602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 xml:space="preserve">Silbersteinstraße 45                                                                   </w:t>
      </w:r>
      <w:hyperlink r:id="rId24">
        <w:r w:rsidRPr="00EC09BD">
          <w:rPr>
            <w:rFonts w:ascii="Franklin Gothic Book" w:eastAsia="Libre Franklin" w:hAnsi="Franklin Gothic Book" w:cs="Libre Franklin"/>
            <w:color w:val="0000FF"/>
            <w:sz w:val="23"/>
            <w:szCs w:val="23"/>
            <w:u w:val="single"/>
          </w:rPr>
          <w:t>www.claudia-wuensch.com</w:t>
        </w:r>
      </w:hyperlink>
      <w:r w:rsidRPr="00EC09BD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</w:p>
    <w:p w14:paraId="02DB9D2E" w14:textId="77777777" w:rsidR="00707AC3" w:rsidRPr="00E474C7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474C7">
        <w:rPr>
          <w:rFonts w:ascii="Franklin Gothic Book" w:eastAsia="Libre Franklin" w:hAnsi="Franklin Gothic Book" w:cs="Libre Franklin"/>
          <w:sz w:val="23"/>
          <w:szCs w:val="23"/>
        </w:rPr>
        <w:t>12051 Berlin</w:t>
      </w:r>
      <w:r w:rsidRPr="00E474C7">
        <w:rPr>
          <w:rFonts w:ascii="Franklin Gothic Book" w:eastAsia="Libre Franklin" w:hAnsi="Franklin Gothic Book" w:cs="Libre Franklin"/>
          <w:sz w:val="23"/>
          <w:szCs w:val="23"/>
        </w:rPr>
        <w:tab/>
      </w:r>
    </w:p>
    <w:p w14:paraId="3E29AA54" w14:textId="77777777" w:rsidR="00707AC3" w:rsidRPr="00E474C7" w:rsidRDefault="00707AC3" w:rsidP="00707AC3">
      <w:pPr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F783055" w14:textId="7AECF483" w:rsidR="00707AC3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  <w:lang w:val="en-US"/>
        </w:rPr>
      </w:pPr>
      <w:r w:rsidRPr="00DF1E46">
        <w:rPr>
          <w:rFonts w:ascii="Franklin Gothic Book" w:eastAsia="Libre Franklin" w:hAnsi="Franklin Gothic Book" w:cs="Libre Franklin"/>
          <w:sz w:val="23"/>
          <w:szCs w:val="23"/>
          <w:lang w:val="en-US"/>
        </w:rPr>
        <w:t>Claudia Wünsch Communication GmbH</w:t>
      </w:r>
      <w:r w:rsidRPr="00DF1E46">
        <w:rPr>
          <w:rFonts w:ascii="Franklin Gothic Book" w:eastAsia="Libre Franklin" w:hAnsi="Franklin Gothic Book" w:cs="Libre Franklin"/>
          <w:sz w:val="23"/>
          <w:szCs w:val="23"/>
          <w:lang w:val="en-US"/>
        </w:rPr>
        <w:tab/>
        <w:t>Tel: +49 30 789</w:t>
      </w:r>
      <w:r w:rsidR="000E1420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 </w:t>
      </w:r>
      <w:r w:rsidR="005253E7">
        <w:rPr>
          <w:rFonts w:ascii="Franklin Gothic Book" w:eastAsia="Libre Franklin" w:hAnsi="Franklin Gothic Book" w:cs="Libre Franklin"/>
          <w:sz w:val="23"/>
          <w:szCs w:val="23"/>
          <w:lang w:val="en-US"/>
        </w:rPr>
        <w:t>5689 31</w:t>
      </w:r>
    </w:p>
    <w:p w14:paraId="20E3193A" w14:textId="1099BC4B" w:rsidR="00707AC3" w:rsidRPr="00DF1E46" w:rsidRDefault="000E1420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  <w:lang w:val="en-US"/>
        </w:rPr>
      </w:pPr>
      <w:r>
        <w:rPr>
          <w:rFonts w:ascii="Franklin Gothic Book" w:eastAsia="Libre Franklin" w:hAnsi="Franklin Gothic Book" w:cs="Libre Franklin"/>
          <w:sz w:val="23"/>
          <w:szCs w:val="23"/>
          <w:lang w:val="en-US"/>
        </w:rPr>
        <w:t>Antonia Wieberneit</w:t>
      </w:r>
      <w:r w:rsidR="00707AC3" w:rsidRPr="00DF1E46">
        <w:rPr>
          <w:rFonts w:ascii="Franklin Gothic Book" w:eastAsia="Libre Franklin" w:hAnsi="Franklin Gothic Book" w:cs="Libre Franklin"/>
          <w:sz w:val="23"/>
          <w:szCs w:val="23"/>
          <w:lang w:val="en-US"/>
        </w:rPr>
        <w:tab/>
        <w:t>a</w:t>
      </w:r>
      <w:r>
        <w:rPr>
          <w:rFonts w:ascii="Franklin Gothic Book" w:eastAsia="Libre Franklin" w:hAnsi="Franklin Gothic Book" w:cs="Libre Franklin"/>
          <w:sz w:val="23"/>
          <w:szCs w:val="23"/>
          <w:lang w:val="en-US"/>
        </w:rPr>
        <w:t>w</w:t>
      </w:r>
      <w:r w:rsidR="00707AC3" w:rsidRPr="00DF1E46">
        <w:rPr>
          <w:rFonts w:ascii="Franklin Gothic Book" w:eastAsia="Libre Franklin" w:hAnsi="Franklin Gothic Book" w:cs="Libre Franklin"/>
          <w:sz w:val="23"/>
          <w:szCs w:val="23"/>
          <w:lang w:val="en-US"/>
        </w:rPr>
        <w:t>@claudia-wuensch.com</w:t>
      </w:r>
      <w:r w:rsidR="00707AC3" w:rsidRPr="00DF1E46">
        <w:rPr>
          <w:rFonts w:ascii="Franklin Gothic Book" w:eastAsia="Libre Franklin" w:hAnsi="Franklin Gothic Book" w:cs="Libre Franklin"/>
          <w:sz w:val="23"/>
          <w:szCs w:val="23"/>
          <w:lang w:val="en-US"/>
        </w:rPr>
        <w:tab/>
      </w:r>
    </w:p>
    <w:p w14:paraId="434B9292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>Silbersteinstraße 45</w:t>
      </w:r>
      <w:r w:rsidRPr="00EC09BD">
        <w:rPr>
          <w:rFonts w:ascii="Franklin Gothic Book" w:eastAsia="Libre Franklin" w:hAnsi="Franklin Gothic Book" w:cs="Libre Franklin"/>
          <w:sz w:val="23"/>
          <w:szCs w:val="23"/>
        </w:rPr>
        <w:tab/>
      </w:r>
      <w:hyperlink r:id="rId25">
        <w:r w:rsidRPr="00EC09BD">
          <w:rPr>
            <w:rFonts w:ascii="Franklin Gothic Book" w:eastAsia="Libre Franklin" w:hAnsi="Franklin Gothic Book" w:cs="Libre Franklin"/>
            <w:color w:val="0000FF"/>
            <w:sz w:val="23"/>
            <w:szCs w:val="23"/>
            <w:u w:val="single"/>
          </w:rPr>
          <w:t>www.claudia-wuensch.com</w:t>
        </w:r>
      </w:hyperlink>
      <w:r w:rsidRPr="00EC09BD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</w:p>
    <w:p w14:paraId="4542D656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>12051 Berlin</w:t>
      </w:r>
      <w:r w:rsidRPr="00EC09BD">
        <w:rPr>
          <w:rFonts w:ascii="Franklin Gothic Book" w:eastAsia="Libre Franklin" w:hAnsi="Franklin Gothic Book" w:cs="Libre Franklin"/>
          <w:sz w:val="23"/>
          <w:szCs w:val="23"/>
        </w:rPr>
        <w:tab/>
      </w:r>
    </w:p>
    <w:p w14:paraId="30257F47" w14:textId="77777777" w:rsidR="00707AC3" w:rsidRPr="00EC09BD" w:rsidRDefault="00707AC3" w:rsidP="00707AC3">
      <w:pPr>
        <w:tabs>
          <w:tab w:val="left" w:pos="8505"/>
        </w:tabs>
        <w:spacing w:line="360" w:lineRule="auto"/>
        <w:rPr>
          <w:rFonts w:ascii="Franklin Gothic Book" w:eastAsia="Libre Franklin" w:hAnsi="Franklin Gothic Book" w:cs="Libre Franklin"/>
          <w:sz w:val="23"/>
          <w:szCs w:val="23"/>
        </w:rPr>
      </w:pPr>
    </w:p>
    <w:p w14:paraId="356B6388" w14:textId="770EC05C" w:rsidR="00AE2D0D" w:rsidRPr="007106D9" w:rsidRDefault="00707AC3" w:rsidP="19204A7F">
      <w:pPr>
        <w:tabs>
          <w:tab w:val="left" w:pos="8505"/>
        </w:tabs>
        <w:spacing w:after="160" w:line="360" w:lineRule="auto"/>
        <w:jc w:val="both"/>
        <w:rPr>
          <w:rFonts w:ascii="Franklin Gothic Demi" w:hAnsi="Franklin Gothic Demi"/>
          <w:b/>
          <w:bCs/>
        </w:rPr>
      </w:pPr>
      <w:r w:rsidRPr="19204A7F">
        <w:rPr>
          <w:rFonts w:ascii="Franklin Gothic Demi" w:eastAsia="Libre Franklin" w:hAnsi="Franklin Gothic Demi" w:cs="Libre Franklin"/>
          <w:sz w:val="23"/>
          <w:szCs w:val="23"/>
        </w:rPr>
        <w:t xml:space="preserve">Weitere Informationen und Bildmaterial finden Sie im Kaldewei Presse-Center unter: </w:t>
      </w:r>
      <w:hyperlink r:id="rId26">
        <w:r w:rsidRPr="19204A7F">
          <w:rPr>
            <w:rFonts w:ascii="Franklin Gothic Demi" w:eastAsia="Franklin Gothic" w:hAnsi="Franklin Gothic Demi" w:cs="Franklin Gothic"/>
            <w:color w:val="000000" w:themeColor="text1"/>
            <w:sz w:val="23"/>
            <w:szCs w:val="23"/>
            <w:u w:val="single"/>
          </w:rPr>
          <w:t>www.kaldewei.de/presse</w:t>
        </w:r>
      </w:hyperlink>
    </w:p>
    <w:sectPr w:rsidR="00AE2D0D" w:rsidRPr="007106D9" w:rsidSect="0015371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33C6F" w14:textId="77777777" w:rsidR="00946E40" w:rsidRDefault="00946E40" w:rsidP="00072E79">
      <w:r>
        <w:separator/>
      </w:r>
    </w:p>
  </w:endnote>
  <w:endnote w:type="continuationSeparator" w:id="0">
    <w:p w14:paraId="58F33490" w14:textId="77777777" w:rsidR="00946E40" w:rsidRDefault="00946E40" w:rsidP="00072E79">
      <w:r>
        <w:continuationSeparator/>
      </w:r>
    </w:p>
  </w:endnote>
  <w:endnote w:type="continuationNotice" w:id="1">
    <w:p w14:paraId="4548BC6F" w14:textId="77777777" w:rsidR="00946E40" w:rsidRDefault="00946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">
    <w:altName w:val="Calibri"/>
    <w:charset w:val="00"/>
    <w:family w:val="auto"/>
    <w:pitch w:val="default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B98C" w14:textId="77777777" w:rsidR="00E5393E" w:rsidRDefault="00E539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D3FBD" w14:textId="77777777" w:rsidR="00E5393E" w:rsidRDefault="00E539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0024" w14:textId="16F509C8" w:rsidR="000F6260" w:rsidRDefault="00FA52B0">
    <w:pPr>
      <w:pStyle w:val="Fu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1" behindDoc="1" locked="0" layoutInCell="1" allowOverlap="1" wp14:anchorId="754DF66C" wp14:editId="227832C0">
          <wp:simplePos x="0" y="0"/>
          <wp:positionH relativeFrom="page">
            <wp:posOffset>-13447</wp:posOffset>
          </wp:positionH>
          <wp:positionV relativeFrom="paragraph">
            <wp:posOffset>-107054</wp:posOffset>
          </wp:positionV>
          <wp:extent cx="7556858" cy="1435167"/>
          <wp:effectExtent l="0" t="0" r="0" b="0"/>
          <wp:wrapNone/>
          <wp:docPr id="269588695" name="Grafik 269588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Grafik 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8" cy="143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81528" w14:textId="77777777" w:rsidR="00946E40" w:rsidRDefault="00946E40" w:rsidP="00072E79">
      <w:r>
        <w:separator/>
      </w:r>
    </w:p>
  </w:footnote>
  <w:footnote w:type="continuationSeparator" w:id="0">
    <w:p w14:paraId="0FA99C89" w14:textId="77777777" w:rsidR="00946E40" w:rsidRDefault="00946E40" w:rsidP="00072E79">
      <w:r>
        <w:continuationSeparator/>
      </w:r>
    </w:p>
  </w:footnote>
  <w:footnote w:type="continuationNotice" w:id="1">
    <w:p w14:paraId="4D872A74" w14:textId="77777777" w:rsidR="00946E40" w:rsidRDefault="00946E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3BA9" w14:textId="77777777" w:rsidR="00E5393E" w:rsidRDefault="00E539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3C92" w14:textId="1718756E" w:rsidR="00072E79" w:rsidRPr="006C21D9" w:rsidRDefault="00072E79">
    <w:pPr>
      <w:pStyle w:val="Kopfzeile"/>
      <w:rPr>
        <w:rFonts w:ascii="Franklin Gothic Book" w:hAnsi="Franklin Gothic Book"/>
      </w:rPr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197405556" name="Grafik 1197405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33A5" w14:textId="205DC4BF" w:rsidR="00E5562F" w:rsidRDefault="00E5562F">
    <w:pPr>
      <w:pStyle w:val="Kopf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12493172" name="Grafik 1124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0B5E"/>
    <w:multiLevelType w:val="hybridMultilevel"/>
    <w:tmpl w:val="4F7CB264"/>
    <w:lvl w:ilvl="0" w:tplc="1ED67C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C3791"/>
    <w:multiLevelType w:val="multilevel"/>
    <w:tmpl w:val="0A3E5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784092">
    <w:abstractNumId w:val="0"/>
  </w:num>
  <w:num w:numId="2" w16cid:durableId="925190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79"/>
    <w:rsid w:val="00007F54"/>
    <w:rsid w:val="000232A3"/>
    <w:rsid w:val="00025F14"/>
    <w:rsid w:val="00026DDA"/>
    <w:rsid w:val="0003083E"/>
    <w:rsid w:val="00034D34"/>
    <w:rsid w:val="00045A8A"/>
    <w:rsid w:val="00057AAC"/>
    <w:rsid w:val="00072E79"/>
    <w:rsid w:val="000756E6"/>
    <w:rsid w:val="00087BD3"/>
    <w:rsid w:val="00094A18"/>
    <w:rsid w:val="000951B7"/>
    <w:rsid w:val="000C079F"/>
    <w:rsid w:val="000C36A5"/>
    <w:rsid w:val="000D7716"/>
    <w:rsid w:val="000E1420"/>
    <w:rsid w:val="000E457B"/>
    <w:rsid w:val="000F45E6"/>
    <w:rsid w:val="000F6260"/>
    <w:rsid w:val="00104B47"/>
    <w:rsid w:val="001108BE"/>
    <w:rsid w:val="00120DF4"/>
    <w:rsid w:val="00124DDA"/>
    <w:rsid w:val="00143417"/>
    <w:rsid w:val="00151F3A"/>
    <w:rsid w:val="00153712"/>
    <w:rsid w:val="00155D4F"/>
    <w:rsid w:val="00157C51"/>
    <w:rsid w:val="00164CA5"/>
    <w:rsid w:val="001706D7"/>
    <w:rsid w:val="00182189"/>
    <w:rsid w:val="001842BE"/>
    <w:rsid w:val="00185123"/>
    <w:rsid w:val="00186893"/>
    <w:rsid w:val="00192505"/>
    <w:rsid w:val="00193DFE"/>
    <w:rsid w:val="00197B79"/>
    <w:rsid w:val="001A6BE1"/>
    <w:rsid w:val="001C032C"/>
    <w:rsid w:val="001C7DA3"/>
    <w:rsid w:val="001C7E74"/>
    <w:rsid w:val="001E3417"/>
    <w:rsid w:val="001E3CD7"/>
    <w:rsid w:val="001F37EB"/>
    <w:rsid w:val="001F5346"/>
    <w:rsid w:val="00200F6A"/>
    <w:rsid w:val="002015E1"/>
    <w:rsid w:val="002028A5"/>
    <w:rsid w:val="00207C74"/>
    <w:rsid w:val="00226572"/>
    <w:rsid w:val="002279AF"/>
    <w:rsid w:val="00236972"/>
    <w:rsid w:val="002410BB"/>
    <w:rsid w:val="00251C76"/>
    <w:rsid w:val="002729C2"/>
    <w:rsid w:val="00274AA4"/>
    <w:rsid w:val="00283D9E"/>
    <w:rsid w:val="00286E8F"/>
    <w:rsid w:val="00287B0A"/>
    <w:rsid w:val="002907E0"/>
    <w:rsid w:val="002A06A5"/>
    <w:rsid w:val="002A0E74"/>
    <w:rsid w:val="002A2076"/>
    <w:rsid w:val="002A30AA"/>
    <w:rsid w:val="002A77C2"/>
    <w:rsid w:val="002B4C92"/>
    <w:rsid w:val="002C0B22"/>
    <w:rsid w:val="002D7E43"/>
    <w:rsid w:val="002F3C64"/>
    <w:rsid w:val="002F6979"/>
    <w:rsid w:val="00301414"/>
    <w:rsid w:val="00303A51"/>
    <w:rsid w:val="00304796"/>
    <w:rsid w:val="00311443"/>
    <w:rsid w:val="00312895"/>
    <w:rsid w:val="00315E28"/>
    <w:rsid w:val="003164BE"/>
    <w:rsid w:val="003274D3"/>
    <w:rsid w:val="003417C8"/>
    <w:rsid w:val="00344227"/>
    <w:rsid w:val="00350FFF"/>
    <w:rsid w:val="0036032C"/>
    <w:rsid w:val="0038515B"/>
    <w:rsid w:val="003B2123"/>
    <w:rsid w:val="003B7F7D"/>
    <w:rsid w:val="003C04D7"/>
    <w:rsid w:val="003C348E"/>
    <w:rsid w:val="003C3D6D"/>
    <w:rsid w:val="003C8791"/>
    <w:rsid w:val="003D022B"/>
    <w:rsid w:val="003D15D6"/>
    <w:rsid w:val="003E652A"/>
    <w:rsid w:val="00402C89"/>
    <w:rsid w:val="00416F41"/>
    <w:rsid w:val="00427BE9"/>
    <w:rsid w:val="00435476"/>
    <w:rsid w:val="0043687A"/>
    <w:rsid w:val="00443344"/>
    <w:rsid w:val="00445F19"/>
    <w:rsid w:val="0044687A"/>
    <w:rsid w:val="00447CC0"/>
    <w:rsid w:val="00457C69"/>
    <w:rsid w:val="00463633"/>
    <w:rsid w:val="0046405C"/>
    <w:rsid w:val="0047155B"/>
    <w:rsid w:val="0047205A"/>
    <w:rsid w:val="00480BBA"/>
    <w:rsid w:val="00481461"/>
    <w:rsid w:val="00483917"/>
    <w:rsid w:val="00493369"/>
    <w:rsid w:val="00493E02"/>
    <w:rsid w:val="00497900"/>
    <w:rsid w:val="004A1EF7"/>
    <w:rsid w:val="004B018D"/>
    <w:rsid w:val="004B031E"/>
    <w:rsid w:val="004B23B5"/>
    <w:rsid w:val="004C5B2F"/>
    <w:rsid w:val="004D2ED4"/>
    <w:rsid w:val="004D62A0"/>
    <w:rsid w:val="004E07AE"/>
    <w:rsid w:val="004E306C"/>
    <w:rsid w:val="004E5183"/>
    <w:rsid w:val="004F7DEB"/>
    <w:rsid w:val="00506A17"/>
    <w:rsid w:val="00510A5E"/>
    <w:rsid w:val="00517C78"/>
    <w:rsid w:val="00522ACB"/>
    <w:rsid w:val="005253E7"/>
    <w:rsid w:val="0053381B"/>
    <w:rsid w:val="005351AC"/>
    <w:rsid w:val="00540E6A"/>
    <w:rsid w:val="005441EE"/>
    <w:rsid w:val="00554163"/>
    <w:rsid w:val="00556C8A"/>
    <w:rsid w:val="00560C1B"/>
    <w:rsid w:val="00564F13"/>
    <w:rsid w:val="00577B11"/>
    <w:rsid w:val="0059394A"/>
    <w:rsid w:val="00594579"/>
    <w:rsid w:val="005950AC"/>
    <w:rsid w:val="00596DF4"/>
    <w:rsid w:val="005A1702"/>
    <w:rsid w:val="005A5005"/>
    <w:rsid w:val="005A6A98"/>
    <w:rsid w:val="005B1F97"/>
    <w:rsid w:val="005B3446"/>
    <w:rsid w:val="005B54F7"/>
    <w:rsid w:val="005C11CA"/>
    <w:rsid w:val="005C5BBA"/>
    <w:rsid w:val="005C6B81"/>
    <w:rsid w:val="005D236A"/>
    <w:rsid w:val="005D4799"/>
    <w:rsid w:val="005D77DA"/>
    <w:rsid w:val="005D7E78"/>
    <w:rsid w:val="005E0986"/>
    <w:rsid w:val="005E0ED8"/>
    <w:rsid w:val="005E510C"/>
    <w:rsid w:val="005E6764"/>
    <w:rsid w:val="005F0854"/>
    <w:rsid w:val="005F0B04"/>
    <w:rsid w:val="00600475"/>
    <w:rsid w:val="0060383F"/>
    <w:rsid w:val="00614569"/>
    <w:rsid w:val="00614A6E"/>
    <w:rsid w:val="006221C7"/>
    <w:rsid w:val="006243C2"/>
    <w:rsid w:val="006267F6"/>
    <w:rsid w:val="00634BB6"/>
    <w:rsid w:val="00637285"/>
    <w:rsid w:val="00642120"/>
    <w:rsid w:val="00646DC3"/>
    <w:rsid w:val="00657B18"/>
    <w:rsid w:val="00660A26"/>
    <w:rsid w:val="006623D8"/>
    <w:rsid w:val="00665E25"/>
    <w:rsid w:val="006749F6"/>
    <w:rsid w:val="00680C52"/>
    <w:rsid w:val="00683F18"/>
    <w:rsid w:val="006854B4"/>
    <w:rsid w:val="006860B3"/>
    <w:rsid w:val="00690C94"/>
    <w:rsid w:val="006A5B1A"/>
    <w:rsid w:val="006B0DA8"/>
    <w:rsid w:val="006B1AFF"/>
    <w:rsid w:val="006B75CD"/>
    <w:rsid w:val="006C21D9"/>
    <w:rsid w:val="006C4712"/>
    <w:rsid w:val="006F0E9D"/>
    <w:rsid w:val="006F5D22"/>
    <w:rsid w:val="007014C0"/>
    <w:rsid w:val="0070239C"/>
    <w:rsid w:val="00703810"/>
    <w:rsid w:val="00707AC3"/>
    <w:rsid w:val="00723276"/>
    <w:rsid w:val="007321E0"/>
    <w:rsid w:val="00734144"/>
    <w:rsid w:val="00742F2D"/>
    <w:rsid w:val="00755A8F"/>
    <w:rsid w:val="0076225C"/>
    <w:rsid w:val="00762BA2"/>
    <w:rsid w:val="00771648"/>
    <w:rsid w:val="0077581C"/>
    <w:rsid w:val="00783595"/>
    <w:rsid w:val="00787CBD"/>
    <w:rsid w:val="007959AC"/>
    <w:rsid w:val="00795FA3"/>
    <w:rsid w:val="00797A2B"/>
    <w:rsid w:val="007A70F5"/>
    <w:rsid w:val="007C62A9"/>
    <w:rsid w:val="007D2018"/>
    <w:rsid w:val="007D6A39"/>
    <w:rsid w:val="007F43A9"/>
    <w:rsid w:val="00805688"/>
    <w:rsid w:val="00806C28"/>
    <w:rsid w:val="00814BEB"/>
    <w:rsid w:val="00824299"/>
    <w:rsid w:val="008400E2"/>
    <w:rsid w:val="0084BBD5"/>
    <w:rsid w:val="00854152"/>
    <w:rsid w:val="00862E9A"/>
    <w:rsid w:val="00871D15"/>
    <w:rsid w:val="00872FDE"/>
    <w:rsid w:val="008808FA"/>
    <w:rsid w:val="0088094B"/>
    <w:rsid w:val="00881DB9"/>
    <w:rsid w:val="00882063"/>
    <w:rsid w:val="008870C8"/>
    <w:rsid w:val="008A2D38"/>
    <w:rsid w:val="008A525E"/>
    <w:rsid w:val="008A6D6F"/>
    <w:rsid w:val="008B4A8D"/>
    <w:rsid w:val="008C6450"/>
    <w:rsid w:val="008D7A8D"/>
    <w:rsid w:val="008F6C25"/>
    <w:rsid w:val="008F77AF"/>
    <w:rsid w:val="009044AE"/>
    <w:rsid w:val="00914CE8"/>
    <w:rsid w:val="009208B0"/>
    <w:rsid w:val="009220F2"/>
    <w:rsid w:val="00932083"/>
    <w:rsid w:val="00935883"/>
    <w:rsid w:val="00944812"/>
    <w:rsid w:val="00946E40"/>
    <w:rsid w:val="00953B63"/>
    <w:rsid w:val="00960CFB"/>
    <w:rsid w:val="0096315C"/>
    <w:rsid w:val="009644F3"/>
    <w:rsid w:val="0096731A"/>
    <w:rsid w:val="009706AC"/>
    <w:rsid w:val="00972CCF"/>
    <w:rsid w:val="009812BC"/>
    <w:rsid w:val="009876D4"/>
    <w:rsid w:val="00991897"/>
    <w:rsid w:val="00993C11"/>
    <w:rsid w:val="009A053E"/>
    <w:rsid w:val="009A1BFE"/>
    <w:rsid w:val="009A4CC0"/>
    <w:rsid w:val="009C2F22"/>
    <w:rsid w:val="009D26F1"/>
    <w:rsid w:val="009E482F"/>
    <w:rsid w:val="009E4DFD"/>
    <w:rsid w:val="009E7CC2"/>
    <w:rsid w:val="009F0DE5"/>
    <w:rsid w:val="009F4D36"/>
    <w:rsid w:val="00A17EA3"/>
    <w:rsid w:val="00A27769"/>
    <w:rsid w:val="00A3064C"/>
    <w:rsid w:val="00A44C51"/>
    <w:rsid w:val="00A5145E"/>
    <w:rsid w:val="00A52ACB"/>
    <w:rsid w:val="00A57FB9"/>
    <w:rsid w:val="00A64124"/>
    <w:rsid w:val="00A665FD"/>
    <w:rsid w:val="00A6750F"/>
    <w:rsid w:val="00A70736"/>
    <w:rsid w:val="00A76561"/>
    <w:rsid w:val="00A76587"/>
    <w:rsid w:val="00A768E9"/>
    <w:rsid w:val="00A85DB1"/>
    <w:rsid w:val="00A917CE"/>
    <w:rsid w:val="00A97DA5"/>
    <w:rsid w:val="00AB6F4D"/>
    <w:rsid w:val="00AC29FF"/>
    <w:rsid w:val="00AC3384"/>
    <w:rsid w:val="00AE2781"/>
    <w:rsid w:val="00AE2D0D"/>
    <w:rsid w:val="00AE3660"/>
    <w:rsid w:val="00AE4F7C"/>
    <w:rsid w:val="00AF2245"/>
    <w:rsid w:val="00AF5B32"/>
    <w:rsid w:val="00AF767A"/>
    <w:rsid w:val="00B0293B"/>
    <w:rsid w:val="00B10096"/>
    <w:rsid w:val="00B126FE"/>
    <w:rsid w:val="00B12E29"/>
    <w:rsid w:val="00B1568E"/>
    <w:rsid w:val="00B170C7"/>
    <w:rsid w:val="00B20E1D"/>
    <w:rsid w:val="00B36DFA"/>
    <w:rsid w:val="00B43075"/>
    <w:rsid w:val="00B46283"/>
    <w:rsid w:val="00B51E22"/>
    <w:rsid w:val="00B522C2"/>
    <w:rsid w:val="00B52DD9"/>
    <w:rsid w:val="00B5373F"/>
    <w:rsid w:val="00B62ED0"/>
    <w:rsid w:val="00B654A2"/>
    <w:rsid w:val="00B75C57"/>
    <w:rsid w:val="00B764A2"/>
    <w:rsid w:val="00B83C18"/>
    <w:rsid w:val="00B92874"/>
    <w:rsid w:val="00BA1C8B"/>
    <w:rsid w:val="00BA32FB"/>
    <w:rsid w:val="00BA7CC5"/>
    <w:rsid w:val="00BB00AD"/>
    <w:rsid w:val="00BB4257"/>
    <w:rsid w:val="00BB6EAC"/>
    <w:rsid w:val="00BC0991"/>
    <w:rsid w:val="00BD4DD9"/>
    <w:rsid w:val="00BD5855"/>
    <w:rsid w:val="00BE1BE0"/>
    <w:rsid w:val="00BF358E"/>
    <w:rsid w:val="00C00CAC"/>
    <w:rsid w:val="00C11393"/>
    <w:rsid w:val="00C11599"/>
    <w:rsid w:val="00C1212C"/>
    <w:rsid w:val="00C27098"/>
    <w:rsid w:val="00C27898"/>
    <w:rsid w:val="00C33BB9"/>
    <w:rsid w:val="00C41EDF"/>
    <w:rsid w:val="00C42435"/>
    <w:rsid w:val="00C43F76"/>
    <w:rsid w:val="00C53D5C"/>
    <w:rsid w:val="00C5608C"/>
    <w:rsid w:val="00C65619"/>
    <w:rsid w:val="00C8538E"/>
    <w:rsid w:val="00C91004"/>
    <w:rsid w:val="00CA4927"/>
    <w:rsid w:val="00CB6E1E"/>
    <w:rsid w:val="00CC0D61"/>
    <w:rsid w:val="00CC1CA0"/>
    <w:rsid w:val="00CC781C"/>
    <w:rsid w:val="00CD1B3A"/>
    <w:rsid w:val="00CD5A3C"/>
    <w:rsid w:val="00CD6A87"/>
    <w:rsid w:val="00CE1658"/>
    <w:rsid w:val="00CE44A3"/>
    <w:rsid w:val="00CE4C65"/>
    <w:rsid w:val="00CE713D"/>
    <w:rsid w:val="00CF09BA"/>
    <w:rsid w:val="00D016A5"/>
    <w:rsid w:val="00D0210D"/>
    <w:rsid w:val="00D02AD2"/>
    <w:rsid w:val="00D12C1C"/>
    <w:rsid w:val="00D1629B"/>
    <w:rsid w:val="00D20666"/>
    <w:rsid w:val="00D249AB"/>
    <w:rsid w:val="00D26114"/>
    <w:rsid w:val="00D32636"/>
    <w:rsid w:val="00D3604E"/>
    <w:rsid w:val="00D376BB"/>
    <w:rsid w:val="00D419C1"/>
    <w:rsid w:val="00D458FE"/>
    <w:rsid w:val="00D51476"/>
    <w:rsid w:val="00D6027B"/>
    <w:rsid w:val="00D760A6"/>
    <w:rsid w:val="00D8069D"/>
    <w:rsid w:val="00D8187B"/>
    <w:rsid w:val="00DA6C95"/>
    <w:rsid w:val="00DB2A2B"/>
    <w:rsid w:val="00DB6851"/>
    <w:rsid w:val="00DB70D5"/>
    <w:rsid w:val="00DC18F6"/>
    <w:rsid w:val="00DC19EC"/>
    <w:rsid w:val="00DD0396"/>
    <w:rsid w:val="00DD0C37"/>
    <w:rsid w:val="00DD321E"/>
    <w:rsid w:val="00DD3862"/>
    <w:rsid w:val="00DD3E81"/>
    <w:rsid w:val="00DD3FC3"/>
    <w:rsid w:val="00DE08D5"/>
    <w:rsid w:val="00DF05B9"/>
    <w:rsid w:val="00E01474"/>
    <w:rsid w:val="00E026F8"/>
    <w:rsid w:val="00E03F97"/>
    <w:rsid w:val="00E06D13"/>
    <w:rsid w:val="00E1693E"/>
    <w:rsid w:val="00E207E7"/>
    <w:rsid w:val="00E27B78"/>
    <w:rsid w:val="00E30040"/>
    <w:rsid w:val="00E30439"/>
    <w:rsid w:val="00E30CC4"/>
    <w:rsid w:val="00E316CA"/>
    <w:rsid w:val="00E31707"/>
    <w:rsid w:val="00E37227"/>
    <w:rsid w:val="00E37FA0"/>
    <w:rsid w:val="00E4055E"/>
    <w:rsid w:val="00E46FEB"/>
    <w:rsid w:val="00E5393E"/>
    <w:rsid w:val="00E5479B"/>
    <w:rsid w:val="00E5562F"/>
    <w:rsid w:val="00E65803"/>
    <w:rsid w:val="00E66602"/>
    <w:rsid w:val="00E675F0"/>
    <w:rsid w:val="00E74EC6"/>
    <w:rsid w:val="00E77556"/>
    <w:rsid w:val="00E846E5"/>
    <w:rsid w:val="00E971B0"/>
    <w:rsid w:val="00E97A01"/>
    <w:rsid w:val="00EA24BC"/>
    <w:rsid w:val="00EA651E"/>
    <w:rsid w:val="00EA708B"/>
    <w:rsid w:val="00EB1468"/>
    <w:rsid w:val="00EB2181"/>
    <w:rsid w:val="00EB57B5"/>
    <w:rsid w:val="00EB5921"/>
    <w:rsid w:val="00EC1F0D"/>
    <w:rsid w:val="00EC297E"/>
    <w:rsid w:val="00EC3F75"/>
    <w:rsid w:val="00EC5C3D"/>
    <w:rsid w:val="00ED2727"/>
    <w:rsid w:val="00ED275A"/>
    <w:rsid w:val="00ED433C"/>
    <w:rsid w:val="00ED6359"/>
    <w:rsid w:val="00EE3CA5"/>
    <w:rsid w:val="00EF3CE3"/>
    <w:rsid w:val="00EF42E1"/>
    <w:rsid w:val="00EF7EE8"/>
    <w:rsid w:val="00F00FBE"/>
    <w:rsid w:val="00F02749"/>
    <w:rsid w:val="00F02F00"/>
    <w:rsid w:val="00F04D22"/>
    <w:rsid w:val="00F069F2"/>
    <w:rsid w:val="00F07761"/>
    <w:rsid w:val="00F11921"/>
    <w:rsid w:val="00F1460E"/>
    <w:rsid w:val="00F22A24"/>
    <w:rsid w:val="00F23ADC"/>
    <w:rsid w:val="00F34B25"/>
    <w:rsid w:val="00F40827"/>
    <w:rsid w:val="00F4311B"/>
    <w:rsid w:val="00F46368"/>
    <w:rsid w:val="00F47A33"/>
    <w:rsid w:val="00F50C0C"/>
    <w:rsid w:val="00F53EA4"/>
    <w:rsid w:val="00F55728"/>
    <w:rsid w:val="00F739F8"/>
    <w:rsid w:val="00F75FBB"/>
    <w:rsid w:val="00F8093E"/>
    <w:rsid w:val="00F82F3C"/>
    <w:rsid w:val="00F874B9"/>
    <w:rsid w:val="00F8795A"/>
    <w:rsid w:val="00F87CC7"/>
    <w:rsid w:val="00F91D0F"/>
    <w:rsid w:val="00F9380A"/>
    <w:rsid w:val="00FA308E"/>
    <w:rsid w:val="00FA52B0"/>
    <w:rsid w:val="00FA7F04"/>
    <w:rsid w:val="00FB01A2"/>
    <w:rsid w:val="00FB099D"/>
    <w:rsid w:val="00FB5E26"/>
    <w:rsid w:val="00FB6D90"/>
    <w:rsid w:val="00FC06F2"/>
    <w:rsid w:val="00FC5C4E"/>
    <w:rsid w:val="00FC6277"/>
    <w:rsid w:val="00FD291C"/>
    <w:rsid w:val="00FE4F58"/>
    <w:rsid w:val="00FE600C"/>
    <w:rsid w:val="0151E8AC"/>
    <w:rsid w:val="01D85022"/>
    <w:rsid w:val="0492793D"/>
    <w:rsid w:val="057C9005"/>
    <w:rsid w:val="061B0DEB"/>
    <w:rsid w:val="068CFDC7"/>
    <w:rsid w:val="06933D23"/>
    <w:rsid w:val="0715AFC5"/>
    <w:rsid w:val="0781C83E"/>
    <w:rsid w:val="081F839E"/>
    <w:rsid w:val="08EDDDFF"/>
    <w:rsid w:val="0955F65B"/>
    <w:rsid w:val="0B004E79"/>
    <w:rsid w:val="0B23FCF1"/>
    <w:rsid w:val="0B9636AD"/>
    <w:rsid w:val="0C18F4D6"/>
    <w:rsid w:val="0DA7F34E"/>
    <w:rsid w:val="0E32309C"/>
    <w:rsid w:val="0F080ED1"/>
    <w:rsid w:val="117160D9"/>
    <w:rsid w:val="12000921"/>
    <w:rsid w:val="12CBF351"/>
    <w:rsid w:val="143A4419"/>
    <w:rsid w:val="148DC815"/>
    <w:rsid w:val="14E604A5"/>
    <w:rsid w:val="15D4CF09"/>
    <w:rsid w:val="1664070D"/>
    <w:rsid w:val="170EAB0F"/>
    <w:rsid w:val="17D6DF53"/>
    <w:rsid w:val="1877E300"/>
    <w:rsid w:val="18B2345D"/>
    <w:rsid w:val="19204A7F"/>
    <w:rsid w:val="19E75F8D"/>
    <w:rsid w:val="1B02C5D4"/>
    <w:rsid w:val="1B1609F7"/>
    <w:rsid w:val="1BA07391"/>
    <w:rsid w:val="1CBCA944"/>
    <w:rsid w:val="1D522EE6"/>
    <w:rsid w:val="1D939CD8"/>
    <w:rsid w:val="1DAC3C5E"/>
    <w:rsid w:val="1DDB4597"/>
    <w:rsid w:val="1DDFA126"/>
    <w:rsid w:val="1E2693C8"/>
    <w:rsid w:val="1FC8960D"/>
    <w:rsid w:val="211FFB51"/>
    <w:rsid w:val="2135EB8F"/>
    <w:rsid w:val="213F26F1"/>
    <w:rsid w:val="21F86D86"/>
    <w:rsid w:val="22CE10CC"/>
    <w:rsid w:val="234B0F75"/>
    <w:rsid w:val="2414A7B8"/>
    <w:rsid w:val="253FE6E2"/>
    <w:rsid w:val="256C6125"/>
    <w:rsid w:val="260CF726"/>
    <w:rsid w:val="265DF6EF"/>
    <w:rsid w:val="26A8CFFF"/>
    <w:rsid w:val="273E32EB"/>
    <w:rsid w:val="273FC842"/>
    <w:rsid w:val="27EE472B"/>
    <w:rsid w:val="285511CB"/>
    <w:rsid w:val="28C1BA42"/>
    <w:rsid w:val="29A1476D"/>
    <w:rsid w:val="2A7E3134"/>
    <w:rsid w:val="2AC928FB"/>
    <w:rsid w:val="2AE06E91"/>
    <w:rsid w:val="2AE5F036"/>
    <w:rsid w:val="2B45B948"/>
    <w:rsid w:val="2B8F5ECD"/>
    <w:rsid w:val="2BD990E7"/>
    <w:rsid w:val="2C0C221D"/>
    <w:rsid w:val="2D732796"/>
    <w:rsid w:val="2E187AF9"/>
    <w:rsid w:val="2E69F820"/>
    <w:rsid w:val="2F46DC6E"/>
    <w:rsid w:val="30249979"/>
    <w:rsid w:val="312D6A97"/>
    <w:rsid w:val="314AB7C3"/>
    <w:rsid w:val="31C0F3CD"/>
    <w:rsid w:val="32A78415"/>
    <w:rsid w:val="32E5DACE"/>
    <w:rsid w:val="34DDD210"/>
    <w:rsid w:val="35F4198B"/>
    <w:rsid w:val="3662F1FA"/>
    <w:rsid w:val="37547CB8"/>
    <w:rsid w:val="376B8A69"/>
    <w:rsid w:val="37FE9B56"/>
    <w:rsid w:val="381AE63A"/>
    <w:rsid w:val="3850B4BF"/>
    <w:rsid w:val="387BAD8E"/>
    <w:rsid w:val="3893F69E"/>
    <w:rsid w:val="38A5365B"/>
    <w:rsid w:val="3AD0F717"/>
    <w:rsid w:val="3C103C17"/>
    <w:rsid w:val="3C6BD9E1"/>
    <w:rsid w:val="3C80136A"/>
    <w:rsid w:val="3D4B19A7"/>
    <w:rsid w:val="3DA0E94B"/>
    <w:rsid w:val="3DA51443"/>
    <w:rsid w:val="3E10CA3E"/>
    <w:rsid w:val="3E9336C4"/>
    <w:rsid w:val="3E9E8D60"/>
    <w:rsid w:val="3EAE1347"/>
    <w:rsid w:val="3EAE94AA"/>
    <w:rsid w:val="3F792BAF"/>
    <w:rsid w:val="401F3CEF"/>
    <w:rsid w:val="40849272"/>
    <w:rsid w:val="4202D68C"/>
    <w:rsid w:val="447050E7"/>
    <w:rsid w:val="459803D4"/>
    <w:rsid w:val="462E6729"/>
    <w:rsid w:val="47713471"/>
    <w:rsid w:val="482E883D"/>
    <w:rsid w:val="4981EE94"/>
    <w:rsid w:val="499B9070"/>
    <w:rsid w:val="4AEE7070"/>
    <w:rsid w:val="4B87ACFC"/>
    <w:rsid w:val="4BF1963F"/>
    <w:rsid w:val="4D62F9FC"/>
    <w:rsid w:val="4EDA8081"/>
    <w:rsid w:val="4F15343A"/>
    <w:rsid w:val="500AAACF"/>
    <w:rsid w:val="52D8B7FE"/>
    <w:rsid w:val="533EA95E"/>
    <w:rsid w:val="53772E1F"/>
    <w:rsid w:val="549D7D80"/>
    <w:rsid w:val="549E9756"/>
    <w:rsid w:val="5533DF83"/>
    <w:rsid w:val="557B057B"/>
    <w:rsid w:val="55E1789C"/>
    <w:rsid w:val="56D6196A"/>
    <w:rsid w:val="5714DA5C"/>
    <w:rsid w:val="57CD75B3"/>
    <w:rsid w:val="58957380"/>
    <w:rsid w:val="593B0610"/>
    <w:rsid w:val="5A54B120"/>
    <w:rsid w:val="5AC230A5"/>
    <w:rsid w:val="5AF74B40"/>
    <w:rsid w:val="5B2C52C0"/>
    <w:rsid w:val="5C4A019A"/>
    <w:rsid w:val="5C5D8209"/>
    <w:rsid w:val="5CAA459C"/>
    <w:rsid w:val="5CE2982C"/>
    <w:rsid w:val="5D129528"/>
    <w:rsid w:val="5D17D284"/>
    <w:rsid w:val="5D218263"/>
    <w:rsid w:val="5D965D38"/>
    <w:rsid w:val="5DFE8A38"/>
    <w:rsid w:val="5E11D330"/>
    <w:rsid w:val="5EA1DFAF"/>
    <w:rsid w:val="5EE4A9AD"/>
    <w:rsid w:val="6036454F"/>
    <w:rsid w:val="60435F76"/>
    <w:rsid w:val="61DA1A8E"/>
    <w:rsid w:val="61FE8A78"/>
    <w:rsid w:val="625FC6A0"/>
    <w:rsid w:val="63AA371B"/>
    <w:rsid w:val="63DE1F0E"/>
    <w:rsid w:val="6425D766"/>
    <w:rsid w:val="6449A86F"/>
    <w:rsid w:val="67019044"/>
    <w:rsid w:val="686940CE"/>
    <w:rsid w:val="6892FA61"/>
    <w:rsid w:val="69F9A8C5"/>
    <w:rsid w:val="6A7D05E7"/>
    <w:rsid w:val="6A7E3B1E"/>
    <w:rsid w:val="6D103885"/>
    <w:rsid w:val="6DFC5F44"/>
    <w:rsid w:val="6F391128"/>
    <w:rsid w:val="6F3B4461"/>
    <w:rsid w:val="701F1633"/>
    <w:rsid w:val="7038811F"/>
    <w:rsid w:val="707C8182"/>
    <w:rsid w:val="711C4589"/>
    <w:rsid w:val="7230235B"/>
    <w:rsid w:val="734F0F82"/>
    <w:rsid w:val="7431A566"/>
    <w:rsid w:val="76080637"/>
    <w:rsid w:val="764D72EF"/>
    <w:rsid w:val="76621730"/>
    <w:rsid w:val="768FB483"/>
    <w:rsid w:val="76F10901"/>
    <w:rsid w:val="77845A9F"/>
    <w:rsid w:val="79589A7F"/>
    <w:rsid w:val="79C065A7"/>
    <w:rsid w:val="7A78BB89"/>
    <w:rsid w:val="7C62A1C5"/>
    <w:rsid w:val="7DD4AEA0"/>
    <w:rsid w:val="7E38EF8A"/>
    <w:rsid w:val="7EB61807"/>
    <w:rsid w:val="7FB69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  <w15:docId w15:val="{3E2608B5-8E29-4771-94CC-5C23DA77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1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F23A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character" w:styleId="Hyperlink">
    <w:name w:val="Hyperlink"/>
    <w:uiPriority w:val="99"/>
    <w:unhideWhenUsed/>
    <w:rsid w:val="00A5145E"/>
    <w:rPr>
      <w:color w:val="0000FF"/>
      <w:u w:val="single"/>
    </w:rPr>
  </w:style>
  <w:style w:type="paragraph" w:styleId="Textkrper">
    <w:name w:val="Body Text"/>
    <w:basedOn w:val="Standard"/>
    <w:link w:val="TextkrperZchn"/>
    <w:rsid w:val="00445F19"/>
    <w:rPr>
      <w:rFonts w:ascii="Gill Sans MT" w:hAnsi="Gill Sans MT"/>
      <w:sz w:val="26"/>
      <w:szCs w:val="20"/>
      <w:lang w:eastAsia="it-IT"/>
    </w:rPr>
  </w:style>
  <w:style w:type="character" w:customStyle="1" w:styleId="TextkrperZchn">
    <w:name w:val="Textkörper Zchn"/>
    <w:basedOn w:val="Absatz-Standardschriftart"/>
    <w:link w:val="Textkrper"/>
    <w:rsid w:val="00445F19"/>
    <w:rPr>
      <w:rFonts w:ascii="Gill Sans MT" w:eastAsia="Times New Roman" w:hAnsi="Gill Sans MT" w:cs="Times New Roman"/>
      <w:sz w:val="26"/>
      <w:szCs w:val="20"/>
      <w:lang w:eastAsia="it-I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27BE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45A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36032C"/>
  </w:style>
  <w:style w:type="character" w:styleId="BesuchterLink">
    <w:name w:val="FollowedHyperlink"/>
    <w:basedOn w:val="Absatz-Standardschriftart"/>
    <w:uiPriority w:val="99"/>
    <w:semiHidden/>
    <w:unhideWhenUsed/>
    <w:rsid w:val="00402C89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3AD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Listenabsatz">
    <w:name w:val="List Paragraph"/>
    <w:basedOn w:val="Standard"/>
    <w:uiPriority w:val="34"/>
    <w:qFormat/>
    <w:rsid w:val="006243C2"/>
    <w:pPr>
      <w:ind w:left="720"/>
      <w:contextualSpacing/>
    </w:pPr>
    <w:rPr>
      <w:rFonts w:asciiTheme="minorHAnsi" w:eastAsiaTheme="minorEastAsia" w:hAnsiTheme="minorHAnsi" w:cstheme="minorBidi"/>
      <w:kern w:val="2"/>
      <w:lang w:eastAsia="en-US"/>
      <w14:ligatures w14:val="standardContextual"/>
    </w:rPr>
  </w:style>
  <w:style w:type="character" w:styleId="Fett">
    <w:name w:val="Strong"/>
    <w:basedOn w:val="Absatz-Standardschriftart"/>
    <w:uiPriority w:val="22"/>
    <w:qFormat/>
    <w:rsid w:val="00805688"/>
    <w:rPr>
      <w:b/>
      <w:bCs/>
    </w:rPr>
  </w:style>
  <w:style w:type="character" w:customStyle="1" w:styleId="apple-converted-space">
    <w:name w:val="apple-converted-space"/>
    <w:basedOn w:val="Absatz-Standardschriftart"/>
    <w:rsid w:val="00805688"/>
  </w:style>
  <w:style w:type="character" w:styleId="Hervorhebung">
    <w:name w:val="Emphasis"/>
    <w:basedOn w:val="Absatz-Standardschriftart"/>
    <w:uiPriority w:val="20"/>
    <w:qFormat/>
    <w:rsid w:val="00805688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56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568E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hyperlink" Target="http://www.kaldewei.de/press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5" Type="http://schemas.openxmlformats.org/officeDocument/2006/relationships/hyperlink" Target="http://www.claudia-wuensch.co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ldewei.de/produkte/nuio-duo/" TargetMode="External"/><Relationship Id="rId24" Type="http://schemas.openxmlformats.org/officeDocument/2006/relationships/hyperlink" Target="http://www.claudia-wuensch.com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hyperlink" Target="http://www.kaldewei.com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://www.kaldewei.com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3822288E029E4CBEDC3A4700C65D1B" ma:contentTypeVersion="19" ma:contentTypeDescription="Ein neues Dokument erstellen." ma:contentTypeScope="" ma:versionID="a2e460f20787ddd6b70e909b53cdf6de">
  <xsd:schema xmlns:xsd="http://www.w3.org/2001/XMLSchema" xmlns:xs="http://www.w3.org/2001/XMLSchema" xmlns:p="http://schemas.microsoft.com/office/2006/metadata/properties" xmlns:ns2="87d9716f-527a-4279-9f25-a4ee705916a9" xmlns:ns3="9f46aa3d-7d33-40af-9c21-18c16357829c" targetNamespace="http://schemas.microsoft.com/office/2006/metadata/properties" ma:root="true" ma:fieldsID="5928d869c7d0303ee839edff46a2ee22" ns2:_="" ns3:_="">
    <xsd:import namespace="87d9716f-527a-4279-9f25-a4ee705916a9"/>
    <xsd:import namespace="9f46aa3d-7d33-40af-9c21-18c1635782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716f-527a-4279-9f25-a4ee705916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43665d-7bfc-4147-b93e-8ae0dc8fafc3}" ma:internalName="TaxCatchAll" ma:showField="CatchAllData" ma:web="87d9716f-527a-4279-9f25-a4ee70591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6aa3d-7d33-40af-9c21-18c163578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c061cd7-28d7-4a7a-be35-5b2118262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d9716f-527a-4279-9f25-a4ee705916a9">
      <UserInfo>
        <DisplayName/>
        <AccountId xsi:nil="true"/>
        <AccountType/>
      </UserInfo>
    </SharedWithUsers>
    <MediaLengthInSeconds xmlns="9f46aa3d-7d33-40af-9c21-18c16357829c" xsi:nil="true"/>
    <lcf76f155ced4ddcb4097134ff3c332f xmlns="9f46aa3d-7d33-40af-9c21-18c16357829c">
      <Terms xmlns="http://schemas.microsoft.com/office/infopath/2007/PartnerControls"/>
    </lcf76f155ced4ddcb4097134ff3c332f>
    <TaxCatchAll xmlns="87d9716f-527a-4279-9f25-a4ee705916a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BF7F4A-7489-4669-A5EF-3C29945C48F8}"/>
</file>

<file path=customXml/itemProps2.xml><?xml version="1.0" encoding="utf-8"?>
<ds:datastoreItem xmlns:ds="http://schemas.openxmlformats.org/officeDocument/2006/customXml" ds:itemID="{B9D47E2A-DA7E-4A40-A29D-92F69523647D}">
  <ds:schemaRefs>
    <ds:schemaRef ds:uri="http://schemas.microsoft.com/office/2006/metadata/properties"/>
    <ds:schemaRef ds:uri="http://schemas.microsoft.com/office/infopath/2007/PartnerControls"/>
    <ds:schemaRef ds:uri="87d9716f-527a-4279-9f25-a4ee705916a9"/>
    <ds:schemaRef ds:uri="9f46aa3d-7d33-40af-9c21-18c16357829c"/>
  </ds:schemaRefs>
</ds:datastoreItem>
</file>

<file path=customXml/itemProps3.xml><?xml version="1.0" encoding="utf-8"?>
<ds:datastoreItem xmlns:ds="http://schemas.openxmlformats.org/officeDocument/2006/customXml" ds:itemID="{22476A9B-742C-486E-89BD-7424E2FBC9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2A788D-9970-4950-AE22-CB6711E946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1041</Words>
  <Characters>6561</Characters>
  <Application>Microsoft Office Word</Application>
  <DocSecurity>0</DocSecurity>
  <Lines>54</Lines>
  <Paragraphs>15</Paragraphs>
  <ScaleCrop>false</ScaleCrop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Stirmann, Jerome</dc:creator>
  <cp:keywords/>
  <dc:description/>
  <cp:lastModifiedBy>Möllers, Marcus</cp:lastModifiedBy>
  <cp:revision>101</cp:revision>
  <cp:lastPrinted>2025-08-25T20:21:00Z</cp:lastPrinted>
  <dcterms:created xsi:type="dcterms:W3CDTF">2025-07-15T21:52:00Z</dcterms:created>
  <dcterms:modified xsi:type="dcterms:W3CDTF">2025-11-17T14:03:00Z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0x010100093822288E029E4CBEDC3A4700C65D1B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Order">
    <vt:r8>11871000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GrammarlyDocumentId">
    <vt:lpwstr>29e50062-dc19-4bb4-a819-b7496d5f1ceb</vt:lpwstr>
  </property>
  <property fmtid="{D5CDD505-2E9C-101B-9397-08002B2CF9AE}" pid="12" name="docLang">
    <vt:lpwstr>de</vt:lpwstr>
  </property>
</Properties>
</file>