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852C0" w14:textId="77777777" w:rsidR="00FB6C1A" w:rsidRPr="00D83540" w:rsidRDefault="009A6F9D" w:rsidP="00FB6C1A">
      <w:pPr>
        <w:autoSpaceDE w:val="0"/>
        <w:autoSpaceDN w:val="0"/>
        <w:adjustRightInd w:val="0"/>
        <w:spacing w:line="360" w:lineRule="auto"/>
        <w:jc w:val="center"/>
        <w:rPr>
          <w:rFonts w:ascii="Franklin Gothic Demi" w:eastAsia="Franklin Gothic Demi" w:hAnsi="Franklin Gothic Demi" w:cs="Franklin Gothic Demi"/>
          <w:sz w:val="28"/>
          <w:szCs w:val="28"/>
        </w:rPr>
      </w:pPr>
      <w:r w:rsidRPr="00D83540">
        <w:rPr>
          <w:rFonts w:ascii="Franklin Gothic Demi" w:eastAsia="Franklin Gothic Demi" w:hAnsi="Franklin Gothic Demi" w:cs="Franklin Gothic Demi"/>
          <w:sz w:val="28"/>
          <w:szCs w:val="28"/>
        </w:rPr>
        <w:t xml:space="preserve"> </w:t>
      </w:r>
      <w:r w:rsidR="00FB6C1A" w:rsidRPr="00D83540">
        <w:rPr>
          <w:rFonts w:ascii="Franklin Gothic Demi" w:eastAsia="Franklin Gothic Demi" w:hAnsi="Franklin Gothic Demi" w:cs="Franklin Gothic Demi"/>
          <w:sz w:val="28"/>
          <w:szCs w:val="28"/>
        </w:rPr>
        <w:t>La Casa Rossa de la Capital Europea de la Cultura 2025:</w:t>
      </w:r>
    </w:p>
    <w:p w14:paraId="4D8B48B2" w14:textId="41D497E0" w:rsidR="00FB6C1A" w:rsidRPr="00D83540" w:rsidRDefault="00832A28" w:rsidP="00FB6C1A">
      <w:pPr>
        <w:autoSpaceDE w:val="0"/>
        <w:autoSpaceDN w:val="0"/>
        <w:adjustRightInd w:val="0"/>
        <w:spacing w:line="360" w:lineRule="auto"/>
        <w:jc w:val="center"/>
        <w:rPr>
          <w:rFonts w:ascii="Franklin Gothic Demi" w:eastAsia="Franklin Gothic Demi" w:hAnsi="Franklin Gothic Demi" w:cs="Franklin Gothic Demi"/>
          <w:sz w:val="28"/>
          <w:szCs w:val="28"/>
        </w:rPr>
      </w:pPr>
      <w:r w:rsidRPr="00D83540">
        <w:rPr>
          <w:rFonts w:ascii="Franklin Gothic Demi" w:eastAsia="Franklin Gothic Demi" w:hAnsi="Franklin Gothic Demi" w:cs="Franklin Gothic Demi"/>
          <w:sz w:val="28"/>
          <w:szCs w:val="28"/>
        </w:rPr>
        <w:t xml:space="preserve">una </w:t>
      </w:r>
      <w:r w:rsidR="009C2F8F" w:rsidRPr="00D83540">
        <w:rPr>
          <w:rFonts w:ascii="Franklin Gothic Demi" w:eastAsia="Franklin Gothic Demi" w:hAnsi="Franklin Gothic Demi" w:cs="Franklin Gothic Demi"/>
          <w:sz w:val="28"/>
          <w:szCs w:val="28"/>
        </w:rPr>
        <w:t xml:space="preserve">contribución </w:t>
      </w:r>
      <w:r w:rsidR="00FB6C1A" w:rsidRPr="00D83540">
        <w:rPr>
          <w:rFonts w:ascii="Franklin Gothic Demi" w:eastAsia="Franklin Gothic Demi" w:hAnsi="Franklin Gothic Demi" w:cs="Franklin Gothic Demi"/>
          <w:sz w:val="28"/>
          <w:szCs w:val="28"/>
        </w:rPr>
        <w:t xml:space="preserve">a la </w:t>
      </w:r>
      <w:r w:rsidR="009C2F8F" w:rsidRPr="00D83540">
        <w:rPr>
          <w:rFonts w:ascii="Franklin Gothic Demi" w:eastAsia="Franklin Gothic Demi" w:hAnsi="Franklin Gothic Demi" w:cs="Franklin Gothic Demi"/>
          <w:sz w:val="28"/>
          <w:szCs w:val="28"/>
        </w:rPr>
        <w:t xml:space="preserve">cultura </w:t>
      </w:r>
      <w:r w:rsidR="00FB6C1A" w:rsidRPr="00D83540">
        <w:rPr>
          <w:rFonts w:ascii="Franklin Gothic Demi" w:eastAsia="Franklin Gothic Demi" w:hAnsi="Franklin Gothic Demi" w:cs="Franklin Gothic Demi"/>
          <w:sz w:val="28"/>
          <w:szCs w:val="28"/>
        </w:rPr>
        <w:t xml:space="preserve">de la </w:t>
      </w:r>
      <w:r w:rsidR="009C2F8F" w:rsidRPr="00D83540">
        <w:rPr>
          <w:rFonts w:ascii="Franklin Gothic Demi" w:eastAsia="Franklin Gothic Demi" w:hAnsi="Franklin Gothic Demi" w:cs="Franklin Gothic Demi"/>
          <w:sz w:val="28"/>
          <w:szCs w:val="28"/>
        </w:rPr>
        <w:t>construcción sostenible</w:t>
      </w:r>
    </w:p>
    <w:p w14:paraId="7370B04C" w14:textId="2CB7CC74" w:rsidR="00FB6C1A" w:rsidRPr="00D83540" w:rsidRDefault="009C2F8F" w:rsidP="00D83540">
      <w:pPr>
        <w:spacing w:line="360" w:lineRule="auto"/>
        <w:jc w:val="center"/>
        <w:rPr>
          <w:rFonts w:ascii="Franklin Gothic Demi" w:eastAsia="Franklin Gothic Demi" w:hAnsi="Franklin Gothic Demi" w:cs="Franklin Gothic Demi"/>
          <w:sz w:val="23"/>
          <w:szCs w:val="23"/>
        </w:rPr>
      </w:pPr>
      <w:r w:rsidRPr="00D83540">
        <w:rPr>
          <w:rFonts w:ascii="Franklin Gothic Demi" w:eastAsia="Franklin Gothic Demi" w:hAnsi="Franklin Gothic Demi" w:cs="Franklin Gothic Demi"/>
          <w:sz w:val="23"/>
          <w:szCs w:val="23"/>
        </w:rPr>
        <w:t xml:space="preserve">Impresionante diseño </w:t>
      </w:r>
      <w:r w:rsidR="00FB6C1A" w:rsidRPr="00D83540">
        <w:rPr>
          <w:rFonts w:ascii="Franklin Gothic Demi" w:eastAsia="Franklin Gothic Demi" w:hAnsi="Franklin Gothic Demi" w:cs="Franklin Gothic Demi"/>
          <w:sz w:val="23"/>
          <w:szCs w:val="23"/>
        </w:rPr>
        <w:t xml:space="preserve">de </w:t>
      </w:r>
      <w:r w:rsidR="00D16547" w:rsidRPr="00D83540">
        <w:rPr>
          <w:rFonts w:ascii="Franklin Gothic Demi" w:eastAsia="Franklin Gothic Demi" w:hAnsi="Franklin Gothic Demi" w:cs="Franklin Gothic Demi"/>
          <w:sz w:val="23"/>
          <w:szCs w:val="23"/>
        </w:rPr>
        <w:t xml:space="preserve">cuarto de </w:t>
      </w:r>
      <w:r w:rsidR="00FB6C1A" w:rsidRPr="00D83540">
        <w:rPr>
          <w:rFonts w:ascii="Franklin Gothic Demi" w:eastAsia="Franklin Gothic Demi" w:hAnsi="Franklin Gothic Demi" w:cs="Franklin Gothic Demi"/>
          <w:sz w:val="23"/>
          <w:szCs w:val="23"/>
        </w:rPr>
        <w:t>baño con bañeras</w:t>
      </w:r>
      <w:r w:rsidRPr="00D83540">
        <w:rPr>
          <w:rFonts w:ascii="Franklin Gothic Demi" w:eastAsia="Franklin Gothic Demi" w:hAnsi="Franklin Gothic Demi" w:cs="Franklin Gothic Demi"/>
          <w:sz w:val="23"/>
          <w:szCs w:val="23"/>
        </w:rPr>
        <w:t xml:space="preserve"> de</w:t>
      </w:r>
      <w:r w:rsidR="00FB6C1A" w:rsidRPr="00D83540">
        <w:rPr>
          <w:rFonts w:ascii="Franklin Gothic Demi" w:eastAsia="Franklin Gothic Demi" w:hAnsi="Franklin Gothic Demi" w:cs="Franklin Gothic Demi"/>
          <w:sz w:val="23"/>
          <w:szCs w:val="23"/>
        </w:rPr>
        <w:t xml:space="preserve"> Kaldewei</w:t>
      </w:r>
    </w:p>
    <w:p w14:paraId="4528596E" w14:textId="77777777" w:rsidR="00FB6C1A" w:rsidRPr="000E26C9" w:rsidRDefault="00FB6C1A" w:rsidP="00FB6C1A">
      <w:pPr>
        <w:autoSpaceDE w:val="0"/>
        <w:autoSpaceDN w:val="0"/>
        <w:adjustRightInd w:val="0"/>
        <w:spacing w:line="360" w:lineRule="auto"/>
        <w:jc w:val="center"/>
        <w:rPr>
          <w:rFonts w:ascii="Franklin Gothic Demi" w:eastAsia="Franklin Gothic Demi" w:hAnsi="Franklin Gothic Demi" w:cs="Franklin Gothic Demi"/>
          <w:sz w:val="28"/>
          <w:szCs w:val="28"/>
          <w:lang w:val="es-ES"/>
        </w:rPr>
      </w:pPr>
    </w:p>
    <w:p w14:paraId="1BFE89B9" w14:textId="638AB820" w:rsidR="00D52676" w:rsidRPr="0000157E" w:rsidRDefault="00FB6C1A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</w:pP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>KALDEWEI, Ahlen, mayo de 2025</w:t>
      </w:r>
      <w:r w:rsidR="00D16547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>.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 Durante casi tres décadas, la Casa Rossa en el distrito Sonnenberg de Chemnitz</w:t>
      </w:r>
      <w:r w:rsidR="00837FC8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 (Alemania)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 estuvo desocupada. Sin embargo, </w:t>
      </w:r>
      <w:r w:rsidR="00837FC8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nunca se abandonó por completo 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>el plan de restaurarla como edificio residencial. Entre 2018 y 2020, Annette Fest y Christian Bodensteiner, del estudio</w:t>
      </w:r>
      <w:r w:rsidR="008C5D0F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 de arquitectura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 bodensteiner fest architekten, llevaron a cabo una cuidadosa renovación de la estructura. Para el diseño del baño, los arquitectos </w:t>
      </w:r>
      <w:r w:rsidR="008C5D0F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>muniqueses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 eligieron la bañera Classic Duo Oval de </w:t>
      </w:r>
      <w:r w:rsidR="0017062A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Luxstainability®, 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la gama </w:t>
      </w:r>
      <w:r w:rsidR="0017062A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de Kaldewei 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orientada a la sostenibilidad. </w:t>
      </w:r>
      <w:r w:rsidR="002E32E3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>C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>oincidiendo con el nombramiento de Chemnitz como Capital Europea de la Cultura,</w:t>
      </w:r>
      <w:r w:rsidR="002E32E3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 se ha publicado un libro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 que documenta cómo </w:t>
      </w:r>
      <w:r w:rsidR="002E32E3"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 xml:space="preserve">puede tener éxito </w:t>
      </w:r>
      <w:r w:rsidRPr="0000157E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>una restauración sensible mediante un enfoque respetuoso con las estructuras existentes.</w:t>
      </w:r>
    </w:p>
    <w:p w14:paraId="5AF5B3DD" w14:textId="77777777" w:rsidR="00FB6C1A" w:rsidRPr="000E26C9" w:rsidRDefault="00FB6C1A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</w:p>
    <w:p w14:paraId="6FD1541C" w14:textId="2097B6FE" w:rsidR="002A11C0" w:rsidRDefault="00EE55F1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  <w:r w:rsidRPr="000E26C9">
        <w:rPr>
          <w:rFonts w:ascii="Franklin Gothic Book" w:hAnsi="Franklin Gothic Book"/>
          <w:sz w:val="23"/>
          <w:szCs w:val="23"/>
          <w:lang w:val="es-ES"/>
        </w:rPr>
        <w:t>Para Annette Fest y Christian Bodensteiner,</w:t>
      </w:r>
      <w:r w:rsidR="00146928">
        <w:rPr>
          <w:rFonts w:ascii="Franklin Gothic Book" w:hAnsi="Franklin Gothic Book"/>
          <w:sz w:val="23"/>
          <w:szCs w:val="23"/>
          <w:lang w:val="es-ES"/>
        </w:rPr>
        <w:t xml:space="preserve"> las </w:t>
      </w:r>
      <w:r w:rsidR="00146928" w:rsidRPr="000E26C9">
        <w:rPr>
          <w:rFonts w:ascii="Franklin Gothic Book" w:hAnsi="Franklin Gothic Book"/>
          <w:sz w:val="23"/>
          <w:szCs w:val="23"/>
          <w:lang w:val="es-ES"/>
        </w:rPr>
        <w:t>prioridades clave en el proyecto</w:t>
      </w:r>
      <w:r w:rsidR="00146928">
        <w:rPr>
          <w:rFonts w:ascii="Franklin Gothic Book" w:hAnsi="Franklin Gothic Book"/>
          <w:sz w:val="23"/>
          <w:szCs w:val="23"/>
          <w:lang w:val="es-ES"/>
        </w:rPr>
        <w:t xml:space="preserve"> fueron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los enfoques sostenibles y </w:t>
      </w:r>
      <w:r w:rsidR="00146928">
        <w:rPr>
          <w:rFonts w:ascii="Franklin Gothic Book" w:hAnsi="Franklin Gothic Book"/>
          <w:sz w:val="23"/>
          <w:szCs w:val="23"/>
          <w:lang w:val="es-ES"/>
        </w:rPr>
        <w:t>el</w:t>
      </w:r>
      <w:r w:rsidR="00146928" w:rsidRPr="000E26C9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0E26C9">
        <w:rPr>
          <w:rFonts w:ascii="Franklin Gothic Book" w:hAnsi="Franklin Gothic Book"/>
          <w:sz w:val="23"/>
          <w:szCs w:val="23"/>
          <w:lang w:val="es-ES"/>
        </w:rPr>
        <w:t>diseño moderno y de alta calidad.</w:t>
      </w:r>
      <w:r w:rsidR="00E45F5B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La bañera Classic Duo Oval de Kaldewei fue la elección perfecta para </w:t>
      </w:r>
      <w:r w:rsidR="001347B9">
        <w:rPr>
          <w:rFonts w:ascii="Franklin Gothic Book" w:hAnsi="Franklin Gothic Book"/>
          <w:sz w:val="23"/>
          <w:szCs w:val="23"/>
          <w:lang w:val="es-ES"/>
        </w:rPr>
        <w:t>los</w:t>
      </w:r>
      <w:r w:rsidR="001347B9" w:rsidRPr="000E26C9">
        <w:rPr>
          <w:rFonts w:ascii="Franklin Gothic Book" w:hAnsi="Franklin Gothic Book"/>
          <w:sz w:val="23"/>
          <w:szCs w:val="23"/>
          <w:lang w:val="es-ES"/>
        </w:rPr>
        <w:t xml:space="preserve"> experimentados 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arquitectos no solo por </w:t>
      </w:r>
      <w:r w:rsidR="001347B9">
        <w:rPr>
          <w:rFonts w:ascii="Franklin Gothic Book" w:hAnsi="Franklin Gothic Book"/>
          <w:sz w:val="23"/>
          <w:szCs w:val="23"/>
          <w:lang w:val="es-ES"/>
        </w:rPr>
        <w:t>su condición de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producto completamente circular, sino también porque aporta a los </w:t>
      </w:r>
      <w:r w:rsidR="00E75C14">
        <w:rPr>
          <w:rFonts w:ascii="Franklin Gothic Book" w:hAnsi="Franklin Gothic Book"/>
          <w:sz w:val="23"/>
          <w:szCs w:val="23"/>
          <w:lang w:val="es-ES"/>
        </w:rPr>
        <w:t xml:space="preserve">cuartos de </w:t>
      </w:r>
      <w:r w:rsidRPr="000E26C9">
        <w:rPr>
          <w:rFonts w:ascii="Franklin Gothic Book" w:hAnsi="Franklin Gothic Book"/>
          <w:sz w:val="23"/>
          <w:szCs w:val="23"/>
          <w:lang w:val="es-ES"/>
        </w:rPr>
        <w:t>baño un</w:t>
      </w:r>
      <w:r w:rsidR="00E75C14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="00E75C14" w:rsidRPr="008905B2">
        <w:rPr>
          <w:rFonts w:ascii="Franklin Gothic Book" w:hAnsi="Franklin Gothic Book"/>
          <w:i/>
          <w:iCs/>
          <w:sz w:val="23"/>
          <w:szCs w:val="23"/>
          <w:lang w:val="es-ES"/>
        </w:rPr>
        <w:t>look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refinad</w:t>
      </w:r>
      <w:r w:rsidR="00E75C14">
        <w:rPr>
          <w:rFonts w:ascii="Franklin Gothic Book" w:hAnsi="Franklin Gothic Book"/>
          <w:sz w:val="23"/>
          <w:szCs w:val="23"/>
          <w:lang w:val="es-ES"/>
        </w:rPr>
        <w:t>o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y elegante. La idea de</w:t>
      </w:r>
      <w:r w:rsidR="00D928DA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="006D4909">
        <w:rPr>
          <w:rFonts w:ascii="Franklin Gothic Book" w:hAnsi="Franklin Gothic Book"/>
          <w:sz w:val="23"/>
          <w:szCs w:val="23"/>
          <w:lang w:val="es-ES"/>
        </w:rPr>
        <w:t>«</w:t>
      </w:r>
      <w:r w:rsidRPr="000E26C9">
        <w:rPr>
          <w:rFonts w:ascii="Franklin Gothic Book" w:hAnsi="Franklin Gothic Book"/>
          <w:sz w:val="23"/>
          <w:szCs w:val="23"/>
          <w:lang w:val="es-ES"/>
        </w:rPr>
        <w:t>lujo democrático</w:t>
      </w:r>
      <w:r w:rsidR="006D4909">
        <w:rPr>
          <w:rFonts w:ascii="Franklin Gothic Book" w:hAnsi="Franklin Gothic Book"/>
          <w:sz w:val="23"/>
          <w:szCs w:val="23"/>
          <w:lang w:val="es-ES"/>
        </w:rPr>
        <w:t>»</w:t>
      </w:r>
      <w:r w:rsidR="006D4909" w:rsidRPr="000E26C9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="006D4909">
        <w:rPr>
          <w:rFonts w:ascii="Franklin Gothic Book" w:hAnsi="Franklin Gothic Book"/>
          <w:sz w:val="23"/>
          <w:szCs w:val="23"/>
          <w:lang w:val="es-ES"/>
        </w:rPr>
        <w:t>—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que combina un diseño atractivo y </w:t>
      </w:r>
      <w:r w:rsidR="001F0DD0">
        <w:rPr>
          <w:rFonts w:ascii="Franklin Gothic Book" w:hAnsi="Franklin Gothic Book"/>
          <w:sz w:val="23"/>
          <w:szCs w:val="23"/>
          <w:lang w:val="es-ES"/>
        </w:rPr>
        <w:t>significativo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con productos adecuados que siguen encantando a los usuarios durante años</w:t>
      </w:r>
      <w:r w:rsidR="006D4909">
        <w:rPr>
          <w:rFonts w:ascii="Franklin Gothic Book" w:hAnsi="Franklin Gothic Book"/>
          <w:sz w:val="23"/>
          <w:szCs w:val="23"/>
          <w:lang w:val="es-ES"/>
        </w:rPr>
        <w:t>—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encajó a la perfección con el concepto general.</w:t>
      </w:r>
      <w:r w:rsidR="00E81ABB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0E26C9">
        <w:rPr>
          <w:rFonts w:ascii="Franklin Gothic Book" w:hAnsi="Franklin Gothic Book"/>
          <w:sz w:val="23"/>
          <w:szCs w:val="23"/>
          <w:lang w:val="es-ES"/>
        </w:rPr>
        <w:t>Los arquitectos estaban especialmente interesados en</w:t>
      </w:r>
      <w:r w:rsidR="00293864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="00293864" w:rsidRPr="000E26C9">
        <w:rPr>
          <w:rFonts w:ascii="Franklin Gothic Book" w:hAnsi="Franklin Gothic Book"/>
          <w:sz w:val="23"/>
          <w:szCs w:val="23"/>
          <w:lang w:val="es-ES"/>
        </w:rPr>
        <w:t>conservar o reutilizar mediante recursos simples la mayor parte posible de la estructura existente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="00293864">
        <w:rPr>
          <w:rFonts w:ascii="Franklin Gothic Book" w:hAnsi="Franklin Gothic Book"/>
          <w:sz w:val="23"/>
          <w:szCs w:val="23"/>
          <w:lang w:val="es-ES"/>
        </w:rPr>
        <w:t xml:space="preserve">para </w:t>
      </w:r>
      <w:r w:rsidRPr="000E26C9">
        <w:rPr>
          <w:rFonts w:ascii="Franklin Gothic Book" w:hAnsi="Franklin Gothic Book"/>
          <w:sz w:val="23"/>
          <w:szCs w:val="23"/>
          <w:lang w:val="es-ES"/>
        </w:rPr>
        <w:t>resalta</w:t>
      </w:r>
      <w:r w:rsidR="00293864">
        <w:rPr>
          <w:rFonts w:ascii="Franklin Gothic Book" w:hAnsi="Franklin Gothic Book"/>
          <w:sz w:val="23"/>
          <w:szCs w:val="23"/>
          <w:lang w:val="es-ES"/>
        </w:rPr>
        <w:t>r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sus cualidades y, al mismo tiempo, transforma</w:t>
      </w:r>
      <w:r w:rsidR="00293864">
        <w:rPr>
          <w:rFonts w:ascii="Franklin Gothic Book" w:hAnsi="Franklin Gothic Book"/>
          <w:sz w:val="23"/>
          <w:szCs w:val="23"/>
          <w:lang w:val="es-ES"/>
        </w:rPr>
        <w:t>r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el edificio para un uso contemporáneo. </w:t>
      </w:r>
      <w:r w:rsidR="00EF5E8D">
        <w:rPr>
          <w:rFonts w:ascii="Franklin Gothic Book" w:hAnsi="Franklin Gothic Book"/>
          <w:sz w:val="23"/>
          <w:szCs w:val="23"/>
          <w:lang w:val="es-ES"/>
        </w:rPr>
        <w:t>El ahorro de</w:t>
      </w:r>
      <w:r w:rsidR="00EF5E8D" w:rsidRPr="000E26C9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energía incorporada y </w:t>
      </w:r>
      <w:r w:rsidR="00EF5E8D">
        <w:rPr>
          <w:rFonts w:ascii="Franklin Gothic Book" w:hAnsi="Franklin Gothic Book"/>
          <w:sz w:val="23"/>
          <w:szCs w:val="23"/>
          <w:lang w:val="es-ES"/>
        </w:rPr>
        <w:t>la reducción de</w:t>
      </w:r>
      <w:r w:rsidR="00EF5E8D" w:rsidRPr="000E26C9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0E26C9">
        <w:rPr>
          <w:rFonts w:ascii="Franklin Gothic Book" w:hAnsi="Franklin Gothic Book"/>
          <w:sz w:val="23"/>
          <w:szCs w:val="23"/>
          <w:lang w:val="es-ES"/>
        </w:rPr>
        <w:t>las emisiones de CO</w:t>
      </w:r>
      <w:r w:rsidRPr="000E26C9">
        <w:rPr>
          <w:rFonts w:ascii="Cambria Math" w:hAnsi="Cambria Math" w:cs="Cambria Math"/>
          <w:sz w:val="23"/>
          <w:szCs w:val="23"/>
          <w:lang w:val="es-ES"/>
        </w:rPr>
        <w:t>₂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fueron </w:t>
      </w:r>
      <w:r w:rsidR="00EF5E8D">
        <w:rPr>
          <w:rFonts w:ascii="Franklin Gothic Book" w:hAnsi="Franklin Gothic Book"/>
          <w:sz w:val="23"/>
          <w:szCs w:val="23"/>
          <w:lang w:val="es-ES"/>
        </w:rPr>
        <w:t xml:space="preserve">aspectos 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tan importantes como </w:t>
      </w:r>
      <w:r w:rsidR="001D13A3">
        <w:rPr>
          <w:rFonts w:ascii="Franklin Gothic Book" w:hAnsi="Franklin Gothic Book"/>
          <w:sz w:val="23"/>
          <w:szCs w:val="23"/>
          <w:lang w:val="es-ES"/>
        </w:rPr>
        <w:t>preservar y poner de relieve</w:t>
      </w:r>
      <w:r w:rsidR="002A11C0" w:rsidRPr="000E26C9">
        <w:rPr>
          <w:rFonts w:ascii="Franklin Gothic Book" w:hAnsi="Franklin Gothic Book"/>
          <w:sz w:val="23"/>
          <w:szCs w:val="23"/>
          <w:lang w:val="es-ES"/>
        </w:rPr>
        <w:t xml:space="preserve"> el valor cultural y arquitectónico del inmueble.</w:t>
      </w:r>
    </w:p>
    <w:p w14:paraId="09F2CBB2" w14:textId="77777777" w:rsidR="001D13A3" w:rsidRPr="000E26C9" w:rsidRDefault="001D13A3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</w:p>
    <w:p w14:paraId="4C9498EA" w14:textId="5F5D05A8" w:rsidR="002A11C0" w:rsidRPr="000E26C9" w:rsidRDefault="002A11C0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Como parte de la renovación de los techos, los antiguos aseos </w:t>
      </w:r>
      <w:r w:rsidR="001D1AC8">
        <w:rPr>
          <w:rFonts w:ascii="Franklin Gothic Book" w:hAnsi="Franklin Gothic Book"/>
          <w:sz w:val="23"/>
          <w:szCs w:val="23"/>
          <w:lang w:val="es-ES"/>
        </w:rPr>
        <w:t xml:space="preserve">a los 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que antes </w:t>
      </w:r>
      <w:r w:rsidR="001D1AC8">
        <w:rPr>
          <w:rFonts w:ascii="Franklin Gothic Book" w:hAnsi="Franklin Gothic Book"/>
          <w:sz w:val="23"/>
          <w:szCs w:val="23"/>
          <w:lang w:val="es-ES"/>
        </w:rPr>
        <w:t xml:space="preserve">se accedía 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desde el rellano de la escalera se integraron en </w:t>
      </w:r>
      <w:r w:rsidR="00237C95" w:rsidRPr="000E26C9">
        <w:rPr>
          <w:rFonts w:ascii="Franklin Gothic Book" w:hAnsi="Franklin Gothic Book"/>
          <w:sz w:val="23"/>
          <w:szCs w:val="23"/>
          <w:lang w:val="es-ES"/>
        </w:rPr>
        <w:t>l</w:t>
      </w:r>
      <w:r w:rsidR="00237C95">
        <w:rPr>
          <w:rFonts w:ascii="Franklin Gothic Book" w:hAnsi="Franklin Gothic Book"/>
          <w:sz w:val="23"/>
          <w:szCs w:val="23"/>
          <w:lang w:val="es-ES"/>
        </w:rPr>
        <w:t>a</w:t>
      </w:r>
      <w:r w:rsidR="00237C95" w:rsidRPr="000E26C9">
        <w:rPr>
          <w:rFonts w:ascii="Franklin Gothic Book" w:hAnsi="Franklin Gothic Book"/>
          <w:sz w:val="23"/>
          <w:szCs w:val="23"/>
          <w:lang w:val="es-ES"/>
        </w:rPr>
        <w:t>s respectiv</w:t>
      </w:r>
      <w:r w:rsidR="00237C95">
        <w:rPr>
          <w:rFonts w:ascii="Franklin Gothic Book" w:hAnsi="Franklin Gothic Book"/>
          <w:sz w:val="23"/>
          <w:szCs w:val="23"/>
          <w:lang w:val="es-ES"/>
        </w:rPr>
        <w:t>a</w:t>
      </w:r>
      <w:r w:rsidR="00237C95" w:rsidRPr="000E26C9">
        <w:rPr>
          <w:rFonts w:ascii="Franklin Gothic Book" w:hAnsi="Franklin Gothic Book"/>
          <w:sz w:val="23"/>
          <w:szCs w:val="23"/>
          <w:lang w:val="es-ES"/>
        </w:rPr>
        <w:t xml:space="preserve">s </w:t>
      </w:r>
      <w:r w:rsidR="00237C95">
        <w:rPr>
          <w:rFonts w:ascii="Franklin Gothic Book" w:hAnsi="Franklin Gothic Book"/>
          <w:sz w:val="23"/>
          <w:szCs w:val="23"/>
          <w:lang w:val="es-ES"/>
        </w:rPr>
        <w:t>viviendas</w:t>
      </w:r>
      <w:r w:rsidR="00237C95" w:rsidRPr="000E26C9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y se elevaron sus techos al nivel de las zonas de estar. En los nuevos cuartos de baño destacan las bañeras </w:t>
      </w:r>
      <w:r w:rsidRPr="008905B2">
        <w:rPr>
          <w:rFonts w:ascii="Franklin Gothic Book" w:hAnsi="Franklin Gothic Book"/>
          <w:sz w:val="23"/>
          <w:szCs w:val="23"/>
          <w:lang w:val="es-ES"/>
        </w:rPr>
        <w:lastRenderedPageBreak/>
        <w:t>Classic Duo Oval</w:t>
      </w:r>
      <w:r w:rsidRPr="00F97DCC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de Kaldewei, fabricadas con acero vitrificado </w:t>
      </w:r>
      <w:r w:rsidR="001E5637">
        <w:rPr>
          <w:rFonts w:ascii="Franklin Gothic Book" w:hAnsi="Franklin Gothic Book"/>
          <w:sz w:val="23"/>
          <w:szCs w:val="23"/>
          <w:lang w:val="es-ES"/>
        </w:rPr>
        <w:t>diseñado para la economía circular</w:t>
      </w:r>
      <w:r w:rsidRPr="000E26C9">
        <w:rPr>
          <w:rFonts w:ascii="Franklin Gothic Book" w:hAnsi="Franklin Gothic Book"/>
          <w:sz w:val="23"/>
          <w:szCs w:val="23"/>
          <w:lang w:val="es-ES"/>
        </w:rPr>
        <w:t>. Su diseño purista y</w:t>
      </w:r>
      <w:r w:rsidR="00A64A12">
        <w:rPr>
          <w:rFonts w:ascii="Franklin Gothic Book" w:hAnsi="Franklin Gothic Book"/>
          <w:sz w:val="23"/>
          <w:szCs w:val="23"/>
          <w:lang w:val="es-ES"/>
        </w:rPr>
        <w:t xml:space="preserve"> su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elegancia atemporal aportan una estética limpia y equilibrada. Con dos respaldos idénticos, las bañeras invitan incluso a disfrutar del baño en pareja. </w:t>
      </w:r>
      <w:r w:rsidR="006F0EAF">
        <w:rPr>
          <w:rFonts w:ascii="Franklin Gothic Book" w:hAnsi="Franklin Gothic Book"/>
          <w:sz w:val="23"/>
          <w:szCs w:val="23"/>
          <w:lang w:val="es-ES"/>
        </w:rPr>
        <w:t>Por su parte, g</w:t>
      </w:r>
      <w:r w:rsidRPr="000E26C9">
        <w:rPr>
          <w:rFonts w:ascii="Franklin Gothic Book" w:hAnsi="Franklin Gothic Book"/>
          <w:sz w:val="23"/>
          <w:szCs w:val="23"/>
          <w:lang w:val="es-ES"/>
        </w:rPr>
        <w:t>randes ventanales de</w:t>
      </w:r>
      <w:r w:rsidR="006F0EAF">
        <w:rPr>
          <w:rFonts w:ascii="Franklin Gothic Book" w:hAnsi="Franklin Gothic Book"/>
          <w:sz w:val="23"/>
          <w:szCs w:val="23"/>
          <w:lang w:val="es-ES"/>
        </w:rPr>
        <w:t>l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suelo a</w:t>
      </w:r>
      <w:r w:rsidR="006F0EAF">
        <w:rPr>
          <w:rFonts w:ascii="Franklin Gothic Book" w:hAnsi="Franklin Gothic Book"/>
          <w:sz w:val="23"/>
          <w:szCs w:val="23"/>
          <w:lang w:val="es-ES"/>
        </w:rPr>
        <w:t>l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techo permiten </w:t>
      </w:r>
      <w:r w:rsidR="009D1B12">
        <w:rPr>
          <w:rFonts w:ascii="Franklin Gothic Book" w:hAnsi="Franklin Gothic Book"/>
          <w:sz w:val="23"/>
          <w:szCs w:val="23"/>
          <w:lang w:val="es-ES"/>
        </w:rPr>
        <w:t xml:space="preserve">ver directamente </w:t>
      </w:r>
      <w:r w:rsidRPr="000E26C9">
        <w:rPr>
          <w:rFonts w:ascii="Franklin Gothic Book" w:hAnsi="Franklin Gothic Book"/>
          <w:sz w:val="23"/>
          <w:szCs w:val="23"/>
          <w:lang w:val="es-ES"/>
        </w:rPr>
        <w:t>desde la bañera la</w:t>
      </w:r>
      <w:r w:rsidR="00FB06A7">
        <w:rPr>
          <w:rFonts w:ascii="Franklin Gothic Book" w:hAnsi="Franklin Gothic Book"/>
          <w:sz w:val="23"/>
          <w:szCs w:val="23"/>
          <w:lang w:val="es-ES"/>
        </w:rPr>
        <w:t>s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copa</w:t>
      </w:r>
      <w:r w:rsidR="00FB06A7">
        <w:rPr>
          <w:rFonts w:ascii="Franklin Gothic Book" w:hAnsi="Franklin Gothic Book"/>
          <w:sz w:val="23"/>
          <w:szCs w:val="23"/>
          <w:lang w:val="es-ES"/>
        </w:rPr>
        <w:t>s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de los arces y la exuberante vegetación del patio interior, </w:t>
      </w:r>
      <w:r w:rsidR="00FB06A7">
        <w:rPr>
          <w:rFonts w:ascii="Franklin Gothic Book" w:hAnsi="Franklin Gothic Book"/>
          <w:sz w:val="23"/>
          <w:szCs w:val="23"/>
          <w:lang w:val="es-ES"/>
        </w:rPr>
        <w:t xml:space="preserve">lo que genera </w:t>
      </w:r>
      <w:r w:rsidRPr="000E26C9">
        <w:rPr>
          <w:rFonts w:ascii="Franklin Gothic Book" w:hAnsi="Franklin Gothic Book"/>
          <w:sz w:val="23"/>
          <w:szCs w:val="23"/>
          <w:lang w:val="es-ES"/>
        </w:rPr>
        <w:t>una atmósfera de spa relajante y lujosa en un entorno inspirado en la naturaleza.</w:t>
      </w:r>
    </w:p>
    <w:p w14:paraId="7BBB1B80" w14:textId="0F1850BC" w:rsidR="002A11C0" w:rsidRDefault="002A11C0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  <w:r w:rsidRPr="000E26C9">
        <w:rPr>
          <w:rFonts w:ascii="Franklin Gothic Book" w:hAnsi="Franklin Gothic Book"/>
          <w:sz w:val="23"/>
          <w:szCs w:val="23"/>
          <w:lang w:val="es-ES"/>
        </w:rPr>
        <w:t>El diseño de</w:t>
      </w:r>
      <w:r w:rsidR="00F82A46">
        <w:rPr>
          <w:rFonts w:ascii="Franklin Gothic Book" w:hAnsi="Franklin Gothic Book"/>
          <w:sz w:val="23"/>
          <w:szCs w:val="23"/>
          <w:lang w:val="es-ES"/>
        </w:rPr>
        <w:t xml:space="preserve"> los cuartos de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baño </w:t>
      </w:r>
      <w:r w:rsidR="00A37773">
        <w:rPr>
          <w:rFonts w:ascii="Franklin Gothic Book" w:hAnsi="Franklin Gothic Book"/>
          <w:sz w:val="23"/>
          <w:szCs w:val="23"/>
          <w:lang w:val="es-ES"/>
        </w:rPr>
        <w:t>subraya a la perfección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el concepto de renovación centrado en la sostenibilidad, que ya ha recibido varios </w:t>
      </w:r>
      <w:r w:rsidR="00581F3C">
        <w:rPr>
          <w:rFonts w:ascii="Franklin Gothic Book" w:hAnsi="Franklin Gothic Book"/>
          <w:sz w:val="23"/>
          <w:szCs w:val="23"/>
          <w:lang w:val="es-ES"/>
        </w:rPr>
        <w:t>galardones</w:t>
      </w:r>
      <w:r w:rsidRPr="000E26C9">
        <w:rPr>
          <w:rFonts w:ascii="Franklin Gothic Book" w:hAnsi="Franklin Gothic Book"/>
          <w:sz w:val="23"/>
          <w:szCs w:val="23"/>
          <w:lang w:val="es-ES"/>
        </w:rPr>
        <w:t>, entre ellos el</w:t>
      </w:r>
      <w:r w:rsidR="00581F3C">
        <w:rPr>
          <w:rFonts w:ascii="Franklin Gothic Book" w:hAnsi="Franklin Gothic Book"/>
          <w:sz w:val="23"/>
          <w:szCs w:val="23"/>
          <w:lang w:val="es-ES"/>
        </w:rPr>
        <w:t xml:space="preserve"> Premio </w:t>
      </w:r>
      <w:r w:rsidRPr="000E26C9">
        <w:rPr>
          <w:rFonts w:ascii="Franklin Gothic Book" w:hAnsi="Franklin Gothic Book"/>
          <w:sz w:val="23"/>
          <w:szCs w:val="23"/>
          <w:lang w:val="es-ES"/>
        </w:rPr>
        <w:t>Fritz</w:t>
      </w:r>
      <w:r w:rsidR="00581F3C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0E26C9">
        <w:rPr>
          <w:rFonts w:ascii="Franklin Gothic Book" w:hAnsi="Franklin Gothic Book"/>
          <w:sz w:val="23"/>
          <w:szCs w:val="23"/>
          <w:lang w:val="es-ES"/>
        </w:rPr>
        <w:t>Höger 2020</w:t>
      </w:r>
      <w:r w:rsidR="00581F3C">
        <w:rPr>
          <w:rFonts w:ascii="Franklin Gothic Book" w:hAnsi="Franklin Gothic Book"/>
          <w:sz w:val="23"/>
          <w:szCs w:val="23"/>
          <w:lang w:val="es-ES"/>
        </w:rPr>
        <w:t xml:space="preserve"> (bronce)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y el Premio Heinze 2020.</w:t>
      </w:r>
    </w:p>
    <w:p w14:paraId="0C4D7F73" w14:textId="77777777" w:rsidR="00832A28" w:rsidRPr="000E26C9" w:rsidRDefault="00832A28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</w:p>
    <w:p w14:paraId="541AFD2D" w14:textId="4FDBC689" w:rsidR="002A11C0" w:rsidRPr="000E26C9" w:rsidRDefault="002A11C0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El libro recientemente publicado sobre la </w:t>
      </w:r>
      <w:r w:rsidRPr="008905B2">
        <w:rPr>
          <w:rFonts w:ascii="Franklin Gothic Book" w:hAnsi="Franklin Gothic Book"/>
          <w:sz w:val="23"/>
          <w:szCs w:val="23"/>
          <w:lang w:val="es-ES"/>
        </w:rPr>
        <w:t xml:space="preserve">Casa Rossa </w:t>
      </w:r>
      <w:r w:rsidR="004F703E" w:rsidRPr="008905B2">
        <w:rPr>
          <w:rFonts w:ascii="Franklin Gothic Book" w:hAnsi="Franklin Gothic Book"/>
          <w:sz w:val="23"/>
          <w:szCs w:val="23"/>
          <w:lang w:val="es-ES"/>
        </w:rPr>
        <w:t xml:space="preserve">de </w:t>
      </w:r>
      <w:r w:rsidRPr="008905B2">
        <w:rPr>
          <w:rFonts w:ascii="Franklin Gothic Book" w:hAnsi="Franklin Gothic Book"/>
          <w:sz w:val="23"/>
          <w:szCs w:val="23"/>
          <w:lang w:val="es-ES"/>
        </w:rPr>
        <w:t>Chemnitz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ofrece una visión detallada pero accesible tanto para profesionales del sector inmobiliario y de la construcción como para cualquier persona interesada en la cultura arquitectónica y en</w:t>
      </w:r>
      <w:r w:rsidR="00A85951">
        <w:rPr>
          <w:rFonts w:ascii="Franklin Gothic Book" w:hAnsi="Franklin Gothic Book"/>
          <w:sz w:val="23"/>
          <w:szCs w:val="23"/>
          <w:lang w:val="es-ES"/>
        </w:rPr>
        <w:t xml:space="preserve"> las nuevas formas de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preservar estructuras existentes. Con reflexiones sobre el valor de la calidad del diseño, la </w:t>
      </w:r>
      <w:r w:rsidR="00EC5CA5">
        <w:rPr>
          <w:rFonts w:ascii="Franklin Gothic Book" w:hAnsi="Franklin Gothic Book"/>
          <w:sz w:val="23"/>
          <w:szCs w:val="23"/>
          <w:lang w:val="es-ES"/>
        </w:rPr>
        <w:t>sencillez</w:t>
      </w:r>
      <w:r w:rsidR="00EC5CA5" w:rsidRPr="000E26C9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constructiva en edificios existentes y la economía circular, esta publicación contribuye a ampliar la comprensión y la valoración de la cultura </w:t>
      </w:r>
      <w:r w:rsidR="00EC5CA5">
        <w:rPr>
          <w:rFonts w:ascii="Franklin Gothic Book" w:hAnsi="Franklin Gothic Book"/>
          <w:sz w:val="23"/>
          <w:szCs w:val="23"/>
          <w:lang w:val="es-ES"/>
        </w:rPr>
        <w:t>de la construcción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, </w:t>
      </w:r>
      <w:r w:rsidR="007A3A1A">
        <w:rPr>
          <w:rFonts w:ascii="Franklin Gothic Book" w:hAnsi="Franklin Gothic Book"/>
          <w:sz w:val="23"/>
          <w:szCs w:val="23"/>
          <w:lang w:val="es-ES"/>
        </w:rPr>
        <w:t xml:space="preserve">algo </w:t>
      </w:r>
      <w:r w:rsidR="00707367">
        <w:rPr>
          <w:rFonts w:ascii="Franklin Gothic Book" w:hAnsi="Franklin Gothic Book"/>
          <w:sz w:val="23"/>
          <w:szCs w:val="23"/>
          <w:lang w:val="es-ES"/>
        </w:rPr>
        <w:t>especialmente oportuno</w:t>
      </w:r>
      <w:r w:rsidR="007A3A1A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="00F5009D">
        <w:rPr>
          <w:rFonts w:ascii="Franklin Gothic Book" w:hAnsi="Franklin Gothic Book"/>
          <w:sz w:val="23"/>
          <w:szCs w:val="23"/>
          <w:lang w:val="es-ES"/>
        </w:rPr>
        <w:t>coincidiendo con</w:t>
      </w:r>
      <w:r w:rsidRPr="000E26C9">
        <w:rPr>
          <w:rFonts w:ascii="Franklin Gothic Book" w:hAnsi="Franklin Gothic Book"/>
          <w:sz w:val="23"/>
          <w:szCs w:val="23"/>
          <w:lang w:val="es-ES"/>
        </w:rPr>
        <w:t xml:space="preserve"> el año en que Chemnitz ostenta el título de Capital Europea de la Cultura 2025.</w:t>
      </w:r>
    </w:p>
    <w:p w14:paraId="337FFBC7" w14:textId="2A6F94F8" w:rsidR="00D52676" w:rsidRPr="000E26C9" w:rsidRDefault="00D52676" w:rsidP="002A11C0">
      <w:pPr>
        <w:autoSpaceDE w:val="0"/>
        <w:autoSpaceDN w:val="0"/>
        <w:adjustRightInd w:val="0"/>
        <w:spacing w:line="360" w:lineRule="auto"/>
        <w:rPr>
          <w:rFonts w:ascii="Franklin Gothic Book" w:hAnsi="Franklin Gothic Book"/>
          <w:sz w:val="23"/>
          <w:szCs w:val="23"/>
          <w:lang w:val="es-ES"/>
        </w:rPr>
      </w:pPr>
    </w:p>
    <w:p w14:paraId="65481E34" w14:textId="4DDE9F9F" w:rsidR="00CA07A6" w:rsidRPr="000E26C9" w:rsidRDefault="00CA07A6" w:rsidP="00CA07A6">
      <w:pPr>
        <w:autoSpaceDE w:val="0"/>
        <w:autoSpaceDN w:val="0"/>
        <w:adjustRightInd w:val="0"/>
        <w:spacing w:line="360" w:lineRule="auto"/>
        <w:rPr>
          <w:rFonts w:ascii="Franklin Gothic Book" w:eastAsia="Franklin Gothic Demi" w:hAnsi="Franklin Gothic Book" w:cs="Franklin Gothic Demi"/>
          <w:b/>
          <w:bCs/>
          <w:sz w:val="23"/>
          <w:szCs w:val="23"/>
          <w:u w:val="single"/>
          <w:lang w:val="es-ES"/>
        </w:rPr>
      </w:pPr>
      <w:r w:rsidRPr="000E26C9">
        <w:rPr>
          <w:rFonts w:ascii="Franklin Gothic Book" w:eastAsia="Franklin Gothic Demi" w:hAnsi="Franklin Gothic Book" w:cs="Franklin Gothic Demi"/>
          <w:b/>
          <w:bCs/>
          <w:sz w:val="23"/>
          <w:szCs w:val="23"/>
          <w:u w:val="single"/>
          <w:lang w:val="es-ES"/>
        </w:rPr>
        <w:t>Información sobre el libro</w:t>
      </w:r>
    </w:p>
    <w:p w14:paraId="3DB9A3B3" w14:textId="6BF60FB1" w:rsidR="00134BDE" w:rsidRPr="000E26C9" w:rsidRDefault="00134BDE" w:rsidP="00CA07A6">
      <w:pPr>
        <w:autoSpaceDE w:val="0"/>
        <w:autoSpaceDN w:val="0"/>
        <w:adjustRightInd w:val="0"/>
        <w:spacing w:line="360" w:lineRule="auto"/>
        <w:rPr>
          <w:rFonts w:ascii="Franklin Gothic Book" w:hAnsi="Franklin Gothic Book"/>
          <w:sz w:val="23"/>
          <w:szCs w:val="23"/>
          <w:u w:val="single"/>
          <w:lang w:val="es-ES"/>
        </w:rPr>
      </w:pPr>
      <w:r w:rsidRPr="000E26C9">
        <w:rPr>
          <w:rFonts w:ascii="Franklin Gothic Demi" w:eastAsia="Franklin Gothic Demi" w:hAnsi="Franklin Gothic Demi" w:cs="Franklin Gothic Demi"/>
          <w:lang w:val="es-ES"/>
        </w:rPr>
        <w:t xml:space="preserve">Casa Rossa </w:t>
      </w:r>
      <w:r w:rsidR="00832A28">
        <w:rPr>
          <w:rFonts w:ascii="Franklin Gothic Demi" w:eastAsia="Franklin Gothic Demi" w:hAnsi="Franklin Gothic Demi" w:cs="Franklin Gothic Demi"/>
          <w:lang w:val="es-ES"/>
        </w:rPr>
        <w:t xml:space="preserve">de </w:t>
      </w:r>
      <w:r w:rsidRPr="000E26C9">
        <w:rPr>
          <w:rFonts w:ascii="Franklin Gothic Demi" w:eastAsia="Franklin Gothic Demi" w:hAnsi="Franklin Gothic Demi" w:cs="Franklin Gothic Demi"/>
          <w:lang w:val="es-ES"/>
        </w:rPr>
        <w:t>Chemnitz</w:t>
      </w:r>
    </w:p>
    <w:p w14:paraId="73B7A97A" w14:textId="59C13086" w:rsidR="005A76CD" w:rsidRPr="000E26C9" w:rsidRDefault="005A76CD" w:rsidP="005A76CD">
      <w:pPr>
        <w:autoSpaceDE w:val="0"/>
        <w:autoSpaceDN w:val="0"/>
        <w:adjustRightInd w:val="0"/>
        <w:spacing w:line="360" w:lineRule="auto"/>
        <w:jc w:val="both"/>
        <w:rPr>
          <w:rFonts w:ascii="Franklin Gothic Demi" w:eastAsia="Franklin Gothic Demi" w:hAnsi="Franklin Gothic Demi" w:cs="Franklin Gothic Demi"/>
          <w:lang w:val="es-ES"/>
        </w:rPr>
      </w:pPr>
      <w:r w:rsidRPr="000E26C9">
        <w:rPr>
          <w:rFonts w:ascii="Franklin Gothic Demi" w:eastAsia="Franklin Gothic Demi" w:hAnsi="Franklin Gothic Demi" w:cs="Franklin Gothic Demi"/>
          <w:lang w:val="es-ES"/>
        </w:rPr>
        <w:t xml:space="preserve">Una </w:t>
      </w:r>
      <w:r w:rsidR="00832A28" w:rsidRPr="000E26C9">
        <w:rPr>
          <w:rFonts w:ascii="Franklin Gothic Demi" w:eastAsia="Franklin Gothic Demi" w:hAnsi="Franklin Gothic Demi" w:cs="Franklin Gothic Demi"/>
          <w:lang w:val="es-ES"/>
        </w:rPr>
        <w:t xml:space="preserve">contribución </w:t>
      </w:r>
      <w:r w:rsidRPr="000E26C9">
        <w:rPr>
          <w:rFonts w:ascii="Franklin Gothic Demi" w:eastAsia="Franklin Gothic Demi" w:hAnsi="Franklin Gothic Demi" w:cs="Franklin Gothic Demi"/>
          <w:lang w:val="es-ES"/>
        </w:rPr>
        <w:t xml:space="preserve">a la </w:t>
      </w:r>
      <w:r w:rsidR="00832A28" w:rsidRPr="000E26C9">
        <w:rPr>
          <w:rFonts w:ascii="Franklin Gothic Demi" w:eastAsia="Franklin Gothic Demi" w:hAnsi="Franklin Gothic Demi" w:cs="Franklin Gothic Demi"/>
          <w:lang w:val="es-ES"/>
        </w:rPr>
        <w:t xml:space="preserve">cultura </w:t>
      </w:r>
      <w:r w:rsidRPr="000E26C9">
        <w:rPr>
          <w:rFonts w:ascii="Franklin Gothic Demi" w:eastAsia="Franklin Gothic Demi" w:hAnsi="Franklin Gothic Demi" w:cs="Franklin Gothic Demi"/>
          <w:lang w:val="es-ES"/>
        </w:rPr>
        <w:t xml:space="preserve">de la </w:t>
      </w:r>
      <w:r w:rsidR="00832A28" w:rsidRPr="000E26C9">
        <w:rPr>
          <w:rFonts w:ascii="Franklin Gothic Demi" w:eastAsia="Franklin Gothic Demi" w:hAnsi="Franklin Gothic Demi" w:cs="Franklin Gothic Demi"/>
          <w:lang w:val="es-ES"/>
        </w:rPr>
        <w:t>construcción sostenible</w:t>
      </w:r>
    </w:p>
    <w:p w14:paraId="67ED9E29" w14:textId="77777777" w:rsidR="005A76CD" w:rsidRPr="000E26C9" w:rsidRDefault="005A76CD" w:rsidP="005A76CD">
      <w:pPr>
        <w:autoSpaceDE w:val="0"/>
        <w:autoSpaceDN w:val="0"/>
        <w:adjustRightInd w:val="0"/>
        <w:spacing w:line="360" w:lineRule="auto"/>
        <w:jc w:val="both"/>
        <w:rPr>
          <w:rFonts w:ascii="Franklin Gothic Book" w:eastAsia="Franklin Gothic Demi" w:hAnsi="Franklin Gothic Book" w:cs="Franklin Gothic Demi"/>
          <w:lang w:val="es-ES"/>
        </w:rPr>
      </w:pPr>
      <w:r w:rsidRPr="000E26C9">
        <w:rPr>
          <w:rFonts w:ascii="Franklin Gothic Book" w:eastAsia="Franklin Gothic Demi" w:hAnsi="Franklin Gothic Book" w:cs="Franklin Gothic Demi"/>
          <w:lang w:val="es-ES"/>
        </w:rPr>
        <w:t>Editado por bodensteiner fest</w:t>
      </w:r>
    </w:p>
    <w:p w14:paraId="1344E96F" w14:textId="15E3AB47" w:rsidR="005A76CD" w:rsidRPr="000E26C9" w:rsidRDefault="005A76CD" w:rsidP="005A76CD">
      <w:pPr>
        <w:autoSpaceDE w:val="0"/>
        <w:autoSpaceDN w:val="0"/>
        <w:adjustRightInd w:val="0"/>
        <w:spacing w:line="360" w:lineRule="auto"/>
        <w:jc w:val="both"/>
        <w:rPr>
          <w:rFonts w:ascii="Franklin Gothic Book" w:eastAsia="Franklin Gothic Demi" w:hAnsi="Franklin Gothic Book" w:cs="Franklin Gothic Demi"/>
          <w:lang w:val="es-ES"/>
        </w:rPr>
      </w:pPr>
      <w:r w:rsidRPr="000E26C9">
        <w:rPr>
          <w:rFonts w:ascii="Franklin Gothic Book" w:eastAsia="Franklin Gothic Demi" w:hAnsi="Franklin Gothic Book" w:cs="Franklin Gothic Demi"/>
          <w:lang w:val="es-ES"/>
        </w:rPr>
        <w:t>Con contribuciones del alcalde Michael Stötzer, Maria Meinel, David Kasparek,</w:t>
      </w:r>
      <w:r w:rsidR="004F703E" w:rsidRPr="008905B2">
        <w:rPr>
          <w:rFonts w:ascii="Franklin Gothic Book" w:eastAsia="Franklin Gothic Demi" w:hAnsi="Franklin Gothic Book" w:cs="Franklin Gothic Demi"/>
          <w:lang w:val="es-ES"/>
        </w:rPr>
        <w:t xml:space="preserve"> </w:t>
      </w:r>
      <w:r w:rsidRPr="008905B2">
        <w:rPr>
          <w:rFonts w:ascii="Franklin Gothic Book" w:eastAsia="Franklin Gothic Demi" w:hAnsi="Franklin Gothic Book" w:cs="Franklin Gothic Demi"/>
          <w:lang w:val="es-ES"/>
        </w:rPr>
        <w:t>Sabine Hausmann y Martin Neubert, Katharina Lichtner, Annette Fest</w:t>
      </w:r>
      <w:r w:rsidR="004F703E" w:rsidRPr="008905B2">
        <w:rPr>
          <w:rFonts w:ascii="Franklin Gothic Book" w:eastAsia="Franklin Gothic Demi" w:hAnsi="Franklin Gothic Book" w:cs="Franklin Gothic Demi"/>
          <w:lang w:val="es-ES"/>
        </w:rPr>
        <w:t xml:space="preserve"> </w:t>
      </w:r>
      <w:r w:rsidRPr="000E26C9">
        <w:rPr>
          <w:rFonts w:ascii="Franklin Gothic Book" w:eastAsia="Franklin Gothic Demi" w:hAnsi="Franklin Gothic Book" w:cs="Franklin Gothic Demi"/>
          <w:lang w:val="es-ES"/>
        </w:rPr>
        <w:t>y Christian Bodensteiner, entre otros.</w:t>
      </w:r>
    </w:p>
    <w:p w14:paraId="55BC0CDB" w14:textId="43878639" w:rsidR="005A76CD" w:rsidRPr="000E26C9" w:rsidRDefault="005A76CD" w:rsidP="005A76CD">
      <w:pPr>
        <w:autoSpaceDE w:val="0"/>
        <w:autoSpaceDN w:val="0"/>
        <w:adjustRightInd w:val="0"/>
        <w:spacing w:line="360" w:lineRule="auto"/>
        <w:jc w:val="both"/>
        <w:rPr>
          <w:rFonts w:ascii="Franklin Gothic Book" w:eastAsia="Franklin Gothic Demi" w:hAnsi="Franklin Gothic Book" w:cs="Franklin Gothic Demi"/>
          <w:lang w:val="es-ES"/>
        </w:rPr>
      </w:pPr>
      <w:r w:rsidRPr="000E26C9">
        <w:rPr>
          <w:rFonts w:ascii="Franklin Gothic Book" w:eastAsia="Franklin Gothic Demi" w:hAnsi="Franklin Gothic Book" w:cs="Franklin Gothic Demi"/>
          <w:lang w:val="es-ES"/>
        </w:rPr>
        <w:t>Alemán/</w:t>
      </w:r>
      <w:r w:rsidR="004F703E">
        <w:rPr>
          <w:rFonts w:ascii="Franklin Gothic Book" w:eastAsia="Franklin Gothic Demi" w:hAnsi="Franklin Gothic Book" w:cs="Franklin Gothic Demi"/>
          <w:lang w:val="es-ES"/>
        </w:rPr>
        <w:t>i</w:t>
      </w:r>
      <w:r w:rsidRPr="000E26C9">
        <w:rPr>
          <w:rFonts w:ascii="Franklin Gothic Book" w:eastAsia="Franklin Gothic Demi" w:hAnsi="Franklin Gothic Book" w:cs="Franklin Gothic Demi"/>
          <w:lang w:val="es-ES"/>
        </w:rPr>
        <w:t>nglés, 228 páginas, 248 fotos, 32 planos</w:t>
      </w:r>
    </w:p>
    <w:p w14:paraId="2A461CFB" w14:textId="4135019D" w:rsidR="005A76CD" w:rsidRPr="008905B2" w:rsidRDefault="005A76CD" w:rsidP="005A76CD">
      <w:pPr>
        <w:autoSpaceDE w:val="0"/>
        <w:autoSpaceDN w:val="0"/>
        <w:adjustRightInd w:val="0"/>
        <w:spacing w:line="360" w:lineRule="auto"/>
        <w:jc w:val="both"/>
        <w:rPr>
          <w:rFonts w:ascii="Franklin Gothic Book" w:eastAsia="Franklin Gothic Demi" w:hAnsi="Franklin Gothic Book" w:cs="Franklin Gothic Demi"/>
          <w:lang w:val="es-ES"/>
        </w:rPr>
      </w:pPr>
      <w:r w:rsidRPr="008905B2">
        <w:rPr>
          <w:rFonts w:ascii="Franklin Gothic Book" w:eastAsia="Franklin Gothic Demi" w:hAnsi="Franklin Gothic Book" w:cs="Franklin Gothic Demi"/>
          <w:lang w:val="es-ES"/>
        </w:rPr>
        <w:t xml:space="preserve">17 x 26 cm, </w:t>
      </w:r>
      <w:r w:rsidR="004F703E" w:rsidRPr="008905B2">
        <w:rPr>
          <w:rFonts w:ascii="Franklin Gothic Book" w:eastAsia="Franklin Gothic Demi" w:hAnsi="Franklin Gothic Book" w:cs="Franklin Gothic Demi"/>
          <w:lang w:val="es-ES"/>
        </w:rPr>
        <w:t>t</w:t>
      </w:r>
      <w:r w:rsidRPr="008905B2">
        <w:rPr>
          <w:rFonts w:ascii="Franklin Gothic Book" w:eastAsia="Franklin Gothic Demi" w:hAnsi="Franklin Gothic Book" w:cs="Franklin Gothic Demi"/>
          <w:lang w:val="es-ES"/>
        </w:rPr>
        <w:t>apa blanda, 2025</w:t>
      </w:r>
    </w:p>
    <w:p w14:paraId="5ED2807B" w14:textId="77777777" w:rsidR="005A76CD" w:rsidRPr="005A76CD" w:rsidRDefault="005A76CD" w:rsidP="005A76CD">
      <w:pPr>
        <w:autoSpaceDE w:val="0"/>
        <w:autoSpaceDN w:val="0"/>
        <w:adjustRightInd w:val="0"/>
        <w:spacing w:line="360" w:lineRule="auto"/>
        <w:jc w:val="both"/>
        <w:rPr>
          <w:rFonts w:ascii="Franklin Gothic Book" w:eastAsia="Franklin Gothic Demi" w:hAnsi="Franklin Gothic Book" w:cs="Franklin Gothic Demi"/>
        </w:rPr>
      </w:pPr>
      <w:r w:rsidRPr="005A76CD">
        <w:rPr>
          <w:rFonts w:ascii="Franklin Gothic Book" w:eastAsia="Franklin Gothic Demi" w:hAnsi="Franklin Gothic Book" w:cs="Franklin Gothic Demi"/>
        </w:rPr>
        <w:t>Deutscher Architektur Verlag</w:t>
      </w:r>
    </w:p>
    <w:p w14:paraId="4C97CA78" w14:textId="77777777" w:rsidR="005A76CD" w:rsidRPr="008905B2" w:rsidRDefault="005A76CD" w:rsidP="005A76CD">
      <w:pPr>
        <w:autoSpaceDE w:val="0"/>
        <w:autoSpaceDN w:val="0"/>
        <w:adjustRightInd w:val="0"/>
        <w:spacing w:line="360" w:lineRule="auto"/>
        <w:jc w:val="both"/>
        <w:rPr>
          <w:rFonts w:ascii="Franklin Gothic Book" w:eastAsia="Franklin Gothic Demi" w:hAnsi="Franklin Gothic Book" w:cs="Franklin Gothic Demi"/>
          <w:i/>
          <w:iCs/>
        </w:rPr>
      </w:pPr>
      <w:r w:rsidRPr="008905B2">
        <w:rPr>
          <w:rFonts w:ascii="Franklin Gothic Book" w:eastAsia="Franklin Gothic Demi" w:hAnsi="Franklin Gothic Book" w:cs="Franklin Gothic Demi"/>
          <w:i/>
          <w:iCs/>
        </w:rPr>
        <w:t>ISBN 978-3-946154-90-7</w:t>
      </w:r>
    </w:p>
    <w:p w14:paraId="00AD5105" w14:textId="00A0023B" w:rsidR="0000157E" w:rsidRDefault="0000157E" w:rsidP="005F7A78">
      <w:pPr>
        <w:spacing w:after="160" w:line="259" w:lineRule="auto"/>
        <w:rPr>
          <w:rFonts w:ascii="Franklin Gothic Book" w:eastAsia="Franklin Gothic Demi" w:hAnsi="Franklin Gothic Book" w:cs="Franklin Gothic Demi"/>
          <w:lang w:val="es-ES"/>
        </w:rPr>
      </w:pPr>
    </w:p>
    <w:p w14:paraId="15824FB4" w14:textId="77777777" w:rsidR="00A27A43" w:rsidRDefault="00A27A43" w:rsidP="005F7A78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</w:pPr>
      <w:bookmarkStart w:id="0" w:name="_GoBack"/>
      <w:bookmarkEnd w:id="0"/>
    </w:p>
    <w:p w14:paraId="5AF9C2E4" w14:textId="77777777" w:rsidR="0000157E" w:rsidRDefault="0000157E" w:rsidP="005F7A78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</w:pPr>
    </w:p>
    <w:p w14:paraId="07DC9409" w14:textId="77777777" w:rsidR="0000157E" w:rsidRDefault="0000157E" w:rsidP="005F7A78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</w:pPr>
    </w:p>
    <w:p w14:paraId="74A85011" w14:textId="3AB68A18" w:rsidR="00B9225C" w:rsidRPr="008905B2" w:rsidRDefault="00B9225C" w:rsidP="005F7A78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</w:pPr>
      <w:r w:rsidRPr="008905B2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  <w:lastRenderedPageBreak/>
        <w:t xml:space="preserve">Imágenes y </w:t>
      </w:r>
      <w:r w:rsidR="003C706B" w:rsidRPr="008905B2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  <w:t>pies de foto</w:t>
      </w:r>
      <w:r w:rsidRPr="008905B2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  <w:t>:</w:t>
      </w:r>
    </w:p>
    <w:p w14:paraId="623137C0" w14:textId="5BEB805D" w:rsidR="00B425E1" w:rsidRPr="00B425E1" w:rsidRDefault="00B425E1" w:rsidP="005F7A78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sz w:val="23"/>
          <w:szCs w:val="23"/>
        </w:rPr>
        <w:t>0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.1_Kaldewei_C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asa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Rossa</w:t>
      </w:r>
      <w:r w:rsidR="0056345D">
        <w:rPr>
          <w:rFonts w:ascii="Franklin Gothic Demi" w:eastAsia="Franklin Gothic Demi" w:hAnsi="Franklin Gothic Demi" w:cs="Franklin Gothic Demi"/>
          <w:sz w:val="23"/>
          <w:szCs w:val="23"/>
        </w:rPr>
        <w:t>_Chemnitz</w:t>
      </w:r>
      <w:r w:rsidR="00A0746A">
        <w:rPr>
          <w:rFonts w:ascii="Franklin Gothic Demi" w:eastAsia="Franklin Gothic Demi" w:hAnsi="Franklin Gothic Demi" w:cs="Franklin Gothic Demi"/>
          <w:sz w:val="23"/>
          <w:szCs w:val="23"/>
        </w:rPr>
        <w:t>_Straßenansicht</w:t>
      </w:r>
    </w:p>
    <w:p w14:paraId="6AB3C819" w14:textId="77777777" w:rsidR="0056345D" w:rsidRDefault="00B425E1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0858B95D" wp14:editId="674CBB07">
            <wp:extent cx="4038600" cy="6047822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757" cy="606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05275" w14:textId="5697A6E6" w:rsidR="0056345D" w:rsidRPr="000E26C9" w:rsidRDefault="0056345D" w:rsidP="0056345D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Sfeffen Spitzner </w:t>
      </w:r>
    </w:p>
    <w:p w14:paraId="7518AA45" w14:textId="02B92A83" w:rsidR="00134BDE" w:rsidRPr="000E26C9" w:rsidRDefault="0047631F" w:rsidP="00CC24DA">
      <w:pPr>
        <w:spacing w:after="160" w:line="259" w:lineRule="auto"/>
        <w:rPr>
          <w:rFonts w:ascii="Franklin Gothic Book" w:hAnsi="Franklin Gothic Book"/>
          <w:sz w:val="23"/>
          <w:lang w:val="es-ES" w:eastAsia="fr-CH"/>
        </w:rPr>
      </w:pPr>
      <w:r w:rsidRPr="000E26C9">
        <w:rPr>
          <w:rFonts w:ascii="Franklin Gothic Book" w:hAnsi="Franklin Gothic Book"/>
          <w:sz w:val="23"/>
          <w:lang w:val="es-ES" w:eastAsia="fr-CH"/>
        </w:rPr>
        <w:t>La</w:t>
      </w:r>
      <w:r w:rsidR="00A40B50">
        <w:rPr>
          <w:rFonts w:ascii="Franklin Gothic Book" w:hAnsi="Franklin Gothic Book"/>
          <w:sz w:val="23"/>
          <w:lang w:val="es-ES" w:eastAsia="fr-CH"/>
        </w:rPr>
        <w:t xml:space="preserve"> </w:t>
      </w:r>
      <w:r w:rsidR="003435B6">
        <w:rPr>
          <w:rFonts w:ascii="Franklin Gothic Book" w:hAnsi="Franklin Gothic Book"/>
          <w:sz w:val="23"/>
          <w:lang w:val="es-ES" w:eastAsia="fr-CH"/>
        </w:rPr>
        <w:t>reforma</w:t>
      </w:r>
      <w:r w:rsidR="00A40B50">
        <w:rPr>
          <w:rFonts w:ascii="Franklin Gothic Book" w:hAnsi="Franklin Gothic Book"/>
          <w:sz w:val="23"/>
          <w:lang w:val="es-ES" w:eastAsia="fr-CH"/>
        </w:rPr>
        <w:t xml:space="preserve"> de la</w:t>
      </w:r>
      <w:r w:rsidRPr="000E26C9">
        <w:rPr>
          <w:rFonts w:ascii="Franklin Gothic Book" w:hAnsi="Franklin Gothic Book"/>
          <w:sz w:val="23"/>
          <w:lang w:val="es-ES" w:eastAsia="fr-CH"/>
        </w:rPr>
        <w:t xml:space="preserve"> Casa Rossa marca un hito en la preservación sostenible del patrimonio edificado en el paisaje urbano de Chemnitz.</w:t>
      </w:r>
    </w:p>
    <w:p w14:paraId="63083882" w14:textId="77777777" w:rsidR="00134BDE" w:rsidRPr="000E26C9" w:rsidRDefault="00134BDE" w:rsidP="00CC24DA">
      <w:pPr>
        <w:spacing w:after="160" w:line="259" w:lineRule="auto"/>
        <w:rPr>
          <w:rFonts w:ascii="Franklin Gothic Book" w:hAnsi="Franklin Gothic Book"/>
          <w:sz w:val="23"/>
          <w:lang w:val="es-ES" w:eastAsia="fr-CH"/>
        </w:rPr>
      </w:pPr>
    </w:p>
    <w:p w14:paraId="5E82C7F9" w14:textId="77777777" w:rsidR="00134BDE" w:rsidRPr="000E26C9" w:rsidRDefault="00134BDE" w:rsidP="00CC24DA">
      <w:pPr>
        <w:spacing w:after="160" w:line="259" w:lineRule="auto"/>
        <w:rPr>
          <w:rFonts w:ascii="Franklin Gothic Book" w:hAnsi="Franklin Gothic Book"/>
          <w:sz w:val="23"/>
          <w:lang w:val="es-ES" w:eastAsia="fr-CH"/>
        </w:rPr>
      </w:pPr>
    </w:p>
    <w:p w14:paraId="2CCCEC40" w14:textId="77777777" w:rsidR="00134BDE" w:rsidRPr="000E26C9" w:rsidRDefault="00134BDE" w:rsidP="00CC24DA">
      <w:pPr>
        <w:spacing w:after="160" w:line="259" w:lineRule="auto"/>
        <w:rPr>
          <w:rFonts w:ascii="Franklin Gothic Book" w:hAnsi="Franklin Gothic Book"/>
          <w:sz w:val="23"/>
          <w:lang w:val="es-ES" w:eastAsia="fr-CH"/>
        </w:rPr>
      </w:pPr>
    </w:p>
    <w:p w14:paraId="528EB7FC" w14:textId="77777777" w:rsidR="00134BDE" w:rsidRPr="000E26C9" w:rsidRDefault="00134BDE" w:rsidP="00CC24DA">
      <w:pPr>
        <w:spacing w:after="160" w:line="259" w:lineRule="auto"/>
        <w:rPr>
          <w:rFonts w:ascii="Franklin Gothic Book" w:hAnsi="Franklin Gothic Book"/>
          <w:sz w:val="23"/>
          <w:lang w:val="es-ES" w:eastAsia="fr-CH"/>
        </w:rPr>
      </w:pPr>
    </w:p>
    <w:p w14:paraId="096A355C" w14:textId="4C903003" w:rsidR="00CC24DA" w:rsidRPr="00134BDE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 w:rsidRPr="00134BDE">
        <w:rPr>
          <w:rFonts w:ascii="Franklin Gothic Demi" w:eastAsia="Franklin Gothic Demi" w:hAnsi="Franklin Gothic Demi" w:cs="Franklin Gothic Demi"/>
          <w:sz w:val="23"/>
          <w:szCs w:val="23"/>
        </w:rPr>
        <w:lastRenderedPageBreak/>
        <w:t>0.2_Kaldewei_Casa_Rossa_Chemnitz</w:t>
      </w:r>
      <w:r w:rsidR="00A0746A" w:rsidRPr="00134BDE">
        <w:rPr>
          <w:rFonts w:ascii="Franklin Gothic Demi" w:eastAsia="Franklin Gothic Demi" w:hAnsi="Franklin Gothic Demi" w:cs="Franklin Gothic Demi"/>
          <w:sz w:val="23"/>
          <w:szCs w:val="23"/>
        </w:rPr>
        <w:t>_Brickloft</w:t>
      </w:r>
    </w:p>
    <w:p w14:paraId="4A8DBC79" w14:textId="77777777" w:rsidR="00CC24DA" w:rsidRDefault="00CC24DA" w:rsidP="00CC24DA">
      <w:pPr>
        <w:spacing w:after="160" w:line="259" w:lineRule="auto"/>
        <w:rPr>
          <w:rFonts w:ascii="Franklin Gothic Book" w:hAnsi="Franklin Gothic Book"/>
          <w:i/>
          <w:iCs/>
          <w:color w:val="000000"/>
          <w:sz w:val="16"/>
          <w:szCs w:val="16"/>
          <w:lang w:eastAsia="fr-CH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01B1988B" wp14:editId="1535AD3E">
            <wp:extent cx="4046014" cy="6069022"/>
            <wp:effectExtent l="0" t="0" r="0" b="8255"/>
            <wp:docPr id="166" name="Grafik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014" cy="606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454AF" w14:textId="381F527A" w:rsidR="00CC24DA" w:rsidRPr="000E26C9" w:rsidRDefault="00CC24DA" w:rsidP="00CC24DA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bodensteiner fest </w:t>
      </w:r>
    </w:p>
    <w:p w14:paraId="1F407903" w14:textId="14A0A5C1" w:rsidR="00CC24DA" w:rsidRPr="000E26C9" w:rsidRDefault="0047631F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</w:pPr>
      <w:r w:rsidRPr="000E26C9">
        <w:rPr>
          <w:rFonts w:ascii="Franklin Gothic Book" w:hAnsi="Franklin Gothic Book"/>
          <w:sz w:val="23"/>
          <w:lang w:val="es-ES" w:eastAsia="fr-CH"/>
        </w:rPr>
        <w:t xml:space="preserve">Los arquitectos preservaron la estructura del edificio, </w:t>
      </w:r>
      <w:r w:rsidR="00A40B50">
        <w:rPr>
          <w:rFonts w:ascii="Franklin Gothic Book" w:hAnsi="Franklin Gothic Book"/>
          <w:sz w:val="23"/>
          <w:lang w:val="es-ES" w:eastAsia="fr-CH"/>
        </w:rPr>
        <w:t>realzaron</w:t>
      </w:r>
      <w:r w:rsidR="00A40B50" w:rsidRPr="000E26C9">
        <w:rPr>
          <w:rFonts w:ascii="Franklin Gothic Book" w:hAnsi="Franklin Gothic Book"/>
          <w:sz w:val="23"/>
          <w:lang w:val="es-ES" w:eastAsia="fr-CH"/>
        </w:rPr>
        <w:t xml:space="preserve"> </w:t>
      </w:r>
      <w:r w:rsidRPr="000E26C9">
        <w:rPr>
          <w:rFonts w:ascii="Franklin Gothic Book" w:hAnsi="Franklin Gothic Book"/>
          <w:sz w:val="23"/>
          <w:lang w:val="es-ES" w:eastAsia="fr-CH"/>
        </w:rPr>
        <w:t>sus cualidades y adaptaron el inmueble a los requisitos modernos.</w:t>
      </w:r>
      <w:r w:rsidR="00CC24DA" w:rsidRPr="000E26C9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br w:type="page"/>
      </w:r>
    </w:p>
    <w:p w14:paraId="3F953F1A" w14:textId="1BBB4BE2" w:rsidR="00CC24DA" w:rsidRPr="00B425E1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sz w:val="23"/>
          <w:szCs w:val="23"/>
        </w:rPr>
        <w:lastRenderedPageBreak/>
        <w:t>0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.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3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_Kaldewei_C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asa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Rossa_Chemnitz</w:t>
      </w:r>
      <w:r w:rsidR="00A0746A">
        <w:rPr>
          <w:rFonts w:ascii="Franklin Gothic Demi" w:eastAsia="Franklin Gothic Demi" w:hAnsi="Franklin Gothic Demi" w:cs="Franklin Gothic Demi"/>
          <w:sz w:val="23"/>
          <w:szCs w:val="23"/>
        </w:rPr>
        <w:t>_Wohnungseingang</w:t>
      </w:r>
    </w:p>
    <w:p w14:paraId="5BA298D8" w14:textId="77777777" w:rsidR="00CC24DA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1524BEF8" wp14:editId="3DBEF57A">
            <wp:extent cx="5408809" cy="3607550"/>
            <wp:effectExtent l="0" t="0" r="1905" b="0"/>
            <wp:docPr id="162" name="Grafik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809" cy="36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E6C7D" w14:textId="54AEF270" w:rsidR="00CC24DA" w:rsidRPr="00CE6C9D" w:rsidRDefault="00CC24DA" w:rsidP="00CC24DA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eastAsia="fr-CH"/>
        </w:rPr>
      </w:pPr>
      <w:r w:rsidRPr="00CE6C9D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eastAsia="fr-CH"/>
        </w:rPr>
        <w:t xml:space="preserve">Foto: Sfeffen Spitzner </w:t>
      </w:r>
    </w:p>
    <w:p w14:paraId="117836E1" w14:textId="4655B3A8" w:rsidR="00CC24DA" w:rsidRPr="008905B2" w:rsidRDefault="0047631F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</w:pPr>
      <w:r w:rsidRPr="008905B2">
        <w:rPr>
          <w:rFonts w:ascii="Franklin Gothic Book" w:hAnsi="Franklin Gothic Book"/>
          <w:sz w:val="23"/>
          <w:lang w:val="es-ES" w:eastAsia="fr-CH"/>
        </w:rPr>
        <w:t xml:space="preserve">La entrada a la Casa Rossa </w:t>
      </w:r>
      <w:r w:rsidR="00A40B50" w:rsidRPr="008905B2">
        <w:rPr>
          <w:rFonts w:ascii="Franklin Gothic Book" w:hAnsi="Franklin Gothic Book"/>
          <w:sz w:val="23"/>
          <w:lang w:val="es-ES" w:eastAsia="fr-CH"/>
        </w:rPr>
        <w:t>es un perfecto ejemplo de</w:t>
      </w:r>
      <w:r w:rsidRPr="008905B2">
        <w:rPr>
          <w:rFonts w:ascii="Franklin Gothic Book" w:hAnsi="Franklin Gothic Book"/>
          <w:sz w:val="23"/>
          <w:lang w:val="es-ES" w:eastAsia="fr-CH"/>
        </w:rPr>
        <w:t xml:space="preserve"> respet</w:t>
      </w:r>
      <w:r w:rsidR="00CE3D3C" w:rsidRPr="008905B2">
        <w:rPr>
          <w:rFonts w:ascii="Franklin Gothic Book" w:hAnsi="Franklin Gothic Book"/>
          <w:sz w:val="23"/>
          <w:lang w:val="es-ES" w:eastAsia="fr-CH"/>
        </w:rPr>
        <w:t>o por</w:t>
      </w:r>
      <w:r w:rsidRPr="008905B2">
        <w:rPr>
          <w:rFonts w:ascii="Franklin Gothic Book" w:hAnsi="Franklin Gothic Book"/>
          <w:sz w:val="23"/>
          <w:lang w:val="es-ES" w:eastAsia="fr-CH"/>
        </w:rPr>
        <w:t xml:space="preserve"> la estructura de la era Gründerzeit.</w:t>
      </w:r>
      <w:r w:rsidR="00CC24DA" w:rsidRPr="008905B2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br w:type="page"/>
      </w:r>
    </w:p>
    <w:p w14:paraId="564883EA" w14:textId="188D63C8" w:rsidR="00CC24DA" w:rsidRPr="00B425E1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sz w:val="23"/>
          <w:szCs w:val="23"/>
        </w:rPr>
        <w:lastRenderedPageBreak/>
        <w:t>0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.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4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_Kaldewei_C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asa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Rossa_Chemnitz</w:t>
      </w:r>
      <w:r w:rsidR="00A0746A">
        <w:rPr>
          <w:rFonts w:ascii="Franklin Gothic Demi" w:eastAsia="Franklin Gothic Demi" w:hAnsi="Franklin Gothic Demi" w:cs="Franklin Gothic Demi"/>
          <w:sz w:val="23"/>
          <w:szCs w:val="23"/>
        </w:rPr>
        <w:t>_Maisonette</w:t>
      </w:r>
    </w:p>
    <w:p w14:paraId="36F999D3" w14:textId="77777777" w:rsidR="00CC24DA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2A841244" wp14:editId="27BD8DBA">
            <wp:extent cx="5398038" cy="3600450"/>
            <wp:effectExtent l="0" t="0" r="0" b="0"/>
            <wp:docPr id="163" name="Grafik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325" cy="360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F0A1F" w14:textId="69D91AFF" w:rsidR="00CC24DA" w:rsidRPr="000E26C9" w:rsidRDefault="00CC24DA" w:rsidP="00CC24DA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Sfeffen Spitzner </w:t>
      </w:r>
    </w:p>
    <w:p w14:paraId="48EDA431" w14:textId="55B61CF2" w:rsidR="001A0A23" w:rsidRPr="000E26C9" w:rsidRDefault="0047631F" w:rsidP="00CC24DA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hAnsi="Franklin Gothic Book"/>
          <w:sz w:val="23"/>
          <w:lang w:val="es-ES" w:eastAsia="fr-CH"/>
        </w:rPr>
        <w:t xml:space="preserve">El dúplex refleja el objetivo central del proyecto: preservar la estructura existente, </w:t>
      </w:r>
      <w:r w:rsidR="00432D6D">
        <w:rPr>
          <w:rFonts w:ascii="Franklin Gothic Book" w:hAnsi="Franklin Gothic Book"/>
          <w:sz w:val="23"/>
          <w:lang w:val="es-ES" w:eastAsia="fr-CH"/>
        </w:rPr>
        <w:t>realzar</w:t>
      </w:r>
      <w:r w:rsidR="00432D6D" w:rsidRPr="000E26C9">
        <w:rPr>
          <w:rFonts w:ascii="Franklin Gothic Book" w:hAnsi="Franklin Gothic Book"/>
          <w:sz w:val="23"/>
          <w:lang w:val="es-ES" w:eastAsia="fr-CH"/>
        </w:rPr>
        <w:t xml:space="preserve"> </w:t>
      </w:r>
      <w:r w:rsidRPr="000E26C9">
        <w:rPr>
          <w:rFonts w:ascii="Franklin Gothic Book" w:hAnsi="Franklin Gothic Book"/>
          <w:sz w:val="23"/>
          <w:lang w:val="es-ES" w:eastAsia="fr-CH"/>
        </w:rPr>
        <w:t xml:space="preserve">sus cualidades y </w:t>
      </w:r>
      <w:r w:rsidR="00432D6D">
        <w:rPr>
          <w:rFonts w:ascii="Franklin Gothic Book" w:hAnsi="Franklin Gothic Book"/>
          <w:sz w:val="23"/>
          <w:lang w:val="es-ES" w:eastAsia="fr-CH"/>
        </w:rPr>
        <w:t>darle un diseño</w:t>
      </w:r>
      <w:r w:rsidRPr="000E26C9">
        <w:rPr>
          <w:rFonts w:ascii="Franklin Gothic Book" w:hAnsi="Franklin Gothic Book"/>
          <w:sz w:val="23"/>
          <w:lang w:val="es-ES" w:eastAsia="fr-CH"/>
        </w:rPr>
        <w:t xml:space="preserve"> contemporáne</w:t>
      </w:r>
      <w:r w:rsidR="00432D6D">
        <w:rPr>
          <w:rFonts w:ascii="Franklin Gothic Book" w:hAnsi="Franklin Gothic Book"/>
          <w:sz w:val="23"/>
          <w:lang w:val="es-ES" w:eastAsia="fr-CH"/>
        </w:rPr>
        <w:t>o</w:t>
      </w:r>
      <w:r w:rsidRPr="000E26C9">
        <w:rPr>
          <w:rFonts w:ascii="Franklin Gothic Book" w:hAnsi="Franklin Gothic Book"/>
          <w:sz w:val="23"/>
          <w:lang w:val="es-ES" w:eastAsia="fr-CH"/>
        </w:rPr>
        <w:t>.</w:t>
      </w:r>
    </w:p>
    <w:p w14:paraId="3007F01B" w14:textId="621CFF81" w:rsidR="00CC24DA" w:rsidRPr="00B52BDD" w:rsidRDefault="00CC24DA" w:rsidP="00CC24DA">
      <w:pPr>
        <w:spacing w:after="160" w:line="259" w:lineRule="auto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br w:type="page"/>
      </w:r>
      <w:r>
        <w:rPr>
          <w:rFonts w:ascii="Franklin Gothic Demi" w:eastAsia="Franklin Gothic Demi" w:hAnsi="Franklin Gothic Demi" w:cs="Franklin Gothic Demi"/>
          <w:sz w:val="23"/>
          <w:szCs w:val="23"/>
        </w:rPr>
        <w:lastRenderedPageBreak/>
        <w:t>0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.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5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_Kaldewei_C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asa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Rossa_Chemnitz</w:t>
      </w:r>
      <w:r w:rsidR="00A0746A">
        <w:rPr>
          <w:rFonts w:ascii="Franklin Gothic Demi" w:eastAsia="Franklin Gothic Demi" w:hAnsi="Franklin Gothic Demi" w:cs="Franklin Gothic Demi"/>
          <w:sz w:val="23"/>
          <w:szCs w:val="23"/>
        </w:rPr>
        <w:t>_Brickloft</w:t>
      </w:r>
    </w:p>
    <w:p w14:paraId="3B92F92D" w14:textId="77777777" w:rsidR="00CC24DA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67A0EBC1" wp14:editId="23814ACB">
            <wp:extent cx="4045989" cy="6065600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989" cy="60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E0420" w14:textId="58A3EA39" w:rsidR="00CC24DA" w:rsidRPr="000E26C9" w:rsidRDefault="00CC24DA" w:rsidP="00CC24DA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Sfeffen Spitzner </w:t>
      </w:r>
    </w:p>
    <w:p w14:paraId="1601E8B0" w14:textId="468153F1" w:rsidR="00CC24DA" w:rsidRPr="000E26C9" w:rsidRDefault="0047631F" w:rsidP="00CC24DA">
      <w:pPr>
        <w:spacing w:before="100" w:beforeAutospacing="1" w:after="100" w:afterAutospacing="1"/>
        <w:rPr>
          <w:rFonts w:ascii="Franklin Gothic Book" w:hAnsi="Franklin Gothic Book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hAnsi="Franklin Gothic Book"/>
          <w:sz w:val="23"/>
          <w:lang w:val="es-ES" w:eastAsia="fr-CH"/>
        </w:rPr>
        <w:t xml:space="preserve">Las estancias llenas de luz en el </w:t>
      </w:r>
      <w:r w:rsidR="004B2674" w:rsidRPr="008905B2">
        <w:rPr>
          <w:rFonts w:ascii="Franklin Gothic Book" w:hAnsi="Franklin Gothic Book"/>
          <w:i/>
          <w:iCs/>
          <w:sz w:val="23"/>
          <w:lang w:val="es-ES" w:eastAsia="fr-CH"/>
        </w:rPr>
        <w:t>loft</w:t>
      </w:r>
      <w:r w:rsidR="004B2674">
        <w:rPr>
          <w:rFonts w:ascii="Franklin Gothic Book" w:hAnsi="Franklin Gothic Book"/>
          <w:sz w:val="23"/>
          <w:lang w:val="es-ES" w:eastAsia="fr-CH"/>
        </w:rPr>
        <w:t xml:space="preserve"> de ladrillo</w:t>
      </w:r>
      <w:r w:rsidR="004B2674" w:rsidRPr="000E26C9">
        <w:rPr>
          <w:rFonts w:ascii="Franklin Gothic Book" w:hAnsi="Franklin Gothic Book"/>
          <w:sz w:val="23"/>
          <w:lang w:val="es-ES" w:eastAsia="fr-CH"/>
        </w:rPr>
        <w:t xml:space="preserve"> </w:t>
      </w:r>
      <w:r w:rsidRPr="000E26C9">
        <w:rPr>
          <w:rFonts w:ascii="Franklin Gothic Book" w:hAnsi="Franklin Gothic Book"/>
          <w:sz w:val="23"/>
          <w:lang w:val="es-ES" w:eastAsia="fr-CH"/>
        </w:rPr>
        <w:t>abren vistas al exterior y combinan hábilmente el encanto del edificio antiguo con un diseño contemporáneo.</w:t>
      </w:r>
    </w:p>
    <w:p w14:paraId="644C0974" w14:textId="5BABD85B" w:rsidR="005F3C96" w:rsidRPr="000E26C9" w:rsidRDefault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</w:pPr>
      <w:r w:rsidRPr="000E26C9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br w:type="page"/>
      </w:r>
    </w:p>
    <w:p w14:paraId="743734A5" w14:textId="6D584FEF" w:rsidR="005F3C96" w:rsidRPr="000E26C9" w:rsidRDefault="005F3C96" w:rsidP="0056345D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</w:pPr>
      <w:r w:rsidRPr="000E26C9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lastRenderedPageBreak/>
        <w:t>0.</w:t>
      </w:r>
      <w:r w:rsidR="00CC24DA" w:rsidRPr="000E26C9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t>6</w:t>
      </w:r>
      <w:r w:rsidRPr="000E26C9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t>_Kaldewei_Casa_Rossa_Chemnitz</w:t>
      </w:r>
      <w:r w:rsidR="00A0746A" w:rsidRPr="000E26C9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t>_Wannenbad_Classic_Duo_Oval</w:t>
      </w:r>
    </w:p>
    <w:p w14:paraId="1D0604F2" w14:textId="4E5DE3F5" w:rsidR="0056345D" w:rsidRDefault="005F3C96" w:rsidP="0056345D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02FF0872" wp14:editId="0E2A755B">
            <wp:extent cx="4046014" cy="6065600"/>
            <wp:effectExtent l="0" t="0" r="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014" cy="60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881CC" w14:textId="7154ADFE" w:rsidR="0056345D" w:rsidRPr="000E26C9" w:rsidRDefault="0056345D" w:rsidP="0056345D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Sfeffen Spitzner </w:t>
      </w:r>
    </w:p>
    <w:p w14:paraId="0690B084" w14:textId="3221A6C8" w:rsidR="0056345D" w:rsidRPr="000E26C9" w:rsidRDefault="00F6196B">
      <w:pPr>
        <w:spacing w:after="160" w:line="259" w:lineRule="auto"/>
        <w:rPr>
          <w:rFonts w:ascii="Franklin Gothic Book" w:hAnsi="Franklin Gothic Book"/>
          <w:i/>
          <w:iCs/>
          <w:color w:val="000000"/>
          <w:sz w:val="16"/>
          <w:szCs w:val="16"/>
          <w:lang w:val="es-ES" w:eastAsia="fr-CH"/>
        </w:rPr>
      </w:pPr>
      <w:r>
        <w:rPr>
          <w:rFonts w:ascii="Franklin Gothic Book" w:hAnsi="Franklin Gothic Book"/>
          <w:sz w:val="23"/>
          <w:lang w:val="es-ES" w:eastAsia="fr-CH"/>
        </w:rPr>
        <w:t>En l</w:t>
      </w:r>
      <w:r w:rsidR="0047631F" w:rsidRPr="000E26C9">
        <w:rPr>
          <w:rFonts w:ascii="Franklin Gothic Book" w:hAnsi="Franklin Gothic Book"/>
          <w:sz w:val="23"/>
          <w:lang w:val="es-ES" w:eastAsia="fr-CH"/>
        </w:rPr>
        <w:t xml:space="preserve">os nuevos baños </w:t>
      </w:r>
      <w:r>
        <w:rPr>
          <w:rFonts w:ascii="Franklin Gothic Book" w:hAnsi="Franklin Gothic Book"/>
          <w:sz w:val="23"/>
          <w:lang w:val="es-ES" w:eastAsia="fr-CH"/>
        </w:rPr>
        <w:t>destaca la elegancia y la sostenibilidad de las</w:t>
      </w:r>
      <w:r w:rsidR="0047631F" w:rsidRPr="000E26C9">
        <w:rPr>
          <w:rFonts w:ascii="Franklin Gothic Book" w:hAnsi="Franklin Gothic Book"/>
          <w:sz w:val="23"/>
          <w:lang w:val="es-ES" w:eastAsia="fr-CH"/>
        </w:rPr>
        <w:t xml:space="preserve"> bañeras </w:t>
      </w:r>
      <w:r w:rsidR="0047631F" w:rsidRPr="008905B2">
        <w:rPr>
          <w:rFonts w:ascii="Franklin Gothic Book" w:hAnsi="Franklin Gothic Book"/>
          <w:sz w:val="23"/>
          <w:lang w:val="es-ES" w:eastAsia="fr-CH"/>
        </w:rPr>
        <w:t>Classic Duo Oval</w:t>
      </w:r>
      <w:r w:rsidR="0047631F" w:rsidRPr="000E26C9">
        <w:rPr>
          <w:rFonts w:ascii="Franklin Gothic Book" w:hAnsi="Franklin Gothic Book"/>
          <w:sz w:val="23"/>
          <w:lang w:val="es-ES" w:eastAsia="fr-CH"/>
        </w:rPr>
        <w:t xml:space="preserve"> de Kaldewei, fabricadas con acero vitrificado </w:t>
      </w:r>
      <w:r>
        <w:rPr>
          <w:rFonts w:ascii="Franklin Gothic Book" w:hAnsi="Franklin Gothic Book"/>
          <w:sz w:val="23"/>
          <w:lang w:val="es-ES" w:eastAsia="fr-CH"/>
        </w:rPr>
        <w:t>diseñado para la economía circular</w:t>
      </w:r>
      <w:r w:rsidR="0047631F" w:rsidRPr="000E26C9">
        <w:rPr>
          <w:rFonts w:ascii="Franklin Gothic Book" w:hAnsi="Franklin Gothic Book"/>
          <w:sz w:val="23"/>
          <w:lang w:val="es-ES" w:eastAsia="fr-CH"/>
        </w:rPr>
        <w:t>.</w:t>
      </w:r>
      <w:r w:rsidR="0056345D" w:rsidRPr="000E26C9">
        <w:rPr>
          <w:rFonts w:ascii="Franklin Gothic Book" w:hAnsi="Franklin Gothic Book"/>
          <w:i/>
          <w:iCs/>
          <w:color w:val="000000"/>
          <w:sz w:val="16"/>
          <w:szCs w:val="16"/>
          <w:lang w:val="es-ES" w:eastAsia="fr-CH"/>
        </w:rPr>
        <w:br w:type="page"/>
      </w:r>
    </w:p>
    <w:p w14:paraId="2B915D0D" w14:textId="32C223BB" w:rsidR="0056345D" w:rsidRPr="00B425E1" w:rsidRDefault="0056345D" w:rsidP="0056345D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sz w:val="23"/>
          <w:szCs w:val="23"/>
        </w:rPr>
        <w:lastRenderedPageBreak/>
        <w:t>0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.</w:t>
      </w:r>
      <w:r w:rsidR="00CC24DA">
        <w:rPr>
          <w:rFonts w:ascii="Franklin Gothic Demi" w:eastAsia="Franklin Gothic Demi" w:hAnsi="Franklin Gothic Demi" w:cs="Franklin Gothic Demi"/>
          <w:sz w:val="23"/>
          <w:szCs w:val="23"/>
        </w:rPr>
        <w:t>7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_Kaldewei_C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asa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Rossa_Chemnitz</w:t>
      </w:r>
      <w:r w:rsidR="00A0746A">
        <w:rPr>
          <w:rFonts w:ascii="Franklin Gothic Demi" w:eastAsia="Franklin Gothic Demi" w:hAnsi="Franklin Gothic Demi" w:cs="Franklin Gothic Demi"/>
          <w:sz w:val="23"/>
          <w:szCs w:val="23"/>
        </w:rPr>
        <w:t>_Ahornblick</w:t>
      </w:r>
    </w:p>
    <w:p w14:paraId="02AB81B6" w14:textId="1814D55B" w:rsidR="0056345D" w:rsidRDefault="005F3C96" w:rsidP="0056345D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7249C88A" wp14:editId="73E0A732">
            <wp:extent cx="4810066" cy="3185837"/>
            <wp:effectExtent l="0" t="0" r="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066" cy="318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BC942" w14:textId="03161431" w:rsidR="0056345D" w:rsidRPr="000E26C9" w:rsidRDefault="0056345D" w:rsidP="0056345D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</w:t>
      </w:r>
      <w:r w:rsidR="00CC24DA"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>bodensteiner fest</w:t>
      </w: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 </w:t>
      </w:r>
    </w:p>
    <w:p w14:paraId="1106D486" w14:textId="37EEF265" w:rsidR="0056345D" w:rsidRPr="000E26C9" w:rsidRDefault="00B47657">
      <w:pPr>
        <w:spacing w:after="160" w:line="259" w:lineRule="auto"/>
        <w:rPr>
          <w:rFonts w:ascii="Franklin Gothic Book" w:hAnsi="Franklin Gothic Book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hAnsi="Franklin Gothic Book"/>
          <w:sz w:val="23"/>
          <w:lang w:val="es-ES" w:eastAsia="fr-CH"/>
        </w:rPr>
        <w:t>Las ventanas de</w:t>
      </w:r>
      <w:r w:rsidR="00B86F0B">
        <w:rPr>
          <w:rFonts w:ascii="Franklin Gothic Book" w:hAnsi="Franklin Gothic Book"/>
          <w:sz w:val="23"/>
          <w:lang w:val="es-ES" w:eastAsia="fr-CH"/>
        </w:rPr>
        <w:t>l</w:t>
      </w:r>
      <w:r w:rsidRPr="000E26C9">
        <w:rPr>
          <w:rFonts w:ascii="Franklin Gothic Book" w:hAnsi="Franklin Gothic Book"/>
          <w:sz w:val="23"/>
          <w:lang w:val="es-ES" w:eastAsia="fr-CH"/>
        </w:rPr>
        <w:t xml:space="preserve"> suelo a</w:t>
      </w:r>
      <w:r w:rsidR="00B86F0B">
        <w:rPr>
          <w:rFonts w:ascii="Franklin Gothic Book" w:hAnsi="Franklin Gothic Book"/>
          <w:sz w:val="23"/>
          <w:lang w:val="es-ES" w:eastAsia="fr-CH"/>
        </w:rPr>
        <w:t>l</w:t>
      </w:r>
      <w:r w:rsidRPr="000E26C9">
        <w:rPr>
          <w:rFonts w:ascii="Franklin Gothic Book" w:hAnsi="Franklin Gothic Book"/>
          <w:sz w:val="23"/>
          <w:lang w:val="es-ES" w:eastAsia="fr-CH"/>
        </w:rPr>
        <w:t xml:space="preserve"> techo </w:t>
      </w:r>
      <w:r w:rsidR="00CE5521">
        <w:rPr>
          <w:rFonts w:ascii="Franklin Gothic Book" w:hAnsi="Franklin Gothic Book"/>
          <w:sz w:val="23"/>
          <w:lang w:val="es-ES" w:eastAsia="fr-CH"/>
        </w:rPr>
        <w:t>permiten admirar</w:t>
      </w:r>
      <w:r w:rsidRPr="000E26C9">
        <w:rPr>
          <w:rFonts w:ascii="Franklin Gothic Book" w:hAnsi="Franklin Gothic Book"/>
          <w:sz w:val="23"/>
          <w:lang w:val="es-ES" w:eastAsia="fr-CH"/>
        </w:rPr>
        <w:t xml:space="preserve"> la vegetación mientras se disfruta del baño, </w:t>
      </w:r>
      <w:r w:rsidR="00CE5521">
        <w:rPr>
          <w:rFonts w:ascii="Franklin Gothic Book" w:hAnsi="Franklin Gothic Book"/>
          <w:sz w:val="23"/>
          <w:lang w:val="es-ES" w:eastAsia="fr-CH"/>
        </w:rPr>
        <w:t>lo que genera</w:t>
      </w:r>
      <w:r w:rsidR="00CE5521" w:rsidRPr="000E26C9">
        <w:rPr>
          <w:rFonts w:ascii="Franklin Gothic Book" w:hAnsi="Franklin Gothic Book"/>
          <w:sz w:val="23"/>
          <w:lang w:val="es-ES" w:eastAsia="fr-CH"/>
        </w:rPr>
        <w:t xml:space="preserve"> </w:t>
      </w:r>
      <w:r w:rsidRPr="000E26C9">
        <w:rPr>
          <w:rFonts w:ascii="Franklin Gothic Book" w:hAnsi="Franklin Gothic Book"/>
          <w:sz w:val="23"/>
          <w:lang w:val="es-ES" w:eastAsia="fr-CH"/>
        </w:rPr>
        <w:t xml:space="preserve">una atmósfera </w:t>
      </w:r>
      <w:r w:rsidR="00CE5521">
        <w:rPr>
          <w:rFonts w:ascii="Franklin Gothic Book" w:hAnsi="Franklin Gothic Book"/>
          <w:sz w:val="23"/>
          <w:lang w:val="es-ES" w:eastAsia="fr-CH"/>
        </w:rPr>
        <w:t>de</w:t>
      </w:r>
      <w:r w:rsidR="00CE5521" w:rsidRPr="000E26C9">
        <w:rPr>
          <w:rFonts w:ascii="Franklin Gothic Book" w:hAnsi="Franklin Gothic Book"/>
          <w:sz w:val="23"/>
          <w:lang w:val="es-ES" w:eastAsia="fr-CH"/>
        </w:rPr>
        <w:t xml:space="preserve"> </w:t>
      </w:r>
      <w:r w:rsidRPr="000E26C9">
        <w:rPr>
          <w:rFonts w:ascii="Franklin Gothic Book" w:hAnsi="Franklin Gothic Book"/>
          <w:sz w:val="23"/>
          <w:lang w:val="es-ES" w:eastAsia="fr-CH"/>
        </w:rPr>
        <w:t>spa en pleno corazón de la ciudad.</w:t>
      </w:r>
      <w:r w:rsidR="0056345D" w:rsidRPr="000E26C9">
        <w:rPr>
          <w:rFonts w:ascii="Franklin Gothic Book" w:hAnsi="Franklin Gothic Book"/>
          <w:i/>
          <w:iCs/>
          <w:color w:val="000000"/>
          <w:sz w:val="16"/>
          <w:szCs w:val="16"/>
          <w:lang w:val="es-ES" w:eastAsia="fr-CH"/>
        </w:rPr>
        <w:br w:type="page"/>
      </w:r>
    </w:p>
    <w:p w14:paraId="3853DACD" w14:textId="1C1C8612" w:rsidR="00CC24DA" w:rsidRPr="00CC24DA" w:rsidRDefault="00CC24DA" w:rsidP="00CC24DA">
      <w:pPr>
        <w:spacing w:after="160" w:line="259" w:lineRule="auto"/>
        <w:rPr>
          <w:rFonts w:ascii="Franklin Gothic Book" w:hAnsi="Franklin Gothic Book"/>
          <w:i/>
          <w:iCs/>
          <w:color w:val="000000"/>
          <w:sz w:val="16"/>
          <w:szCs w:val="16"/>
          <w:lang w:eastAsia="fr-CH"/>
        </w:rPr>
      </w:pPr>
      <w:r>
        <w:rPr>
          <w:rFonts w:ascii="Franklin Gothic Demi" w:eastAsia="Franklin Gothic Demi" w:hAnsi="Franklin Gothic Demi" w:cs="Franklin Gothic Demi"/>
          <w:sz w:val="23"/>
          <w:szCs w:val="23"/>
        </w:rPr>
        <w:lastRenderedPageBreak/>
        <w:t>0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.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8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_Kaldewei_C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asa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Rossa_Chemnitz</w:t>
      </w:r>
      <w:r w:rsidR="00A0746A">
        <w:rPr>
          <w:rFonts w:ascii="Franklin Gothic Demi" w:eastAsia="Franklin Gothic Demi" w:hAnsi="Franklin Gothic Demi" w:cs="Franklin Gothic Demi"/>
          <w:sz w:val="23"/>
          <w:szCs w:val="23"/>
        </w:rPr>
        <w:t>_</w:t>
      </w:r>
      <w:r w:rsidR="001D427D">
        <w:rPr>
          <w:rFonts w:ascii="Franklin Gothic Demi" w:eastAsia="Franklin Gothic Demi" w:hAnsi="Franklin Gothic Demi" w:cs="Franklin Gothic Demi"/>
          <w:sz w:val="23"/>
          <w:szCs w:val="23"/>
        </w:rPr>
        <w:t>Wannenb</w:t>
      </w:r>
      <w:r w:rsidR="00A0746A">
        <w:rPr>
          <w:rFonts w:ascii="Franklin Gothic Demi" w:eastAsia="Franklin Gothic Demi" w:hAnsi="Franklin Gothic Demi" w:cs="Franklin Gothic Demi"/>
          <w:sz w:val="23"/>
          <w:szCs w:val="23"/>
        </w:rPr>
        <w:t>ad</w:t>
      </w:r>
    </w:p>
    <w:p w14:paraId="03FDCB95" w14:textId="77777777" w:rsidR="00CC24DA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2260DF15" wp14:editId="795AF4D4">
            <wp:extent cx="5411325" cy="3607550"/>
            <wp:effectExtent l="0" t="0" r="0" b="0"/>
            <wp:docPr id="164" name="Grafik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325" cy="36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7D631" w14:textId="5C8B915E" w:rsidR="00CC24DA" w:rsidRPr="000E26C9" w:rsidRDefault="00CC24DA" w:rsidP="00CC24DA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Leonie Fest </w:t>
      </w:r>
    </w:p>
    <w:p w14:paraId="239A2AEC" w14:textId="64D5DE70" w:rsidR="0056345D" w:rsidRPr="000E26C9" w:rsidRDefault="00B47657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</w:pPr>
      <w:r w:rsidRPr="000E26C9">
        <w:rPr>
          <w:rFonts w:ascii="Franklin Gothic Book" w:hAnsi="Franklin Gothic Book"/>
          <w:sz w:val="23"/>
          <w:lang w:val="es-ES" w:eastAsia="fr-CH"/>
        </w:rPr>
        <w:t xml:space="preserve">La </w:t>
      </w:r>
      <w:r w:rsidRPr="008905B2">
        <w:rPr>
          <w:rFonts w:ascii="Franklin Gothic Book" w:hAnsi="Franklin Gothic Book"/>
          <w:sz w:val="23"/>
          <w:lang w:val="es-ES" w:eastAsia="fr-CH"/>
        </w:rPr>
        <w:t>Classic Duo Oval</w:t>
      </w:r>
      <w:r w:rsidRPr="000E26C9">
        <w:rPr>
          <w:rFonts w:ascii="Franklin Gothic Book" w:hAnsi="Franklin Gothic Book"/>
          <w:sz w:val="23"/>
          <w:lang w:val="es-ES" w:eastAsia="fr-CH"/>
        </w:rPr>
        <w:t xml:space="preserve"> de Kaldewei se integra armoniosamente en el concepto moderno del </w:t>
      </w:r>
      <w:r w:rsidR="005C3BF0">
        <w:rPr>
          <w:rFonts w:ascii="Franklin Gothic Book" w:hAnsi="Franklin Gothic Book"/>
          <w:sz w:val="23"/>
          <w:lang w:val="es-ES" w:eastAsia="fr-CH"/>
        </w:rPr>
        <w:t xml:space="preserve">cuarto de </w:t>
      </w:r>
      <w:r w:rsidRPr="000E26C9">
        <w:rPr>
          <w:rFonts w:ascii="Franklin Gothic Book" w:hAnsi="Franklin Gothic Book"/>
          <w:sz w:val="23"/>
          <w:lang w:val="es-ES" w:eastAsia="fr-CH"/>
        </w:rPr>
        <w:t>baño</w:t>
      </w:r>
      <w:r w:rsidR="005C3BF0">
        <w:rPr>
          <w:rFonts w:ascii="Franklin Gothic Book" w:hAnsi="Franklin Gothic Book"/>
          <w:sz w:val="23"/>
          <w:lang w:val="es-ES" w:eastAsia="fr-CH"/>
        </w:rPr>
        <w:t xml:space="preserve"> y combina </w:t>
      </w:r>
      <w:r w:rsidRPr="000E26C9">
        <w:rPr>
          <w:rFonts w:ascii="Franklin Gothic Book" w:hAnsi="Franklin Gothic Book"/>
          <w:sz w:val="23"/>
          <w:lang w:val="es-ES" w:eastAsia="fr-CH"/>
        </w:rPr>
        <w:t>un diseño elegante con la calidad sostenible del material.</w:t>
      </w:r>
      <w:r w:rsidR="0056345D" w:rsidRPr="000E26C9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br w:type="page"/>
      </w:r>
    </w:p>
    <w:p w14:paraId="43970F8C" w14:textId="27248573" w:rsidR="0056345D" w:rsidRPr="00B425E1" w:rsidRDefault="00CC24DA" w:rsidP="0056345D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sz w:val="23"/>
          <w:szCs w:val="23"/>
        </w:rPr>
        <w:lastRenderedPageBreak/>
        <w:t>0.9</w:t>
      </w:r>
      <w:r w:rsidR="0056345D" w:rsidRPr="00B425E1">
        <w:rPr>
          <w:rFonts w:ascii="Franklin Gothic Demi" w:eastAsia="Franklin Gothic Demi" w:hAnsi="Franklin Gothic Demi" w:cs="Franklin Gothic Demi"/>
          <w:sz w:val="23"/>
          <w:szCs w:val="23"/>
        </w:rPr>
        <w:t>_Kaldewei_C</w:t>
      </w:r>
      <w:r w:rsidR="0056345D">
        <w:rPr>
          <w:rFonts w:ascii="Franklin Gothic Demi" w:eastAsia="Franklin Gothic Demi" w:hAnsi="Franklin Gothic Demi" w:cs="Franklin Gothic Demi"/>
          <w:sz w:val="23"/>
          <w:szCs w:val="23"/>
        </w:rPr>
        <w:t>asa</w:t>
      </w:r>
      <w:r w:rsidR="0056345D" w:rsidRPr="00B425E1">
        <w:rPr>
          <w:rFonts w:ascii="Franklin Gothic Demi" w:eastAsia="Franklin Gothic Demi" w:hAnsi="Franklin Gothic Demi" w:cs="Franklin Gothic Demi"/>
          <w:sz w:val="23"/>
          <w:szCs w:val="23"/>
        </w:rPr>
        <w:t>_</w:t>
      </w:r>
      <w:r w:rsidR="0056345D">
        <w:rPr>
          <w:rFonts w:ascii="Franklin Gothic Demi" w:eastAsia="Franklin Gothic Demi" w:hAnsi="Franklin Gothic Demi" w:cs="Franklin Gothic Demi"/>
          <w:sz w:val="23"/>
          <w:szCs w:val="23"/>
        </w:rPr>
        <w:t>Rossa_Chemnitz</w:t>
      </w:r>
      <w:r w:rsidR="00A0746A">
        <w:rPr>
          <w:rFonts w:ascii="Franklin Gothic Demi" w:eastAsia="Franklin Gothic Demi" w:hAnsi="Franklin Gothic Demi" w:cs="Franklin Gothic Demi"/>
          <w:sz w:val="23"/>
          <w:szCs w:val="23"/>
        </w:rPr>
        <w:t>_Flur</w:t>
      </w:r>
    </w:p>
    <w:p w14:paraId="153C4D05" w14:textId="5D9860DB" w:rsidR="0056345D" w:rsidRDefault="005F3C96" w:rsidP="0056345D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39C88F12" wp14:editId="72ACFE86">
            <wp:extent cx="5411325" cy="3584124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325" cy="358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38684" w14:textId="2736B42D" w:rsidR="00CC24DA" w:rsidRPr="000E26C9" w:rsidRDefault="0056345D" w:rsidP="0056345D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</w:t>
      </w:r>
      <w:r w:rsidR="00CC24DA"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>bodensteiner fest</w:t>
      </w: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 </w:t>
      </w:r>
    </w:p>
    <w:p w14:paraId="1CD5D4DC" w14:textId="7BC34F0B" w:rsidR="00CC24DA" w:rsidRPr="00B47657" w:rsidRDefault="00B47657" w:rsidP="00CC24DA">
      <w:pPr>
        <w:spacing w:after="160" w:line="259" w:lineRule="auto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n-US" w:eastAsia="fr-CH"/>
        </w:rPr>
      </w:pPr>
      <w:r w:rsidRPr="000E26C9">
        <w:rPr>
          <w:rFonts w:ascii="Franklin Gothic Book" w:hAnsi="Franklin Gothic Book"/>
          <w:sz w:val="23"/>
          <w:lang w:val="es-ES" w:eastAsia="fr-CH"/>
        </w:rPr>
        <w:t xml:space="preserve">El pasillo renovado </w:t>
      </w:r>
      <w:r w:rsidR="00BB547B">
        <w:rPr>
          <w:rFonts w:ascii="Franklin Gothic Book" w:hAnsi="Franklin Gothic Book"/>
          <w:sz w:val="23"/>
          <w:lang w:val="es-ES" w:eastAsia="fr-CH"/>
        </w:rPr>
        <w:t>vincula los</w:t>
      </w:r>
      <w:r w:rsidR="00BB547B" w:rsidRPr="000E26C9">
        <w:rPr>
          <w:rFonts w:ascii="Franklin Gothic Book" w:hAnsi="Franklin Gothic Book"/>
          <w:sz w:val="23"/>
          <w:lang w:val="es-ES" w:eastAsia="fr-CH"/>
        </w:rPr>
        <w:t xml:space="preserve"> </w:t>
      </w:r>
      <w:r w:rsidRPr="000E26C9">
        <w:rPr>
          <w:rFonts w:ascii="Franklin Gothic Book" w:hAnsi="Franklin Gothic Book"/>
          <w:sz w:val="23"/>
          <w:lang w:val="es-ES" w:eastAsia="fr-CH"/>
        </w:rPr>
        <w:t>elementos históricos con un diseño contemporáneo.</w:t>
      </w:r>
      <w:r w:rsidR="00CC24DA"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br w:type="page"/>
      </w:r>
      <w:r w:rsidR="00CC24DA" w:rsidRPr="00B47657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lastRenderedPageBreak/>
        <w:t>10_Kaldewei_Casa_Rossa_Chemnitz</w:t>
      </w:r>
      <w:r w:rsidR="00A0746A" w:rsidRPr="00B47657"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  <w:t>_Bestandstüren</w:t>
      </w:r>
    </w:p>
    <w:p w14:paraId="5253CE31" w14:textId="77777777" w:rsidR="00CC24DA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282D9306" wp14:editId="776E1BED">
            <wp:extent cx="4016660" cy="6065600"/>
            <wp:effectExtent l="0" t="0" r="3175" b="0"/>
            <wp:docPr id="165" name="Grafik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660" cy="60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A1892" w14:textId="1CC440D8" w:rsidR="00CC24DA" w:rsidRPr="000E26C9" w:rsidRDefault="00CC24DA" w:rsidP="00CC24DA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bodensteiner fest </w:t>
      </w:r>
    </w:p>
    <w:p w14:paraId="30F14BB1" w14:textId="09A3F23D" w:rsidR="0056345D" w:rsidRPr="000E26C9" w:rsidRDefault="00B47657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</w:pPr>
      <w:r w:rsidRPr="000E26C9">
        <w:rPr>
          <w:rFonts w:ascii="Franklin Gothic Book" w:hAnsi="Franklin Gothic Book"/>
          <w:bCs/>
          <w:sz w:val="23"/>
          <w:lang w:val="es-ES" w:eastAsia="fr-CH"/>
        </w:rPr>
        <w:t xml:space="preserve">Detalles con carácter: </w:t>
      </w:r>
      <w:r w:rsidR="00BB547B" w:rsidRPr="000E26C9">
        <w:rPr>
          <w:rFonts w:ascii="Franklin Gothic Book" w:hAnsi="Franklin Gothic Book"/>
          <w:bCs/>
          <w:sz w:val="23"/>
          <w:lang w:val="es-ES" w:eastAsia="fr-CH"/>
        </w:rPr>
        <w:t xml:space="preserve">en uno de los apartamentos </w:t>
      </w:r>
      <w:r w:rsidR="005A460F">
        <w:rPr>
          <w:rFonts w:ascii="Franklin Gothic Book" w:hAnsi="Franklin Gothic Book"/>
          <w:bCs/>
          <w:sz w:val="23"/>
          <w:lang w:val="es-ES" w:eastAsia="fr-CH"/>
        </w:rPr>
        <w:t>se reinstalaron l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 xml:space="preserve">as puertas originales preservadas, </w:t>
      </w:r>
      <w:r w:rsidR="005A460F">
        <w:rPr>
          <w:rFonts w:ascii="Franklin Gothic Book" w:hAnsi="Franklin Gothic Book"/>
          <w:bCs/>
          <w:sz w:val="23"/>
          <w:lang w:val="es-ES" w:eastAsia="fr-CH"/>
        </w:rPr>
        <w:t>lo que contribuye</w:t>
      </w:r>
      <w:r w:rsidR="005A460F" w:rsidRPr="000E26C9">
        <w:rPr>
          <w:rFonts w:ascii="Franklin Gothic Book" w:hAnsi="Franklin Gothic Book"/>
          <w:bCs/>
          <w:sz w:val="23"/>
          <w:lang w:val="es-ES" w:eastAsia="fr-CH"/>
        </w:rPr>
        <w:t xml:space="preserve"> 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>al encanto auténtico de la Casa Rossa.</w:t>
      </w:r>
      <w:r w:rsidR="0056345D" w:rsidRPr="000E26C9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br w:type="page"/>
      </w:r>
    </w:p>
    <w:p w14:paraId="33F1A24A" w14:textId="585CBE0C" w:rsidR="0056345D" w:rsidRPr="000E26C9" w:rsidRDefault="0056345D" w:rsidP="0056345D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lang w:val="it-IT"/>
        </w:rPr>
      </w:pPr>
      <w:r w:rsidRPr="000E26C9">
        <w:rPr>
          <w:rFonts w:ascii="Franklin Gothic Demi" w:eastAsia="Franklin Gothic Demi" w:hAnsi="Franklin Gothic Demi" w:cs="Franklin Gothic Demi"/>
          <w:sz w:val="23"/>
          <w:szCs w:val="23"/>
          <w:lang w:val="it-IT"/>
        </w:rPr>
        <w:lastRenderedPageBreak/>
        <w:t>1</w:t>
      </w:r>
      <w:r w:rsidR="00CC24DA" w:rsidRPr="000E26C9">
        <w:rPr>
          <w:rFonts w:ascii="Franklin Gothic Demi" w:eastAsia="Franklin Gothic Demi" w:hAnsi="Franklin Gothic Demi" w:cs="Franklin Gothic Demi"/>
          <w:sz w:val="23"/>
          <w:szCs w:val="23"/>
          <w:lang w:val="it-IT"/>
        </w:rPr>
        <w:t>1</w:t>
      </w:r>
      <w:r w:rsidRPr="000E26C9">
        <w:rPr>
          <w:rFonts w:ascii="Franklin Gothic Demi" w:eastAsia="Franklin Gothic Demi" w:hAnsi="Franklin Gothic Demi" w:cs="Franklin Gothic Demi"/>
          <w:sz w:val="23"/>
          <w:szCs w:val="23"/>
          <w:lang w:val="it-IT"/>
        </w:rPr>
        <w:t>_Kaldewei_Casa_Rossa_Chemnitz</w:t>
      </w:r>
      <w:r w:rsidR="00A0746A" w:rsidRPr="000E26C9">
        <w:rPr>
          <w:rFonts w:ascii="Franklin Gothic Demi" w:eastAsia="Franklin Gothic Demi" w:hAnsi="Franklin Gothic Demi" w:cs="Franklin Gothic Demi"/>
          <w:sz w:val="23"/>
          <w:szCs w:val="23"/>
          <w:lang w:val="it-IT"/>
        </w:rPr>
        <w:t>_Maisonette_Dachterrasse</w:t>
      </w:r>
    </w:p>
    <w:p w14:paraId="57EBB451" w14:textId="234AB8DA" w:rsidR="0056345D" w:rsidRDefault="005F3C96" w:rsidP="0056345D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04A24CDB" wp14:editId="01F66DA8">
            <wp:extent cx="5408984" cy="3607550"/>
            <wp:effectExtent l="0" t="0" r="127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984" cy="36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1738D" w14:textId="4C6868DC" w:rsidR="00CC24DA" w:rsidRPr="00FB6C1A" w:rsidRDefault="0056345D" w:rsidP="0056345D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n-US" w:eastAsia="fr-CH"/>
        </w:rPr>
      </w:pPr>
      <w:proofErr w:type="spellStart"/>
      <w:r w:rsidRPr="00FB6C1A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n-US" w:eastAsia="fr-CH"/>
        </w:rPr>
        <w:t>Foto</w:t>
      </w:r>
      <w:proofErr w:type="spellEnd"/>
      <w:r w:rsidRPr="00FB6C1A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n-US" w:eastAsia="fr-CH"/>
        </w:rPr>
        <w:t xml:space="preserve">: </w:t>
      </w:r>
      <w:proofErr w:type="spellStart"/>
      <w:r w:rsidRPr="00FB6C1A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n-US" w:eastAsia="fr-CH"/>
        </w:rPr>
        <w:t>Sfeffen</w:t>
      </w:r>
      <w:proofErr w:type="spellEnd"/>
      <w:r w:rsidRPr="00FB6C1A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n-US" w:eastAsia="fr-CH"/>
        </w:rPr>
        <w:t xml:space="preserve"> </w:t>
      </w:r>
      <w:proofErr w:type="spellStart"/>
      <w:r w:rsidRPr="00FB6C1A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n-US" w:eastAsia="fr-CH"/>
        </w:rPr>
        <w:t>Spitzner</w:t>
      </w:r>
      <w:proofErr w:type="spellEnd"/>
      <w:r w:rsidRPr="00FB6C1A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n-US" w:eastAsia="fr-CH"/>
        </w:rPr>
        <w:t xml:space="preserve"> </w:t>
      </w:r>
    </w:p>
    <w:p w14:paraId="0D625C2C" w14:textId="5BA321E4" w:rsidR="00CC24DA" w:rsidRPr="008905B2" w:rsidRDefault="006D3317">
      <w:pPr>
        <w:spacing w:after="160" w:line="259" w:lineRule="auto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8905B2">
        <w:rPr>
          <w:rFonts w:ascii="Franklin Gothic Book" w:hAnsi="Franklin Gothic Book"/>
          <w:sz w:val="23"/>
          <w:lang w:val="es-ES" w:eastAsia="fr-CH"/>
        </w:rPr>
        <w:t>La azotea del dúplex crea un refugio privado y amplía el espacio habitable al aire libre,</w:t>
      </w:r>
      <w:r w:rsidR="009A31B8" w:rsidRPr="008905B2">
        <w:rPr>
          <w:rFonts w:ascii="Franklin Gothic Book" w:hAnsi="Franklin Gothic Book"/>
          <w:sz w:val="23"/>
          <w:lang w:val="es-ES" w:eastAsia="fr-CH"/>
        </w:rPr>
        <w:t xml:space="preserve"> todo ello</w:t>
      </w:r>
      <w:r w:rsidRPr="008905B2">
        <w:rPr>
          <w:rFonts w:ascii="Franklin Gothic Book" w:hAnsi="Franklin Gothic Book"/>
          <w:sz w:val="23"/>
          <w:lang w:val="es-ES" w:eastAsia="fr-CH"/>
        </w:rPr>
        <w:t xml:space="preserve"> en pleno centro </w:t>
      </w:r>
      <w:r w:rsidR="009A31B8" w:rsidRPr="008905B2">
        <w:rPr>
          <w:rFonts w:ascii="Franklin Gothic Book" w:hAnsi="Franklin Gothic Book"/>
          <w:sz w:val="23"/>
          <w:lang w:val="es-ES" w:eastAsia="fr-CH"/>
        </w:rPr>
        <w:t>urbano</w:t>
      </w:r>
      <w:r w:rsidRPr="008905B2">
        <w:rPr>
          <w:rFonts w:ascii="Franklin Gothic Book" w:hAnsi="Franklin Gothic Book"/>
          <w:sz w:val="23"/>
          <w:lang w:val="es-ES" w:eastAsia="fr-CH"/>
        </w:rPr>
        <w:t>.</w:t>
      </w:r>
      <w:r w:rsidR="00CC24DA" w:rsidRPr="008905B2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br w:type="page"/>
      </w:r>
    </w:p>
    <w:p w14:paraId="15D295F6" w14:textId="75CC9BF3" w:rsidR="00CC24DA" w:rsidRPr="00B425E1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sz w:val="23"/>
          <w:szCs w:val="23"/>
        </w:rPr>
        <w:lastRenderedPageBreak/>
        <w:t>12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_Kaldewei_C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asa</w:t>
      </w:r>
      <w:r w:rsidRPr="00B425E1">
        <w:rPr>
          <w:rFonts w:ascii="Franklin Gothic Demi" w:eastAsia="Franklin Gothic Demi" w:hAnsi="Franklin Gothic Demi" w:cs="Franklin Gothic Demi"/>
          <w:sz w:val="23"/>
          <w:szCs w:val="23"/>
        </w:rPr>
        <w:t>_</w:t>
      </w:r>
      <w:r>
        <w:rPr>
          <w:rFonts w:ascii="Franklin Gothic Demi" w:eastAsia="Franklin Gothic Demi" w:hAnsi="Franklin Gothic Demi" w:cs="Franklin Gothic Demi"/>
          <w:sz w:val="23"/>
          <w:szCs w:val="23"/>
        </w:rPr>
        <w:t>Rossa_Chemnitz</w:t>
      </w:r>
      <w:r w:rsidR="00A0746A">
        <w:rPr>
          <w:rFonts w:ascii="Franklin Gothic Demi" w:eastAsia="Franklin Gothic Demi" w:hAnsi="Franklin Gothic Demi" w:cs="Franklin Gothic Demi"/>
          <w:sz w:val="23"/>
          <w:szCs w:val="23"/>
        </w:rPr>
        <w:t>_Ziegelrecycling</w:t>
      </w:r>
    </w:p>
    <w:p w14:paraId="4ACFB31E" w14:textId="77777777" w:rsidR="00CC24DA" w:rsidRDefault="00CC24DA" w:rsidP="00CC24DA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</w:rPr>
      </w:pPr>
      <w:r>
        <w:rPr>
          <w:rFonts w:ascii="Franklin Gothic Demi" w:eastAsia="Franklin Gothic Demi" w:hAnsi="Franklin Gothic Demi" w:cs="Franklin Gothic Demi"/>
          <w:noProof/>
          <w:sz w:val="23"/>
          <w:szCs w:val="23"/>
        </w:rPr>
        <w:drawing>
          <wp:inline distT="0" distB="0" distL="0" distR="0" wp14:anchorId="2408AF9C" wp14:editId="7C45C843">
            <wp:extent cx="4810066" cy="3607550"/>
            <wp:effectExtent l="0" t="0" r="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066" cy="36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75AF2" w14:textId="4B2829A9" w:rsidR="00CC24DA" w:rsidRPr="000E26C9" w:rsidRDefault="00CC24DA" w:rsidP="00CC24DA">
      <w:pPr>
        <w:spacing w:before="100" w:beforeAutospacing="1" w:after="100" w:afterAutospacing="1"/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</w:pP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Foto: </w:t>
      </w:r>
      <w:r w:rsidR="003C36D3"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>bodensteiner fest</w:t>
      </w:r>
      <w:r w:rsidRPr="000E26C9">
        <w:rPr>
          <w:rFonts w:ascii="Franklin Gothic Book" w:eastAsia="Libre Franklin" w:hAnsi="Franklin Gothic Book" w:cs="Libre Franklin"/>
          <w:i/>
          <w:iCs/>
          <w:color w:val="000000"/>
          <w:sz w:val="16"/>
          <w:szCs w:val="16"/>
          <w:lang w:val="es-ES" w:eastAsia="fr-CH"/>
        </w:rPr>
        <w:t xml:space="preserve"> </w:t>
      </w:r>
    </w:p>
    <w:p w14:paraId="0B835A97" w14:textId="2B7291A9" w:rsidR="00DA42B7" w:rsidRPr="000E26C9" w:rsidRDefault="00B47657" w:rsidP="0056345D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</w:pPr>
      <w:r w:rsidRPr="000E26C9">
        <w:rPr>
          <w:rFonts w:ascii="Franklin Gothic Book" w:hAnsi="Franklin Gothic Book"/>
          <w:bCs/>
          <w:sz w:val="23"/>
          <w:lang w:val="es-ES" w:eastAsia="fr-CH"/>
        </w:rPr>
        <w:t xml:space="preserve">Recurso en lugar de desecho: el reciclaje </w:t>
      </w:r>
      <w:r w:rsidR="006A00B1">
        <w:rPr>
          <w:rFonts w:ascii="Franklin Gothic Book" w:hAnsi="Franklin Gothic Book"/>
          <w:bCs/>
          <w:sz w:val="23"/>
          <w:lang w:val="es-ES" w:eastAsia="fr-CH"/>
        </w:rPr>
        <w:t>coherente</w:t>
      </w:r>
      <w:r w:rsidR="006A00B1" w:rsidRPr="000E26C9">
        <w:rPr>
          <w:rFonts w:ascii="Franklin Gothic Book" w:hAnsi="Franklin Gothic Book"/>
          <w:bCs/>
          <w:sz w:val="23"/>
          <w:lang w:val="es-ES" w:eastAsia="fr-CH"/>
        </w:rPr>
        <w:t xml:space="preserve"> 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>de</w:t>
      </w:r>
      <w:r w:rsidR="006A00B1">
        <w:rPr>
          <w:rFonts w:ascii="Franklin Gothic Book" w:hAnsi="Franklin Gothic Book"/>
          <w:bCs/>
          <w:sz w:val="23"/>
          <w:lang w:val="es-ES" w:eastAsia="fr-CH"/>
        </w:rPr>
        <w:t xml:space="preserve"> los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 xml:space="preserve"> ladrillos</w:t>
      </w:r>
      <w:r w:rsidR="00240724">
        <w:rPr>
          <w:rFonts w:ascii="Franklin Gothic Book" w:hAnsi="Franklin Gothic Book"/>
          <w:bCs/>
          <w:sz w:val="23"/>
          <w:lang w:val="es-ES" w:eastAsia="fr-CH"/>
        </w:rPr>
        <w:t xml:space="preserve"> permitió conservar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 xml:space="preserve"> valios</w:t>
      </w:r>
      <w:r w:rsidR="00240724">
        <w:rPr>
          <w:rFonts w:ascii="Franklin Gothic Book" w:hAnsi="Franklin Gothic Book"/>
          <w:bCs/>
          <w:sz w:val="23"/>
          <w:lang w:val="es-ES" w:eastAsia="fr-CH"/>
        </w:rPr>
        <w:t>o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 xml:space="preserve"> materia</w:t>
      </w:r>
      <w:r w:rsidR="00240724">
        <w:rPr>
          <w:rFonts w:ascii="Franklin Gothic Book" w:hAnsi="Franklin Gothic Book"/>
          <w:bCs/>
          <w:sz w:val="23"/>
          <w:lang w:val="es-ES" w:eastAsia="fr-CH"/>
        </w:rPr>
        <w:t xml:space="preserve">l 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 xml:space="preserve">de construcción y </w:t>
      </w:r>
      <w:r w:rsidR="00240724">
        <w:rPr>
          <w:rFonts w:ascii="Franklin Gothic Book" w:hAnsi="Franklin Gothic Book"/>
          <w:bCs/>
          <w:sz w:val="23"/>
          <w:lang w:val="es-ES" w:eastAsia="fr-CH"/>
        </w:rPr>
        <w:t>ahorrar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 xml:space="preserve"> energía incorporada, </w:t>
      </w:r>
      <w:r w:rsidR="00240724">
        <w:rPr>
          <w:rFonts w:ascii="Franklin Gothic Book" w:hAnsi="Franklin Gothic Book"/>
          <w:bCs/>
          <w:sz w:val="23"/>
          <w:lang w:val="es-ES" w:eastAsia="fr-CH"/>
        </w:rPr>
        <w:t xml:space="preserve">es decir, 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 xml:space="preserve">un signo visible de una </w:t>
      </w:r>
      <w:r w:rsidR="006A00B1">
        <w:rPr>
          <w:rFonts w:ascii="Franklin Gothic Book" w:hAnsi="Franklin Gothic Book"/>
          <w:bCs/>
          <w:sz w:val="23"/>
          <w:lang w:val="es-ES" w:eastAsia="fr-CH"/>
        </w:rPr>
        <w:t>reforma</w:t>
      </w:r>
      <w:r w:rsidR="006A00B1" w:rsidRPr="000E26C9">
        <w:rPr>
          <w:rFonts w:ascii="Franklin Gothic Book" w:hAnsi="Franklin Gothic Book"/>
          <w:bCs/>
          <w:sz w:val="23"/>
          <w:lang w:val="es-ES" w:eastAsia="fr-CH"/>
        </w:rPr>
        <w:t xml:space="preserve"> </w:t>
      </w:r>
      <w:r w:rsidRPr="000E26C9">
        <w:rPr>
          <w:rFonts w:ascii="Franklin Gothic Book" w:hAnsi="Franklin Gothic Book"/>
          <w:bCs/>
          <w:sz w:val="23"/>
          <w:lang w:val="es-ES" w:eastAsia="fr-CH"/>
        </w:rPr>
        <w:t>sostenible.</w:t>
      </w:r>
      <w:r w:rsidR="00DA42B7" w:rsidRPr="000E26C9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br w:type="page"/>
      </w:r>
    </w:p>
    <w:p w14:paraId="0CE87EDD" w14:textId="77777777" w:rsidR="008905B2" w:rsidRPr="008905B2" w:rsidRDefault="008905B2" w:rsidP="00FD2184">
      <w:pPr>
        <w:autoSpaceDE w:val="0"/>
        <w:autoSpaceDN w:val="0"/>
        <w:adjustRightInd w:val="0"/>
        <w:spacing w:line="360" w:lineRule="auto"/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</w:pPr>
      <w:r w:rsidRPr="008905B2">
        <w:rPr>
          <w:rFonts w:ascii="Franklin Gothic Demi" w:eastAsia="Franklin Gothic Demi" w:hAnsi="Franklin Gothic Demi" w:cs="Franklin Gothic Demi"/>
          <w:sz w:val="23"/>
          <w:szCs w:val="23"/>
          <w:lang w:val="es-ES"/>
        </w:rPr>
        <w:lastRenderedPageBreak/>
        <w:t>Sobre KALDEWEI</w:t>
      </w:r>
    </w:p>
    <w:p w14:paraId="4E57A6AC" w14:textId="77777777" w:rsidR="008905B2" w:rsidRPr="008905B2" w:rsidRDefault="008905B2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Book" w:eastAsia="Franklin Gothic Demi" w:hAnsi="Franklin Gothic Book" w:cs="Franklin Gothic Demi"/>
          <w:sz w:val="23"/>
          <w:szCs w:val="23"/>
          <w:lang w:val="es-ES"/>
        </w:rPr>
      </w:pPr>
      <w:r w:rsidRPr="008905B2">
        <w:rPr>
          <w:rFonts w:ascii="Franklin Gothic Book" w:eastAsia="Franklin Gothic Demi" w:hAnsi="Franklin Gothic Book" w:cs="Franklin Gothic Demi"/>
          <w:sz w:val="23"/>
          <w:szCs w:val="23"/>
          <w:lang w:val="es-ES"/>
        </w:rPr>
        <w:t>Cuando se piensa en baños, muchas personas piensan inmediatamente en KALDEWEI, y con razón: la marca premium representa soluciones excelentes para el baño personal soñado, así como para materiales y productos reciclables. Alrededor de 600 de estos productos cuentan con la certificación Cradle to Cradle®, lo que subraya el compromiso constante de la empresa con la sostenibilidad. KALDEWEI es uno de los primeros fabricantes alemanes de baños en recibir la certificación Cradle to Cradle® por parte de un organismo independiente.</w:t>
      </w:r>
    </w:p>
    <w:p w14:paraId="13A1EBC7" w14:textId="77777777" w:rsidR="008905B2" w:rsidRPr="008905B2" w:rsidRDefault="008905B2" w:rsidP="00FD2184">
      <w:pPr>
        <w:autoSpaceDE w:val="0"/>
        <w:autoSpaceDN w:val="0"/>
        <w:adjustRightInd w:val="0"/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  <w:r w:rsidRPr="008905B2">
        <w:rPr>
          <w:rFonts w:ascii="Franklin Gothic Book" w:eastAsia="Franklin Gothic Demi" w:hAnsi="Franklin Gothic Book" w:cs="Franklin Gothic Demi"/>
          <w:sz w:val="23"/>
          <w:szCs w:val="23"/>
          <w:lang w:val="es-ES"/>
        </w:rPr>
        <w:t>Bañeras, lavabos, soluciones de ducha: todos los productos de KALDEWEI fabricados con acero y vidrio son libres de plásticos y prometen una sensación de lujo individual. Esto se define por una estética elegante, durabilidad responsable y un disfrute sostenible del uso. Y este disfrute puede ser aún más potenciado: características exclusivas de spa deleitan todos los sentidos, transformando el baño en un verdadero espacio de experiencia. Bajo el término LUXSTAINABILITY®, KALDEWEI combina un diseño innovador que crea un estilo de vida especial con una sostenibilidad profundamente arraigada que caracteriza todos los productos de la marca. La filosofía LUXSTAINABILITY® de la empresa permite un lujo individual para los sentidos y para cada presupuesto, desde los hoteles de más alto nivel hasta los cómodos baños privados.</w:t>
      </w:r>
      <w:r w:rsidRPr="00D52676">
        <w:rPr>
          <w:rFonts w:ascii="Franklin Gothic Book" w:hAnsi="Franklin Gothic Book"/>
          <w:sz w:val="23"/>
          <w:szCs w:val="23"/>
        </w:rPr>
        <w:t> </w:t>
      </w:r>
    </w:p>
    <w:p w14:paraId="45DEFC39" w14:textId="77777777" w:rsidR="008905B2" w:rsidRPr="008905B2" w:rsidRDefault="008905B2" w:rsidP="008905B2">
      <w:pPr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</w:p>
    <w:p w14:paraId="167EE2C3" w14:textId="77777777" w:rsidR="008905B2" w:rsidRPr="008905B2" w:rsidRDefault="008905B2" w:rsidP="008905B2">
      <w:pPr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</w:p>
    <w:p w14:paraId="1CCE1454" w14:textId="77777777" w:rsidR="008905B2" w:rsidRPr="008905B2" w:rsidRDefault="008905B2" w:rsidP="008905B2">
      <w:pPr>
        <w:autoSpaceDE w:val="0"/>
        <w:autoSpaceDN w:val="0"/>
        <w:adjustRightInd w:val="0"/>
        <w:spacing w:line="360" w:lineRule="auto"/>
        <w:jc w:val="both"/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</w:pPr>
    </w:p>
    <w:p w14:paraId="28EEAAEA" w14:textId="77777777" w:rsidR="008905B2" w:rsidRPr="008905B2" w:rsidRDefault="008905B2" w:rsidP="008905B2">
      <w:pPr>
        <w:spacing w:after="160" w:line="259" w:lineRule="auto"/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</w:pPr>
      <w:r w:rsidRPr="008905B2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s-ES"/>
        </w:rPr>
        <w:br w:type="page"/>
      </w:r>
    </w:p>
    <w:p w14:paraId="671FA906" w14:textId="77777777" w:rsidR="008905B2" w:rsidRPr="00FB6C1A" w:rsidRDefault="008905B2" w:rsidP="008905B2">
      <w:pPr>
        <w:jc w:val="both"/>
        <w:rPr>
          <w:rFonts w:ascii="Franklin Gothic Demi" w:eastAsia="Franklin Gothic Demi" w:hAnsi="Franklin Gothic Demi" w:cs="Franklin Gothic Demi"/>
          <w:sz w:val="23"/>
          <w:szCs w:val="23"/>
          <w:lang w:val="en-US"/>
        </w:rPr>
      </w:pPr>
      <w:proofErr w:type="spellStart"/>
      <w:r w:rsidRPr="00FB6C1A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n-US"/>
        </w:rPr>
        <w:lastRenderedPageBreak/>
        <w:t>Presscontact</w:t>
      </w:r>
      <w:proofErr w:type="spellEnd"/>
      <w:r w:rsidRPr="00FB6C1A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en-US"/>
        </w:rPr>
        <w:t>:</w:t>
      </w:r>
    </w:p>
    <w:p w14:paraId="44A43919" w14:textId="77777777" w:rsidR="008905B2" w:rsidRPr="00FB6C1A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</w:pPr>
      <w:bookmarkStart w:id="1" w:name="_Hlk133229773"/>
    </w:p>
    <w:p w14:paraId="6B2F5FD4" w14:textId="77777777" w:rsidR="008905B2" w:rsidRP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t>F</w:t>
      </w:r>
      <w:bookmarkStart w:id="2" w:name="_Hlk128388099"/>
      <w:bookmarkEnd w:id="1"/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t>r</w:t>
      </w:r>
      <w:bookmarkEnd w:id="2"/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t>anz Kaldewei GmbH &amp; Co. KG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tab/>
        <w:t>Tel. +49 2382 785 209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br/>
        <w:t>Marcus Möllers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tab/>
        <w:t>marcus.moellers@kaldewei.de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br/>
        <w:t>Postfach 17 61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tab/>
      </w:r>
      <w:hyperlink r:id="rId19" w:history="1">
        <w:r w:rsidRPr="008905B2">
          <w:rPr>
            <w:rStyle w:val="Hyperlink0"/>
            <w:lang w:val="de-DE"/>
          </w:rPr>
          <w:t>www.kaldewei.com</w:t>
        </w:r>
      </w:hyperlink>
    </w:p>
    <w:p w14:paraId="137C2980" w14:textId="77777777" w:rsid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  <w:r>
        <w:rPr>
          <w:rFonts w:ascii="Franklin Gothic Book" w:eastAsia="Franklin Gothic Book" w:hAnsi="Franklin Gothic Book" w:cs="Franklin Gothic Book"/>
          <w:sz w:val="23"/>
          <w:szCs w:val="23"/>
        </w:rPr>
        <w:t>59206 Ahlen, Deutschland</w:t>
      </w:r>
      <w:r>
        <w:rPr>
          <w:rFonts w:ascii="Franklin Gothic Book" w:eastAsia="Franklin Gothic Book" w:hAnsi="Franklin Gothic Book" w:cs="Franklin Gothic Book"/>
          <w:sz w:val="23"/>
          <w:szCs w:val="23"/>
        </w:rPr>
        <w:tab/>
      </w:r>
    </w:p>
    <w:p w14:paraId="1D50D31E" w14:textId="77777777" w:rsid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</w:p>
    <w:p w14:paraId="40BFE18B" w14:textId="77777777" w:rsid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Style w:val="Hyperlink0"/>
        </w:rPr>
      </w:pPr>
      <w:r>
        <w:rPr>
          <w:rFonts w:ascii="Franklin Gothic Book" w:eastAsia="Franklin Gothic Book" w:hAnsi="Franklin Gothic Book" w:cs="Franklin Gothic Book"/>
          <w:sz w:val="23"/>
          <w:szCs w:val="23"/>
        </w:rPr>
        <w:t xml:space="preserve">Franz Kaldewei GmbH &amp; Co. 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t>KG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</w:rPr>
        <w:tab/>
        <w:t xml:space="preserve">Tel. </w:t>
      </w:r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>+49 2382 785 165</w:t>
      </w:r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br/>
        <w:t xml:space="preserve">Georgina </w:t>
      </w:r>
      <w:proofErr w:type="spellStart"/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>Trimbusch</w:t>
      </w:r>
      <w:proofErr w:type="spellEnd"/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ab/>
        <w:t>georgina.trimbusch@kaldewei.de</w:t>
      </w:r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br/>
      </w:r>
      <w:proofErr w:type="spellStart"/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>Postfach</w:t>
      </w:r>
      <w:proofErr w:type="spellEnd"/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 xml:space="preserve"> 17 61</w:t>
      </w:r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ab/>
      </w:r>
      <w:hyperlink r:id="rId20" w:history="1">
        <w:r>
          <w:rPr>
            <w:rStyle w:val="Hyperlink0"/>
          </w:rPr>
          <w:t>www.kaldewei.com</w:t>
        </w:r>
      </w:hyperlink>
    </w:p>
    <w:p w14:paraId="1C3C5B74" w14:textId="77777777" w:rsid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  <w:r>
        <w:rPr>
          <w:rFonts w:ascii="Franklin Gothic Book" w:eastAsia="Franklin Gothic Book" w:hAnsi="Franklin Gothic Book" w:cs="Franklin Gothic Book"/>
          <w:sz w:val="23"/>
          <w:szCs w:val="23"/>
        </w:rPr>
        <w:t>59206 Ahlen, Deutschland</w:t>
      </w:r>
    </w:p>
    <w:p w14:paraId="528D2F55" w14:textId="77777777" w:rsid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</w:p>
    <w:p w14:paraId="0D5DA095" w14:textId="77777777" w:rsid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  <w:r>
        <w:rPr>
          <w:rFonts w:ascii="Franklin Gothic Book" w:eastAsia="Franklin Gothic Book" w:hAnsi="Franklin Gothic Book" w:cs="Franklin Gothic Book"/>
          <w:sz w:val="23"/>
          <w:szCs w:val="23"/>
        </w:rPr>
        <w:t>Claudia Wünsch Communication GmbH</w:t>
      </w:r>
      <w:r>
        <w:rPr>
          <w:rFonts w:ascii="Franklin Gothic Book" w:eastAsia="Franklin Gothic Book" w:hAnsi="Franklin Gothic Book" w:cs="Franklin Gothic Book"/>
          <w:sz w:val="23"/>
          <w:szCs w:val="23"/>
        </w:rPr>
        <w:tab/>
        <w:t>Tel: +49 30 78956825</w:t>
      </w:r>
      <w:r>
        <w:rPr>
          <w:rFonts w:ascii="Franklin Gothic Book" w:eastAsia="Franklin Gothic Book" w:hAnsi="Franklin Gothic Book" w:cs="Franklin Gothic Book"/>
          <w:sz w:val="23"/>
          <w:szCs w:val="23"/>
        </w:rPr>
        <w:tab/>
      </w:r>
    </w:p>
    <w:p w14:paraId="5BE6194B" w14:textId="77777777" w:rsidR="008905B2" w:rsidRP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</w:pP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Massimiliano Monteverdi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ab/>
        <w:t>mm@claudia-wuensch.com</w:t>
      </w:r>
    </w:p>
    <w:p w14:paraId="25652FAF" w14:textId="77777777" w:rsid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  <w:r>
        <w:rPr>
          <w:rFonts w:ascii="Franklin Gothic Book" w:eastAsia="Franklin Gothic Book" w:hAnsi="Franklin Gothic Book" w:cs="Franklin Gothic Book"/>
          <w:sz w:val="23"/>
          <w:szCs w:val="23"/>
        </w:rPr>
        <w:t xml:space="preserve">Silbersteinstraße 45                                                                   </w:t>
      </w:r>
      <w:hyperlink r:id="rId21" w:history="1">
        <w:r>
          <w:rPr>
            <w:rStyle w:val="Hyperlink1"/>
          </w:rPr>
          <w:t>www.claudia-wuensch.com</w:t>
        </w:r>
      </w:hyperlink>
      <w:r>
        <w:rPr>
          <w:rFonts w:ascii="Franklin Gothic Book" w:eastAsia="Franklin Gothic Book" w:hAnsi="Franklin Gothic Book" w:cs="Franklin Gothic Book"/>
          <w:sz w:val="23"/>
          <w:szCs w:val="23"/>
        </w:rPr>
        <w:t xml:space="preserve"> </w:t>
      </w:r>
    </w:p>
    <w:p w14:paraId="35E31375" w14:textId="77777777" w:rsid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  <w:r>
        <w:rPr>
          <w:rFonts w:ascii="Franklin Gothic Book" w:eastAsia="Franklin Gothic Book" w:hAnsi="Franklin Gothic Book" w:cs="Franklin Gothic Book"/>
          <w:sz w:val="23"/>
          <w:szCs w:val="23"/>
        </w:rPr>
        <w:t>12051 Berlin</w:t>
      </w:r>
      <w:r>
        <w:rPr>
          <w:rFonts w:ascii="Franklin Gothic Book" w:eastAsia="Franklin Gothic Book" w:hAnsi="Franklin Gothic Book" w:cs="Franklin Gothic Book"/>
          <w:sz w:val="23"/>
          <w:szCs w:val="23"/>
        </w:rPr>
        <w:tab/>
      </w:r>
    </w:p>
    <w:p w14:paraId="636E42E6" w14:textId="77777777" w:rsidR="008905B2" w:rsidRDefault="008905B2" w:rsidP="008905B2">
      <w:pPr>
        <w:spacing w:line="360" w:lineRule="auto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</w:p>
    <w:p w14:paraId="180951C4" w14:textId="77777777" w:rsidR="008905B2" w:rsidRP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</w:pPr>
      <w:bookmarkStart w:id="3" w:name="_Hlk133229666"/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>Claudia Wünsch Communication GmbH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ab/>
        <w:t>Tel: +49 30 789568926</w:t>
      </w:r>
    </w:p>
    <w:p w14:paraId="3892885F" w14:textId="77777777" w:rsidR="008905B2" w:rsidRP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</w:pP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>Anna Koenig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ab/>
        <w:t>ak@claudia-wuensch.com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ab/>
      </w:r>
    </w:p>
    <w:p w14:paraId="688678E1" w14:textId="77777777" w:rsidR="008905B2" w:rsidRP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</w:pP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>Silbersteinstraße 45</w:t>
      </w:r>
      <w:bookmarkEnd w:id="3"/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ab/>
      </w:r>
      <w:hyperlink r:id="rId22" w:history="1">
        <w:bookmarkStart w:id="4" w:name="_Hlk128386791"/>
        <w:r w:rsidRPr="008905B2">
          <w:rPr>
            <w:rStyle w:val="Hyperlink1"/>
            <w:lang w:val="es-ES"/>
          </w:rPr>
          <w:t>www.claudia-wuensch.com</w:t>
        </w:r>
      </w:hyperlink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 xml:space="preserve"> </w:t>
      </w:r>
      <w:bookmarkEnd w:id="4"/>
    </w:p>
    <w:p w14:paraId="09D83DD0" w14:textId="77777777" w:rsidR="008905B2" w:rsidRPr="008905B2" w:rsidRDefault="008905B2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</w:pP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>12051 Berlin</w:t>
      </w: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ab/>
      </w:r>
    </w:p>
    <w:p w14:paraId="47C80185" w14:textId="77777777" w:rsidR="008905B2" w:rsidRPr="008905B2" w:rsidRDefault="008905B2" w:rsidP="008905B2">
      <w:pPr>
        <w:tabs>
          <w:tab w:val="left" w:pos="8505"/>
        </w:tabs>
        <w:spacing w:line="360" w:lineRule="auto"/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</w:pPr>
    </w:p>
    <w:p w14:paraId="5EEF248E" w14:textId="77777777" w:rsidR="008905B2" w:rsidRPr="008905B2" w:rsidRDefault="008905B2" w:rsidP="008905B2">
      <w:pPr>
        <w:tabs>
          <w:tab w:val="left" w:pos="8505"/>
        </w:tabs>
        <w:spacing w:line="360" w:lineRule="auto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</w:pPr>
      <w:r w:rsidRPr="008905B2"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  <w:t>Para más información e imágenes, por favor visita el Centro de Prensa de Kaldewei en:</w:t>
      </w:r>
    </w:p>
    <w:p w14:paraId="175A423E" w14:textId="77777777" w:rsidR="008905B2" w:rsidRPr="000F2795" w:rsidRDefault="006239AA" w:rsidP="008905B2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hAnsi="Franklin Gothic Book"/>
          <w:b/>
          <w:bCs/>
          <w:color w:val="000000" w:themeColor="text1"/>
        </w:rPr>
      </w:pPr>
      <w:hyperlink r:id="rId23" w:history="1">
        <w:r w:rsidR="008905B2" w:rsidRPr="000F2795">
          <w:rPr>
            <w:rStyle w:val="Hyperlink"/>
            <w:rFonts w:ascii="Franklin Gothic Book" w:hAnsi="Franklin Gothic Book"/>
            <w:b/>
            <w:bCs/>
            <w:color w:val="000000" w:themeColor="text1"/>
          </w:rPr>
          <w:t>www.kaldewei.es/prensa</w:t>
        </w:r>
      </w:hyperlink>
    </w:p>
    <w:p w14:paraId="599DA9B0" w14:textId="3578181E" w:rsidR="00200F6A" w:rsidRPr="000E26C9" w:rsidRDefault="00200F6A" w:rsidP="007C18DA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es-ES"/>
        </w:rPr>
      </w:pPr>
    </w:p>
    <w:sectPr w:rsidR="00200F6A" w:rsidRPr="000E26C9" w:rsidSect="00153712">
      <w:headerReference w:type="default" r:id="rId24"/>
      <w:headerReference w:type="first" r:id="rId25"/>
      <w:footerReference w:type="first" r:id="rId26"/>
      <w:pgSz w:w="11906" w:h="16838"/>
      <w:pgMar w:top="2336" w:right="1418" w:bottom="993" w:left="1418" w:header="709" w:footer="18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5D112" w14:textId="77777777" w:rsidR="00403677" w:rsidRDefault="00403677" w:rsidP="00072E79">
      <w:r>
        <w:separator/>
      </w:r>
    </w:p>
  </w:endnote>
  <w:endnote w:type="continuationSeparator" w:id="0">
    <w:p w14:paraId="69A8EC4E" w14:textId="77777777" w:rsidR="00403677" w:rsidRDefault="00403677" w:rsidP="00072E79">
      <w:r>
        <w:continuationSeparator/>
      </w:r>
    </w:p>
  </w:endnote>
  <w:endnote w:type="continuationNotice" w:id="1">
    <w:p w14:paraId="583A13CD" w14:textId="77777777" w:rsidR="00403677" w:rsidRDefault="004036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80024" w14:textId="16F509C8" w:rsidR="000F6260" w:rsidRDefault="00FA52B0">
    <w:pPr>
      <w:pStyle w:val="Fuzeile"/>
    </w:pPr>
    <w:r w:rsidRPr="006C21D9">
      <w:rPr>
        <w:rFonts w:ascii="Franklin Gothic Book" w:hAnsi="Franklin Gothic Book"/>
        <w:noProof/>
        <w:lang w:eastAsia="de-DE"/>
      </w:rPr>
      <w:drawing>
        <wp:anchor distT="0" distB="0" distL="114300" distR="114300" simplePos="0" relativeHeight="251658241" behindDoc="1" locked="0" layoutInCell="1" allowOverlap="1" wp14:anchorId="754DF66C" wp14:editId="227832C0">
          <wp:simplePos x="0" y="0"/>
          <wp:positionH relativeFrom="page">
            <wp:posOffset>-13447</wp:posOffset>
          </wp:positionH>
          <wp:positionV relativeFrom="paragraph">
            <wp:posOffset>-107054</wp:posOffset>
          </wp:positionV>
          <wp:extent cx="7556858" cy="1435167"/>
          <wp:effectExtent l="0" t="0" r="0" b="0"/>
          <wp:wrapNone/>
          <wp:docPr id="184" name="Grafik 1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" name="Grafik 1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858" cy="1435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9C963" w14:textId="77777777" w:rsidR="00403677" w:rsidRDefault="00403677" w:rsidP="00072E79">
      <w:r>
        <w:separator/>
      </w:r>
    </w:p>
  </w:footnote>
  <w:footnote w:type="continuationSeparator" w:id="0">
    <w:p w14:paraId="09482F78" w14:textId="77777777" w:rsidR="00403677" w:rsidRDefault="00403677" w:rsidP="00072E79">
      <w:r>
        <w:continuationSeparator/>
      </w:r>
    </w:p>
  </w:footnote>
  <w:footnote w:type="continuationNotice" w:id="1">
    <w:p w14:paraId="2766EB89" w14:textId="77777777" w:rsidR="00403677" w:rsidRDefault="004036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13C92" w14:textId="1718756E" w:rsidR="00072E79" w:rsidRPr="006C21D9" w:rsidRDefault="00072E79">
    <w:pPr>
      <w:pStyle w:val="Kopfzeile"/>
      <w:rPr>
        <w:rFonts w:ascii="Franklin Gothic Book" w:hAnsi="Franklin Gothic Book"/>
      </w:rPr>
    </w:pPr>
    <w:r w:rsidRPr="006C21D9">
      <w:rPr>
        <w:rFonts w:ascii="Franklin Gothic Book" w:hAnsi="Franklin Gothic Book"/>
        <w:noProof/>
        <w:lang w:eastAsia="de-DE"/>
      </w:rPr>
      <w:drawing>
        <wp:anchor distT="0" distB="0" distL="114300" distR="114300" simplePos="0" relativeHeight="251658240" behindDoc="0" locked="0" layoutInCell="1" allowOverlap="1" wp14:anchorId="56A7DCD3" wp14:editId="6FCF4E7E">
          <wp:simplePos x="0" y="0"/>
          <wp:positionH relativeFrom="column">
            <wp:posOffset>1876425</wp:posOffset>
          </wp:positionH>
          <wp:positionV relativeFrom="page">
            <wp:posOffset>452755</wp:posOffset>
          </wp:positionV>
          <wp:extent cx="1876425" cy="600075"/>
          <wp:effectExtent l="0" t="0" r="9525" b="9525"/>
          <wp:wrapNone/>
          <wp:docPr id="182" name="Grafik 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733A5" w14:textId="205DC4BF" w:rsidR="00E5562F" w:rsidRDefault="00E5562F">
    <w:pPr>
      <w:pStyle w:val="Kopfzeile"/>
    </w:pPr>
    <w:r w:rsidRPr="006C21D9">
      <w:rPr>
        <w:rFonts w:ascii="Franklin Gothic Book" w:hAnsi="Franklin Gothic Book"/>
        <w:noProof/>
        <w:lang w:eastAsia="de-DE"/>
      </w:rPr>
      <w:drawing>
        <wp:anchor distT="0" distB="0" distL="114300" distR="114300" simplePos="0" relativeHeight="251658242" behindDoc="0" locked="0" layoutInCell="1" allowOverlap="1" wp14:anchorId="73CBD147" wp14:editId="7D5B255D">
          <wp:simplePos x="0" y="0"/>
          <wp:positionH relativeFrom="column">
            <wp:posOffset>1928495</wp:posOffset>
          </wp:positionH>
          <wp:positionV relativeFrom="page">
            <wp:posOffset>457200</wp:posOffset>
          </wp:positionV>
          <wp:extent cx="1876425" cy="600075"/>
          <wp:effectExtent l="0" t="0" r="9525" b="9525"/>
          <wp:wrapNone/>
          <wp:docPr id="183" name="Grafik 1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E79"/>
    <w:rsid w:val="00001570"/>
    <w:rsid w:val="0000157E"/>
    <w:rsid w:val="00002B28"/>
    <w:rsid w:val="00004496"/>
    <w:rsid w:val="000057A2"/>
    <w:rsid w:val="000075CA"/>
    <w:rsid w:val="00010165"/>
    <w:rsid w:val="000166F6"/>
    <w:rsid w:val="000224E8"/>
    <w:rsid w:val="00032500"/>
    <w:rsid w:val="00035275"/>
    <w:rsid w:val="00036E01"/>
    <w:rsid w:val="00042F8F"/>
    <w:rsid w:val="00043556"/>
    <w:rsid w:val="00046418"/>
    <w:rsid w:val="00047A7B"/>
    <w:rsid w:val="000568CC"/>
    <w:rsid w:val="00057799"/>
    <w:rsid w:val="00061445"/>
    <w:rsid w:val="00064DFE"/>
    <w:rsid w:val="0007263B"/>
    <w:rsid w:val="00072E79"/>
    <w:rsid w:val="00073508"/>
    <w:rsid w:val="0007696A"/>
    <w:rsid w:val="0008433F"/>
    <w:rsid w:val="00087FEE"/>
    <w:rsid w:val="000B0BDE"/>
    <w:rsid w:val="000B141C"/>
    <w:rsid w:val="000B24D4"/>
    <w:rsid w:val="000B477F"/>
    <w:rsid w:val="000B7F21"/>
    <w:rsid w:val="000C048D"/>
    <w:rsid w:val="000C6D41"/>
    <w:rsid w:val="000D07BD"/>
    <w:rsid w:val="000D3FA4"/>
    <w:rsid w:val="000D64B6"/>
    <w:rsid w:val="000D6714"/>
    <w:rsid w:val="000E26C9"/>
    <w:rsid w:val="000E623B"/>
    <w:rsid w:val="000F2206"/>
    <w:rsid w:val="000F2795"/>
    <w:rsid w:val="000F2B68"/>
    <w:rsid w:val="000F3F86"/>
    <w:rsid w:val="000F6260"/>
    <w:rsid w:val="000F76E9"/>
    <w:rsid w:val="001022CA"/>
    <w:rsid w:val="001047AE"/>
    <w:rsid w:val="00106C6C"/>
    <w:rsid w:val="0011020A"/>
    <w:rsid w:val="0011061F"/>
    <w:rsid w:val="00111BEA"/>
    <w:rsid w:val="00112F94"/>
    <w:rsid w:val="00116C14"/>
    <w:rsid w:val="0012234D"/>
    <w:rsid w:val="00124DDA"/>
    <w:rsid w:val="001347B9"/>
    <w:rsid w:val="00134BDE"/>
    <w:rsid w:val="001373D9"/>
    <w:rsid w:val="00141504"/>
    <w:rsid w:val="00141598"/>
    <w:rsid w:val="001415C5"/>
    <w:rsid w:val="0014284A"/>
    <w:rsid w:val="00146928"/>
    <w:rsid w:val="00153712"/>
    <w:rsid w:val="00155053"/>
    <w:rsid w:val="00155D0C"/>
    <w:rsid w:val="00156823"/>
    <w:rsid w:val="00160DF4"/>
    <w:rsid w:val="0016424C"/>
    <w:rsid w:val="0017062A"/>
    <w:rsid w:val="001706D7"/>
    <w:rsid w:val="00172E9B"/>
    <w:rsid w:val="00174BC5"/>
    <w:rsid w:val="0017609A"/>
    <w:rsid w:val="00181F3C"/>
    <w:rsid w:val="00182ED6"/>
    <w:rsid w:val="00191EB6"/>
    <w:rsid w:val="0019322C"/>
    <w:rsid w:val="00197738"/>
    <w:rsid w:val="001A0A23"/>
    <w:rsid w:val="001A19BB"/>
    <w:rsid w:val="001B2D74"/>
    <w:rsid w:val="001C16AA"/>
    <w:rsid w:val="001C5654"/>
    <w:rsid w:val="001C7D74"/>
    <w:rsid w:val="001D13A3"/>
    <w:rsid w:val="001D1AC8"/>
    <w:rsid w:val="001D427D"/>
    <w:rsid w:val="001E21EF"/>
    <w:rsid w:val="001E2462"/>
    <w:rsid w:val="001E3CD7"/>
    <w:rsid w:val="001E5637"/>
    <w:rsid w:val="001F02B7"/>
    <w:rsid w:val="001F0DD0"/>
    <w:rsid w:val="001F15B2"/>
    <w:rsid w:val="001F3853"/>
    <w:rsid w:val="001F5939"/>
    <w:rsid w:val="00200051"/>
    <w:rsid w:val="00200F6A"/>
    <w:rsid w:val="0020368F"/>
    <w:rsid w:val="00204A63"/>
    <w:rsid w:val="00205AA5"/>
    <w:rsid w:val="00207C74"/>
    <w:rsid w:val="00211DCB"/>
    <w:rsid w:val="00216518"/>
    <w:rsid w:val="002165DB"/>
    <w:rsid w:val="002173D3"/>
    <w:rsid w:val="00220139"/>
    <w:rsid w:val="00221ABE"/>
    <w:rsid w:val="0022303C"/>
    <w:rsid w:val="00225BA8"/>
    <w:rsid w:val="00226928"/>
    <w:rsid w:val="002300F3"/>
    <w:rsid w:val="00237C95"/>
    <w:rsid w:val="00240724"/>
    <w:rsid w:val="00244392"/>
    <w:rsid w:val="002532D4"/>
    <w:rsid w:val="0025347A"/>
    <w:rsid w:val="002536DB"/>
    <w:rsid w:val="002765C9"/>
    <w:rsid w:val="00277D7E"/>
    <w:rsid w:val="00281A87"/>
    <w:rsid w:val="00282280"/>
    <w:rsid w:val="00282BFD"/>
    <w:rsid w:val="00285BD3"/>
    <w:rsid w:val="0029038D"/>
    <w:rsid w:val="0029208C"/>
    <w:rsid w:val="00293864"/>
    <w:rsid w:val="002967FC"/>
    <w:rsid w:val="002A06A5"/>
    <w:rsid w:val="002A11C0"/>
    <w:rsid w:val="002A54CC"/>
    <w:rsid w:val="002B0A07"/>
    <w:rsid w:val="002B45F0"/>
    <w:rsid w:val="002D32A3"/>
    <w:rsid w:val="002D4FFB"/>
    <w:rsid w:val="002D5A22"/>
    <w:rsid w:val="002E32E3"/>
    <w:rsid w:val="002E51A7"/>
    <w:rsid w:val="002F2121"/>
    <w:rsid w:val="002F3B0D"/>
    <w:rsid w:val="002F4A58"/>
    <w:rsid w:val="00300A87"/>
    <w:rsid w:val="003016A1"/>
    <w:rsid w:val="00312573"/>
    <w:rsid w:val="003277A8"/>
    <w:rsid w:val="00331980"/>
    <w:rsid w:val="003324C7"/>
    <w:rsid w:val="00332F27"/>
    <w:rsid w:val="00335A11"/>
    <w:rsid w:val="00335C6A"/>
    <w:rsid w:val="003372F5"/>
    <w:rsid w:val="003400EF"/>
    <w:rsid w:val="003435B6"/>
    <w:rsid w:val="00344FD7"/>
    <w:rsid w:val="00351A98"/>
    <w:rsid w:val="00354B59"/>
    <w:rsid w:val="00361C96"/>
    <w:rsid w:val="00363DA2"/>
    <w:rsid w:val="00365865"/>
    <w:rsid w:val="00372BC8"/>
    <w:rsid w:val="0038020F"/>
    <w:rsid w:val="0038515B"/>
    <w:rsid w:val="00386305"/>
    <w:rsid w:val="003A0D5F"/>
    <w:rsid w:val="003A13AF"/>
    <w:rsid w:val="003A439A"/>
    <w:rsid w:val="003A7A21"/>
    <w:rsid w:val="003B0DAF"/>
    <w:rsid w:val="003B248E"/>
    <w:rsid w:val="003B4EFF"/>
    <w:rsid w:val="003B609E"/>
    <w:rsid w:val="003C05F9"/>
    <w:rsid w:val="003C08B6"/>
    <w:rsid w:val="003C36D3"/>
    <w:rsid w:val="003C554D"/>
    <w:rsid w:val="003C706B"/>
    <w:rsid w:val="003D3C96"/>
    <w:rsid w:val="003D7D52"/>
    <w:rsid w:val="003E12F7"/>
    <w:rsid w:val="003E623F"/>
    <w:rsid w:val="003E6630"/>
    <w:rsid w:val="003F3D7F"/>
    <w:rsid w:val="003F4F63"/>
    <w:rsid w:val="003F5D56"/>
    <w:rsid w:val="00403677"/>
    <w:rsid w:val="00404073"/>
    <w:rsid w:val="00413A04"/>
    <w:rsid w:val="0042042B"/>
    <w:rsid w:val="00432D6D"/>
    <w:rsid w:val="00432F30"/>
    <w:rsid w:val="00436775"/>
    <w:rsid w:val="004371E2"/>
    <w:rsid w:val="004403F1"/>
    <w:rsid w:val="0044441B"/>
    <w:rsid w:val="00444B16"/>
    <w:rsid w:val="00445C72"/>
    <w:rsid w:val="00445F19"/>
    <w:rsid w:val="00446122"/>
    <w:rsid w:val="00454A6A"/>
    <w:rsid w:val="00454E15"/>
    <w:rsid w:val="0046231E"/>
    <w:rsid w:val="00464B16"/>
    <w:rsid w:val="00466D77"/>
    <w:rsid w:val="004674B6"/>
    <w:rsid w:val="004700C7"/>
    <w:rsid w:val="00470873"/>
    <w:rsid w:val="0047155B"/>
    <w:rsid w:val="0047631F"/>
    <w:rsid w:val="00481461"/>
    <w:rsid w:val="00487574"/>
    <w:rsid w:val="004A2E02"/>
    <w:rsid w:val="004B058C"/>
    <w:rsid w:val="004B2674"/>
    <w:rsid w:val="004B462B"/>
    <w:rsid w:val="004B4F53"/>
    <w:rsid w:val="004C4CF4"/>
    <w:rsid w:val="004D1117"/>
    <w:rsid w:val="004E3912"/>
    <w:rsid w:val="004E4C6A"/>
    <w:rsid w:val="004E6C94"/>
    <w:rsid w:val="004F2FFD"/>
    <w:rsid w:val="004F30CF"/>
    <w:rsid w:val="004F3929"/>
    <w:rsid w:val="004F4283"/>
    <w:rsid w:val="004F444F"/>
    <w:rsid w:val="004F703E"/>
    <w:rsid w:val="00501B52"/>
    <w:rsid w:val="00504505"/>
    <w:rsid w:val="00511461"/>
    <w:rsid w:val="00522E71"/>
    <w:rsid w:val="00544160"/>
    <w:rsid w:val="00554163"/>
    <w:rsid w:val="00555C38"/>
    <w:rsid w:val="0055646F"/>
    <w:rsid w:val="00557D2D"/>
    <w:rsid w:val="00560BDF"/>
    <w:rsid w:val="0056345D"/>
    <w:rsid w:val="00570DEA"/>
    <w:rsid w:val="00580314"/>
    <w:rsid w:val="00581F3C"/>
    <w:rsid w:val="005853AD"/>
    <w:rsid w:val="00592648"/>
    <w:rsid w:val="005974F9"/>
    <w:rsid w:val="005A0798"/>
    <w:rsid w:val="005A460F"/>
    <w:rsid w:val="005A5AF7"/>
    <w:rsid w:val="005A6A98"/>
    <w:rsid w:val="005A76CD"/>
    <w:rsid w:val="005B461E"/>
    <w:rsid w:val="005B6013"/>
    <w:rsid w:val="005B6AA7"/>
    <w:rsid w:val="005C3BF0"/>
    <w:rsid w:val="005D682C"/>
    <w:rsid w:val="005E1258"/>
    <w:rsid w:val="005E2856"/>
    <w:rsid w:val="005E34CC"/>
    <w:rsid w:val="005E3E7D"/>
    <w:rsid w:val="005F300C"/>
    <w:rsid w:val="005F3C96"/>
    <w:rsid w:val="005F7A78"/>
    <w:rsid w:val="005F7DC8"/>
    <w:rsid w:val="00600BE3"/>
    <w:rsid w:val="00603B77"/>
    <w:rsid w:val="0060511F"/>
    <w:rsid w:val="00614217"/>
    <w:rsid w:val="00623F11"/>
    <w:rsid w:val="00626143"/>
    <w:rsid w:val="00627EBE"/>
    <w:rsid w:val="0063012F"/>
    <w:rsid w:val="00634A5C"/>
    <w:rsid w:val="00636A67"/>
    <w:rsid w:val="00636F50"/>
    <w:rsid w:val="00637673"/>
    <w:rsid w:val="00654B66"/>
    <w:rsid w:val="00661207"/>
    <w:rsid w:val="00665EED"/>
    <w:rsid w:val="00680C52"/>
    <w:rsid w:val="00686DED"/>
    <w:rsid w:val="00694B26"/>
    <w:rsid w:val="006A00B1"/>
    <w:rsid w:val="006C093A"/>
    <w:rsid w:val="006C21D9"/>
    <w:rsid w:val="006C2500"/>
    <w:rsid w:val="006C5AF4"/>
    <w:rsid w:val="006D3317"/>
    <w:rsid w:val="006D4909"/>
    <w:rsid w:val="006D4DB8"/>
    <w:rsid w:val="006D5718"/>
    <w:rsid w:val="006E4547"/>
    <w:rsid w:val="006E536D"/>
    <w:rsid w:val="006F0EAF"/>
    <w:rsid w:val="006F1546"/>
    <w:rsid w:val="006F29BA"/>
    <w:rsid w:val="006F3B18"/>
    <w:rsid w:val="006F5D22"/>
    <w:rsid w:val="00700158"/>
    <w:rsid w:val="00707367"/>
    <w:rsid w:val="0071142F"/>
    <w:rsid w:val="00715693"/>
    <w:rsid w:val="0072110F"/>
    <w:rsid w:val="00721930"/>
    <w:rsid w:val="00731C85"/>
    <w:rsid w:val="00736769"/>
    <w:rsid w:val="00743751"/>
    <w:rsid w:val="00743873"/>
    <w:rsid w:val="00751CD9"/>
    <w:rsid w:val="00755A8F"/>
    <w:rsid w:val="0076532B"/>
    <w:rsid w:val="00765F9A"/>
    <w:rsid w:val="007702EA"/>
    <w:rsid w:val="00771648"/>
    <w:rsid w:val="00775791"/>
    <w:rsid w:val="00781B0C"/>
    <w:rsid w:val="007919EB"/>
    <w:rsid w:val="00791E43"/>
    <w:rsid w:val="00795FC6"/>
    <w:rsid w:val="007A23D1"/>
    <w:rsid w:val="007A3A1A"/>
    <w:rsid w:val="007A4E6D"/>
    <w:rsid w:val="007A4FE7"/>
    <w:rsid w:val="007B3843"/>
    <w:rsid w:val="007B41D3"/>
    <w:rsid w:val="007B5E27"/>
    <w:rsid w:val="007B7028"/>
    <w:rsid w:val="007C18DA"/>
    <w:rsid w:val="007D37A6"/>
    <w:rsid w:val="007D3FA7"/>
    <w:rsid w:val="007D545A"/>
    <w:rsid w:val="007E6E9D"/>
    <w:rsid w:val="007F13DB"/>
    <w:rsid w:val="007F5864"/>
    <w:rsid w:val="00810ADA"/>
    <w:rsid w:val="00810B59"/>
    <w:rsid w:val="00832A28"/>
    <w:rsid w:val="00834721"/>
    <w:rsid w:val="0083549A"/>
    <w:rsid w:val="00837FC8"/>
    <w:rsid w:val="008479D8"/>
    <w:rsid w:val="008533DF"/>
    <w:rsid w:val="00853615"/>
    <w:rsid w:val="00853A57"/>
    <w:rsid w:val="00856953"/>
    <w:rsid w:val="00861446"/>
    <w:rsid w:val="0087175A"/>
    <w:rsid w:val="00877F23"/>
    <w:rsid w:val="00881DB9"/>
    <w:rsid w:val="00882253"/>
    <w:rsid w:val="008825BD"/>
    <w:rsid w:val="008853A8"/>
    <w:rsid w:val="008905B2"/>
    <w:rsid w:val="008A0603"/>
    <w:rsid w:val="008C25AC"/>
    <w:rsid w:val="008C5834"/>
    <w:rsid w:val="008C5D0F"/>
    <w:rsid w:val="008D0404"/>
    <w:rsid w:val="008D22E0"/>
    <w:rsid w:val="008D706F"/>
    <w:rsid w:val="008F0145"/>
    <w:rsid w:val="008F5331"/>
    <w:rsid w:val="00903108"/>
    <w:rsid w:val="00914B6E"/>
    <w:rsid w:val="00923AD7"/>
    <w:rsid w:val="00925813"/>
    <w:rsid w:val="00931263"/>
    <w:rsid w:val="00931810"/>
    <w:rsid w:val="0093766C"/>
    <w:rsid w:val="00942077"/>
    <w:rsid w:val="00944D35"/>
    <w:rsid w:val="009469B9"/>
    <w:rsid w:val="00955C56"/>
    <w:rsid w:val="009643B9"/>
    <w:rsid w:val="0096731A"/>
    <w:rsid w:val="009728FB"/>
    <w:rsid w:val="00973D4E"/>
    <w:rsid w:val="00981D23"/>
    <w:rsid w:val="009924DD"/>
    <w:rsid w:val="009A053E"/>
    <w:rsid w:val="009A1BFE"/>
    <w:rsid w:val="009A31B8"/>
    <w:rsid w:val="009A51CD"/>
    <w:rsid w:val="009A53C9"/>
    <w:rsid w:val="009A579B"/>
    <w:rsid w:val="009A6F9D"/>
    <w:rsid w:val="009B14BB"/>
    <w:rsid w:val="009C19F1"/>
    <w:rsid w:val="009C2F8F"/>
    <w:rsid w:val="009D1B12"/>
    <w:rsid w:val="009D6221"/>
    <w:rsid w:val="009E03F7"/>
    <w:rsid w:val="009E7CC2"/>
    <w:rsid w:val="009F2ABD"/>
    <w:rsid w:val="00A058BD"/>
    <w:rsid w:val="00A06845"/>
    <w:rsid w:val="00A0746A"/>
    <w:rsid w:val="00A143D0"/>
    <w:rsid w:val="00A26FC1"/>
    <w:rsid w:val="00A27A43"/>
    <w:rsid w:val="00A27AF6"/>
    <w:rsid w:val="00A31043"/>
    <w:rsid w:val="00A367C2"/>
    <w:rsid w:val="00A37773"/>
    <w:rsid w:val="00A40B50"/>
    <w:rsid w:val="00A45EC7"/>
    <w:rsid w:val="00A47250"/>
    <w:rsid w:val="00A5145E"/>
    <w:rsid w:val="00A51DAD"/>
    <w:rsid w:val="00A57DC8"/>
    <w:rsid w:val="00A64A12"/>
    <w:rsid w:val="00A760B0"/>
    <w:rsid w:val="00A8100F"/>
    <w:rsid w:val="00A828AA"/>
    <w:rsid w:val="00A82C2B"/>
    <w:rsid w:val="00A84A92"/>
    <w:rsid w:val="00A85951"/>
    <w:rsid w:val="00A8616C"/>
    <w:rsid w:val="00A906C3"/>
    <w:rsid w:val="00A9103C"/>
    <w:rsid w:val="00A92799"/>
    <w:rsid w:val="00A9410B"/>
    <w:rsid w:val="00A94D2C"/>
    <w:rsid w:val="00A952CF"/>
    <w:rsid w:val="00A9587C"/>
    <w:rsid w:val="00AA13B4"/>
    <w:rsid w:val="00AA3784"/>
    <w:rsid w:val="00AA7AED"/>
    <w:rsid w:val="00AC0C30"/>
    <w:rsid w:val="00AC0F72"/>
    <w:rsid w:val="00AD0D15"/>
    <w:rsid w:val="00AD0D31"/>
    <w:rsid w:val="00AD144C"/>
    <w:rsid w:val="00AD2F81"/>
    <w:rsid w:val="00AD4BDE"/>
    <w:rsid w:val="00AD6E20"/>
    <w:rsid w:val="00AE6F13"/>
    <w:rsid w:val="00AF6898"/>
    <w:rsid w:val="00AF7FAA"/>
    <w:rsid w:val="00B02C94"/>
    <w:rsid w:val="00B05AF0"/>
    <w:rsid w:val="00B107E0"/>
    <w:rsid w:val="00B117EB"/>
    <w:rsid w:val="00B143F6"/>
    <w:rsid w:val="00B1677E"/>
    <w:rsid w:val="00B217A6"/>
    <w:rsid w:val="00B25BA7"/>
    <w:rsid w:val="00B30882"/>
    <w:rsid w:val="00B425E1"/>
    <w:rsid w:val="00B47657"/>
    <w:rsid w:val="00B5027D"/>
    <w:rsid w:val="00B50F0B"/>
    <w:rsid w:val="00B52BDD"/>
    <w:rsid w:val="00B53940"/>
    <w:rsid w:val="00B55299"/>
    <w:rsid w:val="00B5662D"/>
    <w:rsid w:val="00B6246D"/>
    <w:rsid w:val="00B67FFA"/>
    <w:rsid w:val="00B719A1"/>
    <w:rsid w:val="00B71B4F"/>
    <w:rsid w:val="00B73498"/>
    <w:rsid w:val="00B73D6F"/>
    <w:rsid w:val="00B83747"/>
    <w:rsid w:val="00B869FB"/>
    <w:rsid w:val="00B86F0B"/>
    <w:rsid w:val="00B9225C"/>
    <w:rsid w:val="00B924A6"/>
    <w:rsid w:val="00B9396D"/>
    <w:rsid w:val="00B966F4"/>
    <w:rsid w:val="00B97758"/>
    <w:rsid w:val="00BA69D6"/>
    <w:rsid w:val="00BB2B40"/>
    <w:rsid w:val="00BB547B"/>
    <w:rsid w:val="00BC0904"/>
    <w:rsid w:val="00BC36F0"/>
    <w:rsid w:val="00BD51F2"/>
    <w:rsid w:val="00BE30F5"/>
    <w:rsid w:val="00BE3445"/>
    <w:rsid w:val="00BE496B"/>
    <w:rsid w:val="00BE6AB4"/>
    <w:rsid w:val="00BF1470"/>
    <w:rsid w:val="00BF5ECB"/>
    <w:rsid w:val="00C03F92"/>
    <w:rsid w:val="00C24FD1"/>
    <w:rsid w:val="00C34CA4"/>
    <w:rsid w:val="00C37E6A"/>
    <w:rsid w:val="00C416AE"/>
    <w:rsid w:val="00C42435"/>
    <w:rsid w:val="00C46176"/>
    <w:rsid w:val="00C46788"/>
    <w:rsid w:val="00C50B92"/>
    <w:rsid w:val="00C5295E"/>
    <w:rsid w:val="00C6235D"/>
    <w:rsid w:val="00C626C1"/>
    <w:rsid w:val="00C6379B"/>
    <w:rsid w:val="00C6492F"/>
    <w:rsid w:val="00C85A18"/>
    <w:rsid w:val="00C90917"/>
    <w:rsid w:val="00C90BD4"/>
    <w:rsid w:val="00CA07A6"/>
    <w:rsid w:val="00CA0AC5"/>
    <w:rsid w:val="00CA6DFE"/>
    <w:rsid w:val="00CB5656"/>
    <w:rsid w:val="00CC103D"/>
    <w:rsid w:val="00CC1B4E"/>
    <w:rsid w:val="00CC24DA"/>
    <w:rsid w:val="00CD3057"/>
    <w:rsid w:val="00CE3D3C"/>
    <w:rsid w:val="00CE419E"/>
    <w:rsid w:val="00CE4D5A"/>
    <w:rsid w:val="00CE5521"/>
    <w:rsid w:val="00CE5539"/>
    <w:rsid w:val="00CE6425"/>
    <w:rsid w:val="00CE6C9D"/>
    <w:rsid w:val="00CF708F"/>
    <w:rsid w:val="00D0029D"/>
    <w:rsid w:val="00D07FA3"/>
    <w:rsid w:val="00D16547"/>
    <w:rsid w:val="00D21180"/>
    <w:rsid w:val="00D257B9"/>
    <w:rsid w:val="00D30079"/>
    <w:rsid w:val="00D311BB"/>
    <w:rsid w:val="00D376BB"/>
    <w:rsid w:val="00D37D4C"/>
    <w:rsid w:val="00D447CA"/>
    <w:rsid w:val="00D47D22"/>
    <w:rsid w:val="00D52676"/>
    <w:rsid w:val="00D55D9A"/>
    <w:rsid w:val="00D571F9"/>
    <w:rsid w:val="00D61D2A"/>
    <w:rsid w:val="00D63C8C"/>
    <w:rsid w:val="00D72C2A"/>
    <w:rsid w:val="00D7547D"/>
    <w:rsid w:val="00D760A6"/>
    <w:rsid w:val="00D83092"/>
    <w:rsid w:val="00D83540"/>
    <w:rsid w:val="00D8439D"/>
    <w:rsid w:val="00D911DF"/>
    <w:rsid w:val="00D928DA"/>
    <w:rsid w:val="00D93CA0"/>
    <w:rsid w:val="00D94869"/>
    <w:rsid w:val="00DA1B78"/>
    <w:rsid w:val="00DA42B7"/>
    <w:rsid w:val="00DA69CD"/>
    <w:rsid w:val="00DA7D57"/>
    <w:rsid w:val="00DC6FC7"/>
    <w:rsid w:val="00DD2DE2"/>
    <w:rsid w:val="00DD6182"/>
    <w:rsid w:val="00DE455F"/>
    <w:rsid w:val="00DE5AF5"/>
    <w:rsid w:val="00DE7B73"/>
    <w:rsid w:val="00DF03B8"/>
    <w:rsid w:val="00DF6EF0"/>
    <w:rsid w:val="00DF6F11"/>
    <w:rsid w:val="00E01DA6"/>
    <w:rsid w:val="00E023AE"/>
    <w:rsid w:val="00E048B0"/>
    <w:rsid w:val="00E04973"/>
    <w:rsid w:val="00E15E2D"/>
    <w:rsid w:val="00E218A1"/>
    <w:rsid w:val="00E346F1"/>
    <w:rsid w:val="00E37AC6"/>
    <w:rsid w:val="00E45F5B"/>
    <w:rsid w:val="00E5393E"/>
    <w:rsid w:val="00E53D6C"/>
    <w:rsid w:val="00E54581"/>
    <w:rsid w:val="00E5479B"/>
    <w:rsid w:val="00E54ABA"/>
    <w:rsid w:val="00E5562F"/>
    <w:rsid w:val="00E73E6F"/>
    <w:rsid w:val="00E748E2"/>
    <w:rsid w:val="00E75C14"/>
    <w:rsid w:val="00E81ABB"/>
    <w:rsid w:val="00E9760C"/>
    <w:rsid w:val="00EA139D"/>
    <w:rsid w:val="00EA2A3D"/>
    <w:rsid w:val="00EA6ED1"/>
    <w:rsid w:val="00EB232B"/>
    <w:rsid w:val="00EB35DB"/>
    <w:rsid w:val="00EB57AA"/>
    <w:rsid w:val="00EC0555"/>
    <w:rsid w:val="00EC3CF3"/>
    <w:rsid w:val="00EC5CA5"/>
    <w:rsid w:val="00EC65EE"/>
    <w:rsid w:val="00EE55F1"/>
    <w:rsid w:val="00EE5AD7"/>
    <w:rsid w:val="00EE6C0C"/>
    <w:rsid w:val="00EE7057"/>
    <w:rsid w:val="00EF5E8D"/>
    <w:rsid w:val="00F05236"/>
    <w:rsid w:val="00F07AB1"/>
    <w:rsid w:val="00F119C3"/>
    <w:rsid w:val="00F14C25"/>
    <w:rsid w:val="00F173CF"/>
    <w:rsid w:val="00F24958"/>
    <w:rsid w:val="00F339BC"/>
    <w:rsid w:val="00F42F55"/>
    <w:rsid w:val="00F44299"/>
    <w:rsid w:val="00F44DBE"/>
    <w:rsid w:val="00F469CD"/>
    <w:rsid w:val="00F5009D"/>
    <w:rsid w:val="00F5122B"/>
    <w:rsid w:val="00F515B6"/>
    <w:rsid w:val="00F53E00"/>
    <w:rsid w:val="00F564B0"/>
    <w:rsid w:val="00F6196B"/>
    <w:rsid w:val="00F70967"/>
    <w:rsid w:val="00F71CA4"/>
    <w:rsid w:val="00F72A7B"/>
    <w:rsid w:val="00F72D30"/>
    <w:rsid w:val="00F7361D"/>
    <w:rsid w:val="00F76E1E"/>
    <w:rsid w:val="00F81E6D"/>
    <w:rsid w:val="00F8254F"/>
    <w:rsid w:val="00F82A46"/>
    <w:rsid w:val="00F85CA6"/>
    <w:rsid w:val="00F978EC"/>
    <w:rsid w:val="00F97C34"/>
    <w:rsid w:val="00F97DCC"/>
    <w:rsid w:val="00FA52B0"/>
    <w:rsid w:val="00FB06A7"/>
    <w:rsid w:val="00FB6C1A"/>
    <w:rsid w:val="00FC11A9"/>
    <w:rsid w:val="00FC1398"/>
    <w:rsid w:val="00FC342E"/>
    <w:rsid w:val="00FC4715"/>
    <w:rsid w:val="00FD2184"/>
    <w:rsid w:val="00FD3219"/>
    <w:rsid w:val="00FE37E3"/>
    <w:rsid w:val="00FF58C8"/>
    <w:rsid w:val="00FF6298"/>
    <w:rsid w:val="00FF6EDE"/>
    <w:rsid w:val="0183407E"/>
    <w:rsid w:val="01B81D68"/>
    <w:rsid w:val="02259722"/>
    <w:rsid w:val="039D9A4F"/>
    <w:rsid w:val="060740AD"/>
    <w:rsid w:val="06B602A7"/>
    <w:rsid w:val="071D7150"/>
    <w:rsid w:val="0854BB4C"/>
    <w:rsid w:val="0881BC27"/>
    <w:rsid w:val="088F2F87"/>
    <w:rsid w:val="0A150324"/>
    <w:rsid w:val="0ADD551E"/>
    <w:rsid w:val="0B288C6C"/>
    <w:rsid w:val="0B6CF12E"/>
    <w:rsid w:val="0BBCCADA"/>
    <w:rsid w:val="0C7890DD"/>
    <w:rsid w:val="0FFE1358"/>
    <w:rsid w:val="1216C3EB"/>
    <w:rsid w:val="12F88E86"/>
    <w:rsid w:val="12FB96A7"/>
    <w:rsid w:val="13444899"/>
    <w:rsid w:val="14015DCE"/>
    <w:rsid w:val="14D6F993"/>
    <w:rsid w:val="15750353"/>
    <w:rsid w:val="15DDBC24"/>
    <w:rsid w:val="16D57183"/>
    <w:rsid w:val="170D3C65"/>
    <w:rsid w:val="1A47E3F4"/>
    <w:rsid w:val="1A9EDB25"/>
    <w:rsid w:val="1B2222B8"/>
    <w:rsid w:val="1B5DB559"/>
    <w:rsid w:val="1C10C22C"/>
    <w:rsid w:val="1C9D4A68"/>
    <w:rsid w:val="1D0A148A"/>
    <w:rsid w:val="1D2B4CF9"/>
    <w:rsid w:val="1E4145DA"/>
    <w:rsid w:val="1E75A9C0"/>
    <w:rsid w:val="207DBC14"/>
    <w:rsid w:val="218A9514"/>
    <w:rsid w:val="2201A5F9"/>
    <w:rsid w:val="22CB8849"/>
    <w:rsid w:val="23C36932"/>
    <w:rsid w:val="24910DAE"/>
    <w:rsid w:val="249D452A"/>
    <w:rsid w:val="2639A21B"/>
    <w:rsid w:val="267466D5"/>
    <w:rsid w:val="27248B6B"/>
    <w:rsid w:val="281BB506"/>
    <w:rsid w:val="287090BD"/>
    <w:rsid w:val="28B08EB7"/>
    <w:rsid w:val="298E4DCD"/>
    <w:rsid w:val="2A9761F7"/>
    <w:rsid w:val="2CFBD640"/>
    <w:rsid w:val="2D4D862C"/>
    <w:rsid w:val="2E2B95FA"/>
    <w:rsid w:val="2F44D667"/>
    <w:rsid w:val="31D9BF50"/>
    <w:rsid w:val="3231F389"/>
    <w:rsid w:val="3239108B"/>
    <w:rsid w:val="3292D3E3"/>
    <w:rsid w:val="329E47F6"/>
    <w:rsid w:val="3317EAA8"/>
    <w:rsid w:val="332551A7"/>
    <w:rsid w:val="34E24956"/>
    <w:rsid w:val="363A38B4"/>
    <w:rsid w:val="37A2E237"/>
    <w:rsid w:val="37D3E9B3"/>
    <w:rsid w:val="37DACF39"/>
    <w:rsid w:val="39EBB3E9"/>
    <w:rsid w:val="3AC83942"/>
    <w:rsid w:val="3AF8518A"/>
    <w:rsid w:val="3B488A7E"/>
    <w:rsid w:val="3B92A4E2"/>
    <w:rsid w:val="3BCD185C"/>
    <w:rsid w:val="3BEE92D7"/>
    <w:rsid w:val="3C99CE3A"/>
    <w:rsid w:val="3C9BF6FB"/>
    <w:rsid w:val="3D09FF63"/>
    <w:rsid w:val="3DBD3141"/>
    <w:rsid w:val="3E6AC56B"/>
    <w:rsid w:val="3E749047"/>
    <w:rsid w:val="3F97A7FB"/>
    <w:rsid w:val="423D6D2F"/>
    <w:rsid w:val="438162F7"/>
    <w:rsid w:val="43B454F6"/>
    <w:rsid w:val="44A6AE4B"/>
    <w:rsid w:val="450C8293"/>
    <w:rsid w:val="460E7587"/>
    <w:rsid w:val="47131ADD"/>
    <w:rsid w:val="4746F60F"/>
    <w:rsid w:val="47AAEAE8"/>
    <w:rsid w:val="47D2626A"/>
    <w:rsid w:val="48245EC0"/>
    <w:rsid w:val="4AD20A72"/>
    <w:rsid w:val="4B3F2BDB"/>
    <w:rsid w:val="4B7FF96B"/>
    <w:rsid w:val="4C012004"/>
    <w:rsid w:val="4C118EA0"/>
    <w:rsid w:val="4C8A1B23"/>
    <w:rsid w:val="4CEF69C8"/>
    <w:rsid w:val="4E10D633"/>
    <w:rsid w:val="4F574FD6"/>
    <w:rsid w:val="4F9E235B"/>
    <w:rsid w:val="501F5B0E"/>
    <w:rsid w:val="508692AE"/>
    <w:rsid w:val="508A7F0E"/>
    <w:rsid w:val="50E899DF"/>
    <w:rsid w:val="5217BE75"/>
    <w:rsid w:val="52460112"/>
    <w:rsid w:val="528F7E7D"/>
    <w:rsid w:val="52930855"/>
    <w:rsid w:val="53DEEA3E"/>
    <w:rsid w:val="53FEC404"/>
    <w:rsid w:val="568DBDC9"/>
    <w:rsid w:val="572912DB"/>
    <w:rsid w:val="581F7720"/>
    <w:rsid w:val="583A5856"/>
    <w:rsid w:val="58499D57"/>
    <w:rsid w:val="599EF65D"/>
    <w:rsid w:val="59B9D641"/>
    <w:rsid w:val="5B727811"/>
    <w:rsid w:val="5BC234E3"/>
    <w:rsid w:val="5C14E5B9"/>
    <w:rsid w:val="5C8A1B68"/>
    <w:rsid w:val="5DE2D98F"/>
    <w:rsid w:val="5E5B4B5D"/>
    <w:rsid w:val="5E70A54E"/>
    <w:rsid w:val="5F36F939"/>
    <w:rsid w:val="6019DD54"/>
    <w:rsid w:val="61A8182C"/>
    <w:rsid w:val="6263923E"/>
    <w:rsid w:val="62B7A1A2"/>
    <w:rsid w:val="62C7B1FA"/>
    <w:rsid w:val="6348F442"/>
    <w:rsid w:val="63C41B73"/>
    <w:rsid w:val="63CC6276"/>
    <w:rsid w:val="6688EA1C"/>
    <w:rsid w:val="674FF407"/>
    <w:rsid w:val="67AFA813"/>
    <w:rsid w:val="67BF2CDD"/>
    <w:rsid w:val="67CEF4C3"/>
    <w:rsid w:val="6B68D19A"/>
    <w:rsid w:val="6D008C9E"/>
    <w:rsid w:val="6ECA0ECA"/>
    <w:rsid w:val="6EF215FA"/>
    <w:rsid w:val="6F7FF4B8"/>
    <w:rsid w:val="70BE6C58"/>
    <w:rsid w:val="71EC0428"/>
    <w:rsid w:val="722269D6"/>
    <w:rsid w:val="73EC49E4"/>
    <w:rsid w:val="750E36B5"/>
    <w:rsid w:val="75A8CAE5"/>
    <w:rsid w:val="7758FA90"/>
    <w:rsid w:val="77EF2FF2"/>
    <w:rsid w:val="77FE2F32"/>
    <w:rsid w:val="780FB557"/>
    <w:rsid w:val="785D6DB1"/>
    <w:rsid w:val="798BFCF9"/>
    <w:rsid w:val="7B0D2134"/>
    <w:rsid w:val="7C32CF0C"/>
    <w:rsid w:val="7C7AFE0B"/>
    <w:rsid w:val="7CC01796"/>
    <w:rsid w:val="7D7F0E11"/>
    <w:rsid w:val="7EBD44AD"/>
    <w:rsid w:val="7F3C0EF1"/>
    <w:rsid w:val="7FFE8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05D5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51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72E7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72E79"/>
  </w:style>
  <w:style w:type="paragraph" w:styleId="Fuzeile">
    <w:name w:val="footer"/>
    <w:basedOn w:val="Standard"/>
    <w:link w:val="FuzeileZchn"/>
    <w:uiPriority w:val="99"/>
    <w:unhideWhenUsed/>
    <w:rsid w:val="00072E7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72E79"/>
  </w:style>
  <w:style w:type="character" w:styleId="Hyperlink">
    <w:name w:val="Hyperlink"/>
    <w:uiPriority w:val="99"/>
    <w:unhideWhenUsed/>
    <w:rsid w:val="00A5145E"/>
    <w:rPr>
      <w:color w:val="0000FF"/>
      <w:u w:val="single"/>
    </w:rPr>
  </w:style>
  <w:style w:type="paragraph" w:styleId="Textkrper">
    <w:name w:val="Body Text"/>
    <w:basedOn w:val="Standard"/>
    <w:link w:val="TextkrperZchn"/>
    <w:rsid w:val="00445F19"/>
    <w:rPr>
      <w:rFonts w:ascii="Gill Sans MT" w:hAnsi="Gill Sans MT"/>
      <w:sz w:val="26"/>
      <w:szCs w:val="20"/>
      <w:lang w:eastAsia="it-IT"/>
    </w:rPr>
  </w:style>
  <w:style w:type="character" w:customStyle="1" w:styleId="TextkrperZchn">
    <w:name w:val="Textkörper Zchn"/>
    <w:basedOn w:val="Absatz-Standardschriftart"/>
    <w:link w:val="Textkrper"/>
    <w:rsid w:val="00445F19"/>
    <w:rPr>
      <w:rFonts w:ascii="Gill Sans MT" w:eastAsia="Times New Roman" w:hAnsi="Gill Sans MT" w:cs="Times New Roman"/>
      <w:sz w:val="26"/>
      <w:szCs w:val="20"/>
      <w:lang w:eastAsia="it-IT"/>
    </w:rPr>
  </w:style>
  <w:style w:type="character" w:customStyle="1" w:styleId="Hyperlink0">
    <w:name w:val="Hyperlink.0"/>
    <w:basedOn w:val="Absatz-Standardschriftart"/>
    <w:rsid w:val="00A94D2C"/>
    <w:rPr>
      <w:rFonts w:ascii="Franklin Gothic Book" w:eastAsia="Franklin Gothic Book" w:hAnsi="Franklin Gothic Book" w:cs="Franklin Gothic Book"/>
      <w:color w:val="0000FF"/>
      <w:sz w:val="23"/>
      <w:szCs w:val="23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bsatz-Standardschriftart"/>
    <w:rsid w:val="00A94D2C"/>
    <w:rPr>
      <w:rFonts w:ascii="Franklin Gothic Book" w:eastAsia="Franklin Gothic Book" w:hAnsi="Franklin Gothic Book" w:cs="Franklin Gothic Book"/>
      <w:color w:val="0000FF"/>
      <w:sz w:val="23"/>
      <w:szCs w:val="23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Absatz-Standardschriftart"/>
    <w:rsid w:val="00A94D2C"/>
    <w:rPr>
      <w:rFonts w:ascii="Franklin Gothic Demi" w:eastAsia="Franklin Gothic Demi" w:hAnsi="Franklin Gothic Demi" w:cs="Franklin Gothic Demi"/>
      <w:b/>
      <w:bCs/>
      <w:color w:val="000000"/>
      <w:sz w:val="23"/>
      <w:szCs w:val="23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paragraph" w:styleId="berarbeitung">
    <w:name w:val="Revision"/>
    <w:hidden/>
    <w:uiPriority w:val="99"/>
    <w:semiHidden/>
    <w:rsid w:val="00BA6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126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126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1263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12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1263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25E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25E1"/>
    <w:rPr>
      <w:rFonts w:ascii="Segoe UI" w:eastAsia="Times New Roman" w:hAnsi="Segoe UI" w:cs="Segoe UI"/>
      <w:sz w:val="18"/>
      <w:szCs w:val="18"/>
      <w:lang w:eastAsia="de-DE"/>
    </w:rPr>
  </w:style>
  <w:style w:type="character" w:styleId="Fett">
    <w:name w:val="Strong"/>
    <w:basedOn w:val="Absatz-Standardschriftart"/>
    <w:uiPriority w:val="22"/>
    <w:qFormat/>
    <w:rsid w:val="000E623B"/>
    <w:rPr>
      <w:b/>
      <w:bCs/>
    </w:rPr>
  </w:style>
  <w:style w:type="character" w:customStyle="1" w:styleId="Mencinsinresolver1">
    <w:name w:val="Mención sin resolver1"/>
    <w:basedOn w:val="Absatz-Standardschriftart"/>
    <w:uiPriority w:val="99"/>
    <w:semiHidden/>
    <w:unhideWhenUsed/>
    <w:rsid w:val="00134BD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476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0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54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32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44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46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31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792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71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96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0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2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21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75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97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06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287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43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43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1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www.claudia-wuensch.com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://www.kaldewei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://www.kaldewei.es/prensa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www.kaldewei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www.claudia-wuensch.com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svg"/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D2D35-A937-4E5D-A107-D02B1EF61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1268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2025-05-14T08:51:00Z</dcterms:created>
  <dcterms:modified xsi:type="dcterms:W3CDTF">2025-05-14T13:57:00Z</dcterms:modified>
</cp:coreProperties>
</file>