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C5DFA" w14:textId="04A00A85" w:rsidR="00D52676" w:rsidRPr="00D52676" w:rsidDel="009A6F9D" w:rsidRDefault="009A6F9D" w:rsidP="7758FA90">
      <w:pPr>
        <w:autoSpaceDE w:val="0"/>
        <w:autoSpaceDN w:val="0"/>
        <w:adjustRightInd w:val="0"/>
        <w:spacing w:line="360" w:lineRule="auto"/>
        <w:jc w:val="center"/>
        <w:rPr>
          <w:rFonts w:ascii="Franklin Gothic Demi" w:eastAsia="Franklin Gothic Demi" w:hAnsi="Franklin Gothic Demi" w:cs="Franklin Gothic Demi"/>
          <w:sz w:val="23"/>
          <w:szCs w:val="23"/>
        </w:rPr>
      </w:pPr>
      <w:bookmarkStart w:id="0" w:name="_GoBack"/>
      <w:bookmarkEnd w:id="0"/>
      <w:r w:rsidRPr="005F7A78">
        <w:rPr>
          <w:rFonts w:ascii="Franklin Gothic Demi" w:eastAsia="Franklin Gothic Demi" w:hAnsi="Franklin Gothic Demi" w:cs="Franklin Gothic Demi"/>
          <w:sz w:val="28"/>
          <w:szCs w:val="28"/>
        </w:rPr>
        <w:t xml:space="preserve"> Die Casa Rossa </w:t>
      </w:r>
      <w:r w:rsidR="005A0798" w:rsidRPr="005F7A78">
        <w:rPr>
          <w:rFonts w:ascii="Franklin Gothic Demi" w:eastAsia="Franklin Gothic Demi" w:hAnsi="Franklin Gothic Demi" w:cs="Franklin Gothic Demi"/>
          <w:sz w:val="28"/>
          <w:szCs w:val="28"/>
        </w:rPr>
        <w:t>der Kulturhauptstadt 2025</w:t>
      </w:r>
      <w:r w:rsidR="508692AE" w:rsidRPr="005F7A78">
        <w:rPr>
          <w:rFonts w:ascii="Franklin Gothic Demi" w:eastAsia="Franklin Gothic Demi" w:hAnsi="Franklin Gothic Demi" w:cs="Franklin Gothic Demi"/>
          <w:sz w:val="28"/>
          <w:szCs w:val="28"/>
        </w:rPr>
        <w:t>:</w:t>
      </w:r>
      <w:r w:rsidRPr="005F7A78">
        <w:rPr>
          <w:rFonts w:ascii="Franklin Gothic Demi" w:eastAsia="Franklin Gothic Demi" w:hAnsi="Franklin Gothic Demi" w:cs="Franklin Gothic Demi"/>
          <w:sz w:val="28"/>
          <w:szCs w:val="28"/>
        </w:rPr>
        <w:t xml:space="preserve"> </w:t>
      </w:r>
    </w:p>
    <w:p w14:paraId="1933DBF0" w14:textId="477C82D8" w:rsidR="00D52676" w:rsidRPr="00D52676" w:rsidDel="009A6F9D" w:rsidRDefault="009A6F9D" w:rsidP="7758FA90">
      <w:pPr>
        <w:autoSpaceDE w:val="0"/>
        <w:autoSpaceDN w:val="0"/>
        <w:adjustRightInd w:val="0"/>
        <w:spacing w:line="360" w:lineRule="auto"/>
        <w:jc w:val="center"/>
        <w:rPr>
          <w:rFonts w:ascii="Franklin Gothic Demi" w:eastAsia="Franklin Gothic Demi" w:hAnsi="Franklin Gothic Demi" w:cs="Franklin Gothic Demi"/>
          <w:sz w:val="23"/>
          <w:szCs w:val="23"/>
        </w:rPr>
      </w:pPr>
      <w:r w:rsidRPr="005F7A78">
        <w:rPr>
          <w:rFonts w:ascii="Franklin Gothic Demi" w:eastAsia="Franklin Gothic Demi" w:hAnsi="Franklin Gothic Demi" w:cs="Franklin Gothic Demi"/>
          <w:sz w:val="28"/>
          <w:szCs w:val="28"/>
        </w:rPr>
        <w:t>Ein Beitrag nachhaltiger Baukultur</w:t>
      </w:r>
    </w:p>
    <w:p w14:paraId="7030208C" w14:textId="64384FF2" w:rsidR="0016424C" w:rsidRPr="00D52676" w:rsidRDefault="70BE6C58" w:rsidP="0016424C">
      <w:pPr>
        <w:spacing w:line="360" w:lineRule="auto"/>
        <w:jc w:val="center"/>
        <w:rPr>
          <w:rFonts w:ascii="Franklin Gothic Demi" w:eastAsia="Franklin Gothic Demi" w:hAnsi="Franklin Gothic Demi" w:cs="Franklin Gothic Demi"/>
          <w:sz w:val="23"/>
          <w:szCs w:val="23"/>
        </w:rPr>
      </w:pPr>
      <w:r w:rsidRPr="7758FA90">
        <w:rPr>
          <w:rFonts w:ascii="Franklin Gothic Demi" w:eastAsia="Franklin Gothic Demi" w:hAnsi="Franklin Gothic Demi" w:cs="Franklin Gothic Demi"/>
          <w:sz w:val="23"/>
          <w:szCs w:val="23"/>
        </w:rPr>
        <w:t xml:space="preserve"> </w:t>
      </w:r>
      <w:r w:rsidR="0FFE1358" w:rsidRPr="7758FA90">
        <w:rPr>
          <w:rFonts w:ascii="Franklin Gothic Demi" w:eastAsia="Franklin Gothic Demi" w:hAnsi="Franklin Gothic Demi" w:cs="Franklin Gothic Demi"/>
          <w:sz w:val="23"/>
          <w:szCs w:val="23"/>
        </w:rPr>
        <w:t xml:space="preserve">Überzeugende </w:t>
      </w:r>
      <w:r w:rsidR="4C118EA0" w:rsidRPr="7758FA90">
        <w:rPr>
          <w:rFonts w:ascii="Franklin Gothic Demi" w:eastAsia="Franklin Gothic Demi" w:hAnsi="Franklin Gothic Demi" w:cs="Franklin Gothic Demi"/>
          <w:sz w:val="23"/>
          <w:szCs w:val="23"/>
        </w:rPr>
        <w:t xml:space="preserve">Badgestaltung </w:t>
      </w:r>
      <w:r w:rsidR="009A6F9D" w:rsidRPr="7758FA90">
        <w:rPr>
          <w:rFonts w:ascii="Franklin Gothic Demi" w:eastAsia="Franklin Gothic Demi" w:hAnsi="Franklin Gothic Demi" w:cs="Franklin Gothic Demi"/>
          <w:sz w:val="23"/>
          <w:szCs w:val="23"/>
        </w:rPr>
        <w:t>mit Kaldewei</w:t>
      </w:r>
      <w:r w:rsidR="207DBC14" w:rsidRPr="7758FA90">
        <w:rPr>
          <w:rFonts w:ascii="Franklin Gothic Demi" w:eastAsia="Franklin Gothic Demi" w:hAnsi="Franklin Gothic Demi" w:cs="Franklin Gothic Demi"/>
          <w:sz w:val="23"/>
          <w:szCs w:val="23"/>
        </w:rPr>
        <w:t xml:space="preserve"> </w:t>
      </w:r>
      <w:r w:rsidR="5F36F939" w:rsidRPr="7758FA90">
        <w:rPr>
          <w:rFonts w:ascii="Franklin Gothic Demi" w:eastAsia="Franklin Gothic Demi" w:hAnsi="Franklin Gothic Demi" w:cs="Franklin Gothic Demi"/>
          <w:sz w:val="23"/>
          <w:szCs w:val="23"/>
        </w:rPr>
        <w:t>Badewannen</w:t>
      </w:r>
    </w:p>
    <w:p w14:paraId="7A5ED37A" w14:textId="76E39C64" w:rsidR="00D52676" w:rsidRPr="00D52676" w:rsidRDefault="00D52676" w:rsidP="005F7A78">
      <w:pPr>
        <w:autoSpaceDE w:val="0"/>
        <w:autoSpaceDN w:val="0"/>
        <w:adjustRightInd w:val="0"/>
        <w:spacing w:line="360" w:lineRule="auto"/>
        <w:jc w:val="center"/>
        <w:rPr>
          <w:rFonts w:ascii="Franklin Gothic Demi" w:eastAsia="Franklin Gothic Demi" w:hAnsi="Franklin Gothic Demi" w:cs="Franklin Gothic Demi"/>
          <w:sz w:val="23"/>
          <w:szCs w:val="23"/>
        </w:rPr>
      </w:pPr>
    </w:p>
    <w:p w14:paraId="22E3E615" w14:textId="526DD261" w:rsidR="00D52676" w:rsidRPr="00D52676" w:rsidRDefault="00D52676">
      <w:pPr>
        <w:spacing w:line="360" w:lineRule="auto"/>
        <w:jc w:val="both"/>
        <w:rPr>
          <w:rFonts w:ascii="Franklin Gothic Demi" w:eastAsia="Franklin Gothic Demi" w:hAnsi="Franklin Gothic Demi" w:cs="Franklin Gothic Demi"/>
          <w:sz w:val="23"/>
          <w:szCs w:val="23"/>
        </w:rPr>
      </w:pPr>
      <w:r w:rsidRPr="7758FA90">
        <w:rPr>
          <w:rFonts w:ascii="Franklin Gothic Demi" w:eastAsia="Franklin Gothic Demi" w:hAnsi="Franklin Gothic Demi" w:cs="Franklin Gothic Demi"/>
          <w:sz w:val="23"/>
          <w:szCs w:val="23"/>
        </w:rPr>
        <w:t xml:space="preserve">KALDEWEI, Ahlen, im </w:t>
      </w:r>
      <w:r w:rsidR="000224E8" w:rsidRPr="7758FA90">
        <w:rPr>
          <w:rFonts w:ascii="Franklin Gothic Demi" w:eastAsia="Franklin Gothic Demi" w:hAnsi="Franklin Gothic Demi" w:cs="Franklin Gothic Demi"/>
          <w:sz w:val="23"/>
          <w:szCs w:val="23"/>
        </w:rPr>
        <w:t>Mai</w:t>
      </w:r>
      <w:r w:rsidRPr="7758FA90">
        <w:rPr>
          <w:rFonts w:ascii="Franklin Gothic Demi" w:eastAsia="Franklin Gothic Demi" w:hAnsi="Franklin Gothic Demi" w:cs="Franklin Gothic Demi"/>
          <w:sz w:val="23"/>
          <w:szCs w:val="23"/>
        </w:rPr>
        <w:t xml:space="preserve"> 2025 – Fast drei Jahrzehnte lang stand die Casa Rossa im Sonnenbergviertel von Chemnitz leer. Die </w:t>
      </w:r>
      <w:r w:rsidR="6ECA0ECA" w:rsidRPr="7758FA90">
        <w:rPr>
          <w:rFonts w:ascii="Franklin Gothic Demi" w:eastAsia="Franklin Gothic Demi" w:hAnsi="Franklin Gothic Demi" w:cs="Franklin Gothic Demi"/>
          <w:sz w:val="23"/>
          <w:szCs w:val="23"/>
        </w:rPr>
        <w:t>Instandsetzung</w:t>
      </w:r>
      <w:r w:rsidRPr="7758FA90">
        <w:rPr>
          <w:rFonts w:ascii="Franklin Gothic Demi" w:eastAsia="Franklin Gothic Demi" w:hAnsi="Franklin Gothic Demi" w:cs="Franklin Gothic Demi"/>
          <w:sz w:val="23"/>
          <w:szCs w:val="23"/>
        </w:rPr>
        <w:t xml:space="preserve"> als Wohnimmobilie wurde jedoch nie aufgegeben. Von 2018 bis 2020 haben Annette Fest und Christian Bodensteiner von bodensteiner fest Architekten das Bestandsobjekt behutsam saniert. Für die Badgestaltung fiel die Wahl der Münchener Architekten auf die Badewanne C</w:t>
      </w:r>
      <w:r w:rsidR="3B488A7E" w:rsidRPr="7758FA90">
        <w:rPr>
          <w:rFonts w:ascii="Franklin Gothic Demi" w:eastAsia="Franklin Gothic Demi" w:hAnsi="Franklin Gothic Demi" w:cs="Franklin Gothic Demi"/>
          <w:sz w:val="23"/>
          <w:szCs w:val="23"/>
        </w:rPr>
        <w:t>lassic Duo</w:t>
      </w:r>
      <w:r w:rsidRPr="7758FA90">
        <w:rPr>
          <w:rFonts w:ascii="Franklin Gothic Demi" w:eastAsia="Franklin Gothic Demi" w:hAnsi="Franklin Gothic Demi" w:cs="Franklin Gothic Demi"/>
          <w:sz w:val="23"/>
          <w:szCs w:val="23"/>
        </w:rPr>
        <w:t xml:space="preserve"> Oval aus der nachhaltig ausgerichteten </w:t>
      </w:r>
      <w:proofErr w:type="spellStart"/>
      <w:r w:rsidR="3231F389" w:rsidRPr="7758FA90">
        <w:rPr>
          <w:rFonts w:ascii="Franklin Gothic Demi" w:eastAsia="Franklin Gothic Demi" w:hAnsi="Franklin Gothic Demi" w:cs="Franklin Gothic Demi"/>
          <w:sz w:val="23"/>
          <w:szCs w:val="23"/>
        </w:rPr>
        <w:t>L</w:t>
      </w:r>
      <w:bookmarkStart w:id="1" w:name="_Hlk196728235"/>
      <w:r w:rsidR="5E70A54E" w:rsidRPr="7758FA90">
        <w:rPr>
          <w:rFonts w:ascii="Franklin Gothic Demi" w:hAnsi="Franklin Gothic Demi"/>
          <w:sz w:val="23"/>
          <w:szCs w:val="23"/>
        </w:rPr>
        <w:t>uxstainability</w:t>
      </w:r>
      <w:proofErr w:type="spellEnd"/>
      <w:r w:rsidR="00002B28">
        <w:rPr>
          <w:rFonts w:ascii="Franklin Gothic Demi" w:hAnsi="Franklin Gothic Demi"/>
          <w:sz w:val="23"/>
          <w:szCs w:val="23"/>
        </w:rPr>
        <w:t>®</w:t>
      </w:r>
      <w:r w:rsidR="5E70A54E" w:rsidRPr="7758FA90">
        <w:rPr>
          <w:rFonts w:ascii="Franklin Gothic Demi" w:hAnsi="Franklin Gothic Demi"/>
          <w:sz w:val="23"/>
          <w:szCs w:val="23"/>
        </w:rPr>
        <w:t>-</w:t>
      </w:r>
      <w:r w:rsidR="000224E8" w:rsidRPr="7758FA90">
        <w:rPr>
          <w:rFonts w:ascii="Franklin Gothic Demi" w:hAnsi="Franklin Gothic Demi"/>
          <w:sz w:val="23"/>
          <w:szCs w:val="23"/>
        </w:rPr>
        <w:t xml:space="preserve">Welt </w:t>
      </w:r>
      <w:bookmarkEnd w:id="1"/>
      <w:r w:rsidRPr="7758FA90">
        <w:rPr>
          <w:rFonts w:ascii="Franklin Gothic Demi" w:eastAsia="Franklin Gothic Demi" w:hAnsi="Franklin Gothic Demi" w:cs="Franklin Gothic Demi"/>
          <w:sz w:val="23"/>
          <w:szCs w:val="23"/>
        </w:rPr>
        <w:t>von Kaldewei.</w:t>
      </w:r>
      <w:r w:rsidR="039D9A4F" w:rsidRPr="7758FA90">
        <w:rPr>
          <w:rFonts w:ascii="Franklin Gothic Demi" w:eastAsia="Franklin Gothic Demi" w:hAnsi="Franklin Gothic Demi" w:cs="Franklin Gothic Demi"/>
          <w:sz w:val="23"/>
          <w:szCs w:val="23"/>
        </w:rPr>
        <w:t xml:space="preserve"> </w:t>
      </w:r>
      <w:r w:rsidRPr="7758FA90">
        <w:rPr>
          <w:rFonts w:ascii="Franklin Gothic Demi" w:eastAsia="Franklin Gothic Demi" w:hAnsi="Franklin Gothic Demi" w:cs="Franklin Gothic Demi"/>
          <w:sz w:val="23"/>
          <w:szCs w:val="23"/>
        </w:rPr>
        <w:t xml:space="preserve">Passend zum diesjährigen Titel von Chemnitz als europäische Kulturhauptstadt ist nun ein Buch über das </w:t>
      </w:r>
      <w:r w:rsidR="4C012004" w:rsidRPr="7758FA90">
        <w:rPr>
          <w:rFonts w:ascii="Franklin Gothic Demi" w:eastAsia="Franklin Gothic Demi" w:hAnsi="Franklin Gothic Demi" w:cs="Franklin Gothic Demi"/>
          <w:sz w:val="23"/>
          <w:szCs w:val="23"/>
        </w:rPr>
        <w:t>P</w:t>
      </w:r>
      <w:r w:rsidRPr="7758FA90">
        <w:rPr>
          <w:rFonts w:ascii="Franklin Gothic Demi" w:eastAsia="Franklin Gothic Demi" w:hAnsi="Franklin Gothic Demi" w:cs="Franklin Gothic Demi"/>
          <w:sz w:val="23"/>
          <w:szCs w:val="23"/>
        </w:rPr>
        <w:t xml:space="preserve">rojekt in dem Gründerzeitviertel erschienen, </w:t>
      </w:r>
      <w:r w:rsidR="088F2F87" w:rsidRPr="7758FA90">
        <w:rPr>
          <w:rFonts w:ascii="Franklin Gothic Demi" w:eastAsia="Franklin Gothic Demi" w:hAnsi="Franklin Gothic Demi" w:cs="Franklin Gothic Demi"/>
          <w:sz w:val="23"/>
          <w:szCs w:val="23"/>
        </w:rPr>
        <w:t>welches</w:t>
      </w:r>
      <w:r w:rsidRPr="7758FA90">
        <w:rPr>
          <w:rFonts w:ascii="Franklin Gothic Demi" w:eastAsia="Franklin Gothic Demi" w:hAnsi="Franklin Gothic Demi" w:cs="Franklin Gothic Demi"/>
          <w:sz w:val="23"/>
          <w:szCs w:val="23"/>
        </w:rPr>
        <w:t xml:space="preserve"> dokumentiert, wie eine </w:t>
      </w:r>
      <w:r w:rsidR="722269D6" w:rsidRPr="7758FA90">
        <w:rPr>
          <w:rFonts w:ascii="Franklin Gothic Demi" w:eastAsia="Franklin Gothic Demi" w:hAnsi="Franklin Gothic Demi" w:cs="Franklin Gothic Demi"/>
          <w:sz w:val="23"/>
          <w:szCs w:val="23"/>
        </w:rPr>
        <w:t>behutsame</w:t>
      </w:r>
      <w:r w:rsidRPr="7758FA90">
        <w:rPr>
          <w:rFonts w:ascii="Franklin Gothic Demi" w:eastAsia="Franklin Gothic Demi" w:hAnsi="Franklin Gothic Demi" w:cs="Franklin Gothic Demi"/>
          <w:sz w:val="23"/>
          <w:szCs w:val="23"/>
        </w:rPr>
        <w:t xml:space="preserve"> </w:t>
      </w:r>
      <w:r w:rsidR="62C7B1FA" w:rsidRPr="7758FA90">
        <w:rPr>
          <w:rFonts w:ascii="Franklin Gothic Demi" w:eastAsia="Franklin Gothic Demi" w:hAnsi="Franklin Gothic Demi" w:cs="Franklin Gothic Demi"/>
          <w:sz w:val="23"/>
          <w:szCs w:val="23"/>
        </w:rPr>
        <w:t>Sanierung</w:t>
      </w:r>
      <w:r w:rsidRPr="7758FA90">
        <w:rPr>
          <w:rFonts w:ascii="Franklin Gothic Demi" w:eastAsia="Franklin Gothic Demi" w:hAnsi="Franklin Gothic Demi" w:cs="Franklin Gothic Demi"/>
          <w:sz w:val="23"/>
          <w:szCs w:val="23"/>
        </w:rPr>
        <w:t xml:space="preserve"> durch einen </w:t>
      </w:r>
      <w:r w:rsidR="75A8CAE5" w:rsidRPr="7758FA90">
        <w:rPr>
          <w:rFonts w:ascii="Franklin Gothic Demi" w:eastAsia="Franklin Gothic Demi" w:hAnsi="Franklin Gothic Demi" w:cs="Franklin Gothic Demi"/>
          <w:sz w:val="23"/>
          <w:szCs w:val="23"/>
        </w:rPr>
        <w:t>respektvollen</w:t>
      </w:r>
      <w:r w:rsidRPr="7758FA90">
        <w:rPr>
          <w:rFonts w:ascii="Franklin Gothic Demi" w:eastAsia="Franklin Gothic Demi" w:hAnsi="Franklin Gothic Demi" w:cs="Franklin Gothic Demi"/>
          <w:sz w:val="23"/>
          <w:szCs w:val="23"/>
        </w:rPr>
        <w:t xml:space="preserve"> Umgang mit dem Bestand gelingen kann.</w:t>
      </w:r>
    </w:p>
    <w:p w14:paraId="1BFE89B9"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p>
    <w:p w14:paraId="0EF64CBC" w14:textId="3B00AF8A" w:rsidR="00D52676" w:rsidRPr="00D52676" w:rsidRDefault="00D52676">
      <w:pPr>
        <w:spacing w:line="360" w:lineRule="auto"/>
        <w:jc w:val="both"/>
        <w:rPr>
          <w:rFonts w:ascii="Franklin Gothic Book" w:hAnsi="Franklin Gothic Book"/>
          <w:sz w:val="23"/>
          <w:szCs w:val="23"/>
        </w:rPr>
      </w:pPr>
      <w:r w:rsidRPr="7758FA90">
        <w:rPr>
          <w:rFonts w:ascii="Franklin Gothic Book" w:hAnsi="Franklin Gothic Book"/>
          <w:sz w:val="23"/>
          <w:szCs w:val="23"/>
        </w:rPr>
        <w:t>Für Annette Fest und Christian Bodensteiner stand</w:t>
      </w:r>
      <w:r w:rsidR="1C9D4A68" w:rsidRPr="7758FA90">
        <w:rPr>
          <w:rFonts w:ascii="Franklin Gothic Book" w:hAnsi="Franklin Gothic Book"/>
          <w:sz w:val="23"/>
          <w:szCs w:val="23"/>
        </w:rPr>
        <w:t>en</w:t>
      </w:r>
      <w:r w:rsidRPr="7758FA90">
        <w:rPr>
          <w:rFonts w:ascii="Franklin Gothic Book" w:hAnsi="Franklin Gothic Book"/>
          <w:sz w:val="23"/>
          <w:szCs w:val="23"/>
        </w:rPr>
        <w:t xml:space="preserve"> bei dem Projekt nachhaltige Ansätze und ein ebenso modernes wie hochwertiges Design im Vordergrund. So war die </w:t>
      </w:r>
      <w:r w:rsidR="1B5DB559" w:rsidRPr="7758FA90">
        <w:rPr>
          <w:rFonts w:ascii="Franklin Gothic Book" w:hAnsi="Franklin Gothic Book"/>
          <w:sz w:val="23"/>
          <w:szCs w:val="23"/>
        </w:rPr>
        <w:t xml:space="preserve">Kaldewei Badewanne </w:t>
      </w:r>
      <w:r w:rsidRPr="7758FA90">
        <w:rPr>
          <w:rFonts w:ascii="Franklin Gothic Book" w:hAnsi="Franklin Gothic Book"/>
          <w:sz w:val="23"/>
          <w:szCs w:val="23"/>
        </w:rPr>
        <w:t>C</w:t>
      </w:r>
      <w:r w:rsidR="7C7AFE0B" w:rsidRPr="7758FA90">
        <w:rPr>
          <w:rFonts w:ascii="Franklin Gothic Book" w:hAnsi="Franklin Gothic Book"/>
          <w:sz w:val="23"/>
          <w:szCs w:val="23"/>
        </w:rPr>
        <w:t>lassic Duo</w:t>
      </w:r>
      <w:r w:rsidRPr="7758FA90">
        <w:rPr>
          <w:rFonts w:ascii="Franklin Gothic Book" w:hAnsi="Franklin Gothic Book"/>
          <w:sz w:val="23"/>
          <w:szCs w:val="23"/>
        </w:rPr>
        <w:t xml:space="preserve"> Oval</w:t>
      </w:r>
      <w:r w:rsidR="000224E8" w:rsidRPr="7758FA90">
        <w:rPr>
          <w:rFonts w:ascii="Franklin Gothic Book" w:hAnsi="Franklin Gothic Book"/>
          <w:sz w:val="23"/>
          <w:szCs w:val="23"/>
        </w:rPr>
        <w:t xml:space="preserve"> </w:t>
      </w:r>
      <w:r w:rsidRPr="7758FA90">
        <w:rPr>
          <w:rFonts w:ascii="Franklin Gothic Book" w:hAnsi="Franklin Gothic Book"/>
          <w:sz w:val="23"/>
          <w:szCs w:val="23"/>
        </w:rPr>
        <w:t xml:space="preserve">für die erfahrenen Architekten ein </w:t>
      </w:r>
      <w:proofErr w:type="spellStart"/>
      <w:r w:rsidRPr="7758FA90">
        <w:rPr>
          <w:rFonts w:ascii="Franklin Gothic Book" w:hAnsi="Franklin Gothic Book"/>
          <w:sz w:val="23"/>
          <w:szCs w:val="23"/>
        </w:rPr>
        <w:t>Perfect</w:t>
      </w:r>
      <w:proofErr w:type="spellEnd"/>
      <w:r w:rsidRPr="7758FA90">
        <w:rPr>
          <w:rFonts w:ascii="Franklin Gothic Book" w:hAnsi="Franklin Gothic Book"/>
          <w:sz w:val="23"/>
          <w:szCs w:val="23"/>
        </w:rPr>
        <w:t xml:space="preserve"> Match, </w:t>
      </w:r>
      <w:r w:rsidR="27248B6B" w:rsidRPr="7758FA90">
        <w:rPr>
          <w:rFonts w:ascii="Franklin Gothic Book" w:hAnsi="Franklin Gothic Book"/>
          <w:sz w:val="23"/>
          <w:szCs w:val="23"/>
        </w:rPr>
        <w:t xml:space="preserve">da es sich nicht nur </w:t>
      </w:r>
      <w:r w:rsidRPr="7758FA90">
        <w:rPr>
          <w:rFonts w:ascii="Franklin Gothic Book" w:hAnsi="Franklin Gothic Book"/>
          <w:sz w:val="23"/>
          <w:szCs w:val="23"/>
        </w:rPr>
        <w:t xml:space="preserve">um </w:t>
      </w:r>
      <w:r w:rsidR="3AC83942" w:rsidRPr="7758FA90">
        <w:rPr>
          <w:rFonts w:ascii="Franklin Gothic Book" w:hAnsi="Franklin Gothic Book"/>
          <w:sz w:val="23"/>
          <w:szCs w:val="23"/>
        </w:rPr>
        <w:t>ein</w:t>
      </w:r>
      <w:r w:rsidR="000B0BDE" w:rsidRPr="7758FA90">
        <w:rPr>
          <w:rFonts w:ascii="Franklin Gothic Book" w:hAnsi="Franklin Gothic Book"/>
          <w:sz w:val="23"/>
          <w:szCs w:val="23"/>
        </w:rPr>
        <w:t xml:space="preserve"> </w:t>
      </w:r>
      <w:r w:rsidR="5C14E5B9" w:rsidRPr="7758FA90">
        <w:rPr>
          <w:rFonts w:ascii="Franklin Gothic Book" w:hAnsi="Franklin Gothic Book"/>
          <w:sz w:val="23"/>
          <w:szCs w:val="23"/>
        </w:rPr>
        <w:t xml:space="preserve">vollständig </w:t>
      </w:r>
      <w:r w:rsidR="000B0BDE" w:rsidRPr="7758FA90">
        <w:rPr>
          <w:rFonts w:ascii="Franklin Gothic Book" w:hAnsi="Franklin Gothic Book"/>
          <w:sz w:val="23"/>
          <w:szCs w:val="23"/>
        </w:rPr>
        <w:t>zirkuläre</w:t>
      </w:r>
      <w:r w:rsidR="67BF2CDD" w:rsidRPr="7758FA90">
        <w:rPr>
          <w:rFonts w:ascii="Franklin Gothic Book" w:hAnsi="Franklin Gothic Book"/>
          <w:sz w:val="23"/>
          <w:szCs w:val="23"/>
        </w:rPr>
        <w:t>s</w:t>
      </w:r>
      <w:r w:rsidR="000B0BDE" w:rsidRPr="7758FA90">
        <w:rPr>
          <w:rFonts w:ascii="Franklin Gothic Book" w:hAnsi="Franklin Gothic Book"/>
          <w:sz w:val="23"/>
          <w:szCs w:val="23"/>
        </w:rPr>
        <w:t xml:space="preserve"> Produkt</w:t>
      </w:r>
      <w:r w:rsidR="281BB506" w:rsidRPr="7758FA90">
        <w:rPr>
          <w:rFonts w:ascii="Franklin Gothic Book" w:hAnsi="Franklin Gothic Book"/>
          <w:sz w:val="23"/>
          <w:szCs w:val="23"/>
        </w:rPr>
        <w:t xml:space="preserve"> handelt, </w:t>
      </w:r>
      <w:r w:rsidR="000B0BDE" w:rsidRPr="7758FA90">
        <w:rPr>
          <w:rFonts w:ascii="Franklin Gothic Book" w:hAnsi="Franklin Gothic Book"/>
          <w:sz w:val="23"/>
          <w:szCs w:val="23"/>
        </w:rPr>
        <w:t xml:space="preserve">sondern den Bädern gleichzeitig </w:t>
      </w:r>
      <w:r w:rsidRPr="7758FA90">
        <w:rPr>
          <w:rFonts w:ascii="Franklin Gothic Book" w:hAnsi="Franklin Gothic Book"/>
          <w:sz w:val="23"/>
          <w:szCs w:val="23"/>
        </w:rPr>
        <w:t>ein edles</w:t>
      </w:r>
      <w:r w:rsidR="00413A04" w:rsidRPr="7758FA90">
        <w:rPr>
          <w:rFonts w:ascii="Franklin Gothic Book" w:hAnsi="Franklin Gothic Book"/>
          <w:sz w:val="23"/>
          <w:szCs w:val="23"/>
        </w:rPr>
        <w:t xml:space="preserve"> </w:t>
      </w:r>
      <w:r w:rsidRPr="7758FA90">
        <w:rPr>
          <w:rFonts w:ascii="Franklin Gothic Book" w:hAnsi="Franklin Gothic Book"/>
          <w:sz w:val="23"/>
          <w:szCs w:val="23"/>
        </w:rPr>
        <w:t>Antlitz verleih</w:t>
      </w:r>
      <w:r w:rsidR="5DE2D98F" w:rsidRPr="7758FA90">
        <w:rPr>
          <w:rFonts w:ascii="Franklin Gothic Book" w:hAnsi="Franklin Gothic Book"/>
          <w:sz w:val="23"/>
          <w:szCs w:val="23"/>
        </w:rPr>
        <w:t>t</w:t>
      </w:r>
      <w:r w:rsidRPr="7758FA90">
        <w:rPr>
          <w:rFonts w:ascii="Franklin Gothic Book" w:hAnsi="Franklin Gothic Book"/>
          <w:sz w:val="23"/>
          <w:szCs w:val="23"/>
        </w:rPr>
        <w:t xml:space="preserve">. Die Idee eines demokratischen Luxus, der sinnhaft verführerisches Design mit adäquaten Produkten kombiniert und durch seine Funktion den Nutzer beinahe unendlich lange begeistert, passte hervorragend ins Gesamtkonzept. Die Architekten interessierte vor allem, mit welch einfachen Mitteln es möglich </w:t>
      </w:r>
      <w:r w:rsidR="5B727811" w:rsidRPr="7758FA90">
        <w:rPr>
          <w:rFonts w:ascii="Franklin Gothic Book" w:hAnsi="Franklin Gothic Book"/>
          <w:sz w:val="23"/>
          <w:szCs w:val="23"/>
        </w:rPr>
        <w:t>ist</w:t>
      </w:r>
      <w:r w:rsidRPr="7758FA90">
        <w:rPr>
          <w:rFonts w:ascii="Franklin Gothic Book" w:hAnsi="Franklin Gothic Book"/>
          <w:sz w:val="23"/>
          <w:szCs w:val="23"/>
        </w:rPr>
        <w:t xml:space="preserve">, die Bausubstanz weitestgehend beizubehalten oder wiederzuverwenden, ihre Qualitäten herauszuarbeiten und dennoch das Gebäude in die heutige Zeit zu </w:t>
      </w:r>
      <w:r w:rsidR="572912DB" w:rsidRPr="7758FA90">
        <w:rPr>
          <w:rFonts w:ascii="Franklin Gothic Book" w:hAnsi="Franklin Gothic Book"/>
          <w:sz w:val="23"/>
          <w:szCs w:val="23"/>
        </w:rPr>
        <w:t>transformieren</w:t>
      </w:r>
      <w:r w:rsidRPr="7758FA90">
        <w:rPr>
          <w:rFonts w:ascii="Franklin Gothic Book" w:hAnsi="Franklin Gothic Book"/>
          <w:sz w:val="23"/>
          <w:szCs w:val="23"/>
        </w:rPr>
        <w:t>. Die Einsparung von grauer Energie und CO2 war dabei ebenso Leitgedanke wie das Erhalten und Herausarbeiten der vor</w:t>
      </w:r>
      <w:r w:rsidR="3239108B" w:rsidRPr="7758FA90">
        <w:rPr>
          <w:rFonts w:ascii="Franklin Gothic Book" w:hAnsi="Franklin Gothic Book"/>
          <w:sz w:val="23"/>
          <w:szCs w:val="23"/>
        </w:rPr>
        <w:t>handenen</w:t>
      </w:r>
      <w:r w:rsidRPr="7758FA90">
        <w:rPr>
          <w:rFonts w:ascii="Franklin Gothic Book" w:hAnsi="Franklin Gothic Book"/>
          <w:sz w:val="23"/>
          <w:szCs w:val="23"/>
        </w:rPr>
        <w:t xml:space="preserve"> baukulturellen Qualitäten.  </w:t>
      </w:r>
    </w:p>
    <w:p w14:paraId="19EA8990"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p>
    <w:p w14:paraId="55AC14CE" w14:textId="0AA7776D" w:rsidR="00D52676" w:rsidRDefault="000224E8" w:rsidP="00331074">
      <w:pPr>
        <w:spacing w:line="360" w:lineRule="auto"/>
        <w:jc w:val="both"/>
        <w:rPr>
          <w:rFonts w:ascii="Franklin Gothic Book" w:hAnsi="Franklin Gothic Book"/>
          <w:sz w:val="23"/>
          <w:szCs w:val="23"/>
        </w:rPr>
      </w:pPr>
      <w:r w:rsidRPr="7758FA90">
        <w:rPr>
          <w:rFonts w:ascii="Franklin Gothic Book" w:hAnsi="Franklin Gothic Book"/>
          <w:sz w:val="23"/>
          <w:szCs w:val="23"/>
        </w:rPr>
        <w:t xml:space="preserve">Im Zuge des Deckenaustauschs wurden die </w:t>
      </w:r>
      <w:r w:rsidR="3DBD3141" w:rsidRPr="7758FA90">
        <w:rPr>
          <w:rFonts w:ascii="Franklin Gothic Book" w:hAnsi="Franklin Gothic Book"/>
          <w:sz w:val="23"/>
          <w:szCs w:val="23"/>
        </w:rPr>
        <w:t>einst</w:t>
      </w:r>
      <w:r w:rsidRPr="7758FA90">
        <w:rPr>
          <w:rFonts w:ascii="Franklin Gothic Book" w:hAnsi="Franklin Gothic Book"/>
          <w:sz w:val="23"/>
          <w:szCs w:val="23"/>
        </w:rPr>
        <w:t xml:space="preserve"> vom Zwischenpodest des Treppenhauses zugänglichen Toiletten in die jeweiligen Wohnungen integriert und ihre Decken auf das Niveau der Wohnräume angehoben. </w:t>
      </w:r>
      <w:r w:rsidR="6D008C9E" w:rsidRPr="7758FA90">
        <w:rPr>
          <w:rFonts w:ascii="Franklin Gothic Book" w:hAnsi="Franklin Gothic Book"/>
          <w:sz w:val="23"/>
          <w:szCs w:val="23"/>
        </w:rPr>
        <w:t>I</w:t>
      </w:r>
      <w:r w:rsidRPr="7758FA90">
        <w:rPr>
          <w:rFonts w:ascii="Franklin Gothic Book" w:hAnsi="Franklin Gothic Book"/>
          <w:sz w:val="23"/>
          <w:szCs w:val="23"/>
        </w:rPr>
        <w:t xml:space="preserve">n den neuen Bädern </w:t>
      </w:r>
      <w:r w:rsidR="77EF2FF2" w:rsidRPr="7758FA90">
        <w:rPr>
          <w:rFonts w:ascii="Franklin Gothic Book" w:hAnsi="Franklin Gothic Book"/>
          <w:sz w:val="23"/>
          <w:szCs w:val="23"/>
        </w:rPr>
        <w:t xml:space="preserve">überzeugen </w:t>
      </w:r>
      <w:r w:rsidRPr="7758FA90">
        <w:rPr>
          <w:rFonts w:ascii="Franklin Gothic Book" w:hAnsi="Franklin Gothic Book"/>
          <w:sz w:val="23"/>
          <w:szCs w:val="23"/>
        </w:rPr>
        <w:t>die C</w:t>
      </w:r>
      <w:r w:rsidR="287090BD" w:rsidRPr="7758FA90">
        <w:rPr>
          <w:rFonts w:ascii="Franklin Gothic Book" w:hAnsi="Franklin Gothic Book"/>
          <w:sz w:val="23"/>
          <w:szCs w:val="23"/>
        </w:rPr>
        <w:t xml:space="preserve">lassic </w:t>
      </w:r>
      <w:r w:rsidRPr="7758FA90">
        <w:rPr>
          <w:rFonts w:ascii="Franklin Gothic Book" w:hAnsi="Franklin Gothic Book"/>
          <w:sz w:val="23"/>
          <w:szCs w:val="23"/>
        </w:rPr>
        <w:t>D</w:t>
      </w:r>
      <w:r w:rsidR="3BCD185C" w:rsidRPr="7758FA90">
        <w:rPr>
          <w:rFonts w:ascii="Franklin Gothic Book" w:hAnsi="Franklin Gothic Book"/>
          <w:sz w:val="23"/>
          <w:szCs w:val="23"/>
        </w:rPr>
        <w:t>uo</w:t>
      </w:r>
      <w:r w:rsidRPr="7758FA90">
        <w:rPr>
          <w:rFonts w:ascii="Franklin Gothic Book" w:hAnsi="Franklin Gothic Book"/>
          <w:sz w:val="23"/>
          <w:szCs w:val="23"/>
        </w:rPr>
        <w:t xml:space="preserve"> Oval-Badewannen von Kaldewei aus kreislauffähiger Stahl-Emaille.</w:t>
      </w:r>
      <w:r w:rsidR="6348F442" w:rsidRPr="7758FA90">
        <w:rPr>
          <w:rFonts w:ascii="Franklin Gothic Book" w:hAnsi="Franklin Gothic Book"/>
          <w:sz w:val="23"/>
          <w:szCs w:val="23"/>
        </w:rPr>
        <w:t xml:space="preserve"> </w:t>
      </w:r>
      <w:r w:rsidRPr="7758FA90">
        <w:rPr>
          <w:rFonts w:ascii="Franklin Gothic Book" w:hAnsi="Franklin Gothic Book"/>
          <w:sz w:val="23"/>
          <w:szCs w:val="23"/>
        </w:rPr>
        <w:t xml:space="preserve">Ihre puristische Gestaltung und </w:t>
      </w:r>
      <w:r w:rsidRPr="7758FA90">
        <w:rPr>
          <w:rFonts w:ascii="Franklin Gothic Book" w:hAnsi="Franklin Gothic Book"/>
          <w:sz w:val="23"/>
          <w:szCs w:val="23"/>
        </w:rPr>
        <w:lastRenderedPageBreak/>
        <w:t xml:space="preserve">zeitlose Eleganz verleihen den neuen Bädern eine klare, ausgewogene Ästhetik. </w:t>
      </w:r>
      <w:r w:rsidR="6EF215FA" w:rsidRPr="7758FA90">
        <w:rPr>
          <w:rFonts w:ascii="Franklin Gothic Book" w:hAnsi="Franklin Gothic Book"/>
          <w:sz w:val="23"/>
          <w:szCs w:val="23"/>
        </w:rPr>
        <w:t xml:space="preserve">Mit zwei identischen Rückenschrägen laden sie </w:t>
      </w:r>
      <w:r w:rsidR="6B68D19A" w:rsidRPr="7758FA90">
        <w:rPr>
          <w:rFonts w:ascii="Franklin Gothic Book" w:hAnsi="Franklin Gothic Book"/>
          <w:sz w:val="23"/>
          <w:szCs w:val="23"/>
        </w:rPr>
        <w:t xml:space="preserve">auch </w:t>
      </w:r>
      <w:r w:rsidR="6EF215FA" w:rsidRPr="7758FA90">
        <w:rPr>
          <w:rFonts w:ascii="Franklin Gothic Book" w:hAnsi="Franklin Gothic Book"/>
          <w:sz w:val="23"/>
          <w:szCs w:val="23"/>
        </w:rPr>
        <w:t xml:space="preserve">zum gemeinsamen Baden ein. </w:t>
      </w:r>
      <w:r w:rsidRPr="7758FA90">
        <w:rPr>
          <w:rFonts w:ascii="Franklin Gothic Book" w:hAnsi="Franklin Gothic Book"/>
          <w:sz w:val="23"/>
          <w:szCs w:val="23"/>
        </w:rPr>
        <w:t xml:space="preserve">Durch raumhohe Fenster eröffnet sich beim Baden ein Blick in die Baumkrone des Ahorns und auf das üppige Hinterhofgrün – und schafft so ein entspannt-luxuriöses </w:t>
      </w:r>
      <w:proofErr w:type="spellStart"/>
      <w:r w:rsidRPr="7758FA90">
        <w:rPr>
          <w:rFonts w:ascii="Franklin Gothic Book" w:hAnsi="Franklin Gothic Book"/>
          <w:sz w:val="23"/>
          <w:szCs w:val="23"/>
        </w:rPr>
        <w:t>Spa</w:t>
      </w:r>
      <w:proofErr w:type="spellEnd"/>
      <w:r w:rsidRPr="7758FA90">
        <w:rPr>
          <w:rFonts w:ascii="Franklin Gothic Book" w:hAnsi="Franklin Gothic Book"/>
          <w:sz w:val="23"/>
          <w:szCs w:val="23"/>
        </w:rPr>
        <w:t xml:space="preserve">-Ambiente inmitten naturnaher Umgebung. </w:t>
      </w:r>
      <w:r w:rsidR="00877F23">
        <w:rPr>
          <w:rFonts w:ascii="Franklin Gothic Book" w:hAnsi="Franklin Gothic Book"/>
          <w:sz w:val="23"/>
          <w:szCs w:val="23"/>
        </w:rPr>
        <w:t>D</w:t>
      </w:r>
      <w:r w:rsidR="00D52676" w:rsidRPr="7758FA90">
        <w:rPr>
          <w:rFonts w:ascii="Franklin Gothic Book" w:hAnsi="Franklin Gothic Book"/>
          <w:sz w:val="23"/>
          <w:szCs w:val="23"/>
        </w:rPr>
        <w:t xml:space="preserve">ie Gestaltung der Bäder </w:t>
      </w:r>
      <w:r w:rsidR="00877F23">
        <w:rPr>
          <w:rFonts w:ascii="Franklin Gothic Book" w:hAnsi="Franklin Gothic Book"/>
          <w:sz w:val="23"/>
          <w:szCs w:val="23"/>
        </w:rPr>
        <w:t xml:space="preserve">unterstreicht </w:t>
      </w:r>
      <w:r w:rsidR="00D52676" w:rsidRPr="7758FA90">
        <w:rPr>
          <w:rFonts w:ascii="Franklin Gothic Book" w:hAnsi="Franklin Gothic Book"/>
          <w:sz w:val="23"/>
          <w:szCs w:val="23"/>
        </w:rPr>
        <w:t xml:space="preserve">schlüssig das nachhaltig ausgerichtete Gesamtkonzept der Sanierung, das </w:t>
      </w:r>
      <w:r w:rsidR="583A5856" w:rsidRPr="7758FA90">
        <w:rPr>
          <w:rFonts w:ascii="Franklin Gothic Book" w:hAnsi="Franklin Gothic Book"/>
          <w:sz w:val="23"/>
          <w:szCs w:val="23"/>
        </w:rPr>
        <w:t>bereits mehrfach</w:t>
      </w:r>
      <w:r w:rsidR="00D52676" w:rsidRPr="7758FA90">
        <w:rPr>
          <w:rFonts w:ascii="Franklin Gothic Book" w:hAnsi="Franklin Gothic Book"/>
          <w:sz w:val="23"/>
          <w:szCs w:val="23"/>
        </w:rPr>
        <w:t xml:space="preserve"> ausgezeichnet wurde, u.a. mit dem Fritz Höger Preis 2020 in Bronze und dem Heinze-Award 2020. </w:t>
      </w:r>
    </w:p>
    <w:p w14:paraId="2C2C4BB8" w14:textId="77777777" w:rsidR="00557D2D" w:rsidRPr="00D52676" w:rsidRDefault="00557D2D" w:rsidP="00331074">
      <w:pPr>
        <w:spacing w:line="360" w:lineRule="auto"/>
        <w:jc w:val="both"/>
        <w:rPr>
          <w:rFonts w:ascii="Franklin Gothic Book" w:hAnsi="Franklin Gothic Book"/>
          <w:sz w:val="23"/>
          <w:szCs w:val="23"/>
        </w:rPr>
      </w:pPr>
    </w:p>
    <w:p w14:paraId="45A70537" w14:textId="69C1BCDA" w:rsidR="00D52676" w:rsidRPr="00D52676" w:rsidRDefault="00155053" w:rsidP="00331074">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sz w:val="23"/>
          <w:szCs w:val="23"/>
        </w:rPr>
        <w:t>Das</w:t>
      </w:r>
      <w:r w:rsidR="00BE30F5">
        <w:rPr>
          <w:rFonts w:ascii="Franklin Gothic Book" w:hAnsi="Franklin Gothic Book"/>
          <w:sz w:val="23"/>
          <w:szCs w:val="23"/>
        </w:rPr>
        <w:t xml:space="preserve"> </w:t>
      </w:r>
      <w:r>
        <w:rPr>
          <w:rFonts w:ascii="Franklin Gothic Book" w:hAnsi="Franklin Gothic Book"/>
          <w:sz w:val="23"/>
          <w:szCs w:val="23"/>
        </w:rPr>
        <w:t xml:space="preserve">jüngst </w:t>
      </w:r>
      <w:r w:rsidR="00BE30F5">
        <w:rPr>
          <w:rFonts w:ascii="Franklin Gothic Book" w:hAnsi="Franklin Gothic Book"/>
          <w:sz w:val="23"/>
          <w:szCs w:val="23"/>
        </w:rPr>
        <w:t xml:space="preserve">erschienene Buch zur Casa Rossa Chemnitz wendet sich </w:t>
      </w:r>
      <w:r>
        <w:rPr>
          <w:rFonts w:ascii="Franklin Gothic Book" w:hAnsi="Franklin Gothic Book"/>
          <w:sz w:val="23"/>
          <w:szCs w:val="23"/>
        </w:rPr>
        <w:t>d</w:t>
      </w:r>
      <w:r w:rsidR="00061445">
        <w:rPr>
          <w:rFonts w:ascii="Franklin Gothic Book" w:hAnsi="Franklin Gothic Book"/>
          <w:sz w:val="23"/>
          <w:szCs w:val="23"/>
        </w:rPr>
        <w:t xml:space="preserve">etailreich und dennoch leicht verständlich an Fachleute der Immobilien- und Baubranche </w:t>
      </w:r>
      <w:r w:rsidR="00444B16">
        <w:rPr>
          <w:rFonts w:ascii="Franklin Gothic Book" w:hAnsi="Franklin Gothic Book"/>
          <w:sz w:val="23"/>
          <w:szCs w:val="23"/>
        </w:rPr>
        <w:t>so</w:t>
      </w:r>
      <w:r w:rsidR="00061445">
        <w:rPr>
          <w:rFonts w:ascii="Franklin Gothic Book" w:hAnsi="Franklin Gothic Book"/>
          <w:sz w:val="23"/>
          <w:szCs w:val="23"/>
        </w:rPr>
        <w:t xml:space="preserve">wie an alle, die sich für Baukultur </w:t>
      </w:r>
      <w:r w:rsidR="003E12F7">
        <w:rPr>
          <w:rFonts w:ascii="Franklin Gothic Book" w:hAnsi="Franklin Gothic Book"/>
          <w:sz w:val="23"/>
          <w:szCs w:val="23"/>
        </w:rPr>
        <w:t>und neue Wege des Bestandserhalts interessieren. Mit Gedanken zum Stellenwert von Gestaltqualität</w:t>
      </w:r>
      <w:r w:rsidR="004A2E02">
        <w:rPr>
          <w:rFonts w:ascii="Franklin Gothic Book" w:hAnsi="Franklin Gothic Book"/>
          <w:sz w:val="23"/>
          <w:szCs w:val="23"/>
        </w:rPr>
        <w:t>, zum Einfachen Bauen im Bestand und zur Kreislaufw</w:t>
      </w:r>
      <w:r w:rsidR="00B5662D">
        <w:rPr>
          <w:rFonts w:ascii="Franklin Gothic Book" w:hAnsi="Franklin Gothic Book"/>
          <w:sz w:val="23"/>
          <w:szCs w:val="23"/>
        </w:rPr>
        <w:t>i</w:t>
      </w:r>
      <w:r w:rsidR="004A2E02">
        <w:rPr>
          <w:rFonts w:ascii="Franklin Gothic Book" w:hAnsi="Franklin Gothic Book"/>
          <w:sz w:val="23"/>
          <w:szCs w:val="23"/>
        </w:rPr>
        <w:t xml:space="preserve">rtschaft </w:t>
      </w:r>
      <w:r w:rsidR="00F44299">
        <w:rPr>
          <w:rFonts w:ascii="Franklin Gothic Book" w:hAnsi="Franklin Gothic Book"/>
          <w:sz w:val="23"/>
          <w:szCs w:val="23"/>
        </w:rPr>
        <w:t>hilft d</w:t>
      </w:r>
      <w:r w:rsidR="00444B16">
        <w:rPr>
          <w:rFonts w:ascii="Franklin Gothic Book" w:hAnsi="Franklin Gothic Book"/>
          <w:sz w:val="23"/>
          <w:szCs w:val="23"/>
        </w:rPr>
        <w:t>ie</w:t>
      </w:r>
      <w:r w:rsidR="00F44299">
        <w:rPr>
          <w:rFonts w:ascii="Franklin Gothic Book" w:hAnsi="Franklin Gothic Book"/>
          <w:sz w:val="23"/>
          <w:szCs w:val="23"/>
        </w:rPr>
        <w:t xml:space="preserve"> </w:t>
      </w:r>
      <w:r w:rsidR="00444B16">
        <w:rPr>
          <w:rFonts w:ascii="Franklin Gothic Book" w:hAnsi="Franklin Gothic Book"/>
          <w:sz w:val="23"/>
          <w:szCs w:val="23"/>
        </w:rPr>
        <w:t>Publikation</w:t>
      </w:r>
      <w:r w:rsidR="00F44299">
        <w:rPr>
          <w:rFonts w:ascii="Franklin Gothic Book" w:hAnsi="Franklin Gothic Book"/>
          <w:sz w:val="23"/>
          <w:szCs w:val="23"/>
        </w:rPr>
        <w:t>, Baukultur in die Breite zu tragen. Und das im Kulturhauptstadtjahr Chemnitz 2025.</w:t>
      </w:r>
    </w:p>
    <w:p w14:paraId="337FFBC7" w14:textId="77777777" w:rsidR="00D52676" w:rsidRPr="00D52676" w:rsidRDefault="00D52676" w:rsidP="000224E8">
      <w:pPr>
        <w:autoSpaceDE w:val="0"/>
        <w:autoSpaceDN w:val="0"/>
        <w:adjustRightInd w:val="0"/>
        <w:spacing w:line="360" w:lineRule="auto"/>
        <w:rPr>
          <w:rFonts w:ascii="Franklin Gothic Book" w:hAnsi="Franklin Gothic Book"/>
          <w:sz w:val="23"/>
          <w:szCs w:val="23"/>
        </w:rPr>
      </w:pPr>
    </w:p>
    <w:p w14:paraId="4FEAD13E" w14:textId="38E52503" w:rsidR="00D52676" w:rsidRPr="00775791" w:rsidRDefault="000224E8" w:rsidP="000224E8">
      <w:pPr>
        <w:autoSpaceDE w:val="0"/>
        <w:autoSpaceDN w:val="0"/>
        <w:adjustRightInd w:val="0"/>
        <w:spacing w:line="360" w:lineRule="auto"/>
        <w:rPr>
          <w:rFonts w:ascii="Franklin Gothic Book" w:hAnsi="Franklin Gothic Book"/>
          <w:sz w:val="23"/>
          <w:szCs w:val="23"/>
          <w:u w:val="single"/>
        </w:rPr>
      </w:pPr>
      <w:r w:rsidRPr="00775791">
        <w:rPr>
          <w:rFonts w:ascii="Franklin Gothic Demi" w:eastAsia="Franklin Gothic Demi" w:hAnsi="Franklin Gothic Demi" w:cs="Franklin Gothic Demi"/>
          <w:sz w:val="23"/>
          <w:szCs w:val="23"/>
          <w:u w:val="single"/>
        </w:rPr>
        <w:t>Informationen zum Buch</w:t>
      </w:r>
      <w:r w:rsidRPr="00775791">
        <w:rPr>
          <w:rFonts w:ascii="Franklin Gothic Book" w:hAnsi="Franklin Gothic Book"/>
          <w:sz w:val="23"/>
          <w:szCs w:val="23"/>
          <w:u w:val="single"/>
        </w:rPr>
        <w:br/>
        <w:t xml:space="preserve"> </w:t>
      </w:r>
    </w:p>
    <w:p w14:paraId="7E6A0A17" w14:textId="77777777" w:rsidR="00D52676" w:rsidRPr="00775791" w:rsidRDefault="00D52676" w:rsidP="00D52676">
      <w:pPr>
        <w:autoSpaceDE w:val="0"/>
        <w:autoSpaceDN w:val="0"/>
        <w:adjustRightInd w:val="0"/>
        <w:spacing w:line="360" w:lineRule="auto"/>
        <w:jc w:val="both"/>
        <w:rPr>
          <w:rFonts w:ascii="Franklin Gothic Demi" w:eastAsia="Franklin Gothic Demi" w:hAnsi="Franklin Gothic Demi" w:cs="Franklin Gothic Demi"/>
          <w:sz w:val="23"/>
          <w:szCs w:val="23"/>
        </w:rPr>
      </w:pPr>
      <w:r w:rsidRPr="00775791">
        <w:rPr>
          <w:rFonts w:ascii="Franklin Gothic Demi" w:eastAsia="Franklin Gothic Demi" w:hAnsi="Franklin Gothic Demi" w:cs="Franklin Gothic Demi"/>
          <w:sz w:val="23"/>
          <w:szCs w:val="23"/>
        </w:rPr>
        <w:t>Casa Rossa Chemnitz</w:t>
      </w:r>
    </w:p>
    <w:p w14:paraId="45121B00" w14:textId="77777777" w:rsidR="00D52676" w:rsidRPr="00775791" w:rsidRDefault="00D52676" w:rsidP="00D52676">
      <w:pPr>
        <w:autoSpaceDE w:val="0"/>
        <w:autoSpaceDN w:val="0"/>
        <w:adjustRightInd w:val="0"/>
        <w:spacing w:line="360" w:lineRule="auto"/>
        <w:jc w:val="both"/>
        <w:rPr>
          <w:rFonts w:ascii="Franklin Gothic Demi" w:eastAsia="Franklin Gothic Demi" w:hAnsi="Franklin Gothic Demi" w:cs="Franklin Gothic Demi"/>
          <w:sz w:val="23"/>
          <w:szCs w:val="23"/>
        </w:rPr>
      </w:pPr>
      <w:r w:rsidRPr="00775791">
        <w:rPr>
          <w:rFonts w:ascii="Franklin Gothic Demi" w:eastAsia="Franklin Gothic Demi" w:hAnsi="Franklin Gothic Demi" w:cs="Franklin Gothic Demi"/>
          <w:sz w:val="23"/>
          <w:szCs w:val="23"/>
        </w:rPr>
        <w:t>Ein Beitrag nachhaltiger Baukultur</w:t>
      </w:r>
    </w:p>
    <w:p w14:paraId="62A2B892"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Herausgegeben von bodensteiner fest</w:t>
      </w:r>
    </w:p>
    <w:p w14:paraId="178FB69F"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 xml:space="preserve">Mit Beiträgen von </w:t>
      </w:r>
      <w:proofErr w:type="spellStart"/>
      <w:r w:rsidRPr="00D52676">
        <w:rPr>
          <w:rFonts w:ascii="Franklin Gothic Book" w:hAnsi="Franklin Gothic Book"/>
          <w:sz w:val="23"/>
          <w:szCs w:val="23"/>
        </w:rPr>
        <w:t>Bgm</w:t>
      </w:r>
      <w:proofErr w:type="spellEnd"/>
      <w:r w:rsidRPr="00D52676">
        <w:rPr>
          <w:rFonts w:ascii="Franklin Gothic Book" w:hAnsi="Franklin Gothic Book"/>
          <w:sz w:val="23"/>
          <w:szCs w:val="23"/>
        </w:rPr>
        <w:t>. Michael Stötzer, Maria Meinel, David Kasparek,</w:t>
      </w:r>
    </w:p>
    <w:p w14:paraId="7F5DB5B8"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Sabine Hausmann und Martin Neubert, Katharina Lichtner, Annette Fest</w:t>
      </w:r>
    </w:p>
    <w:p w14:paraId="49114A61"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und Christian Bodensteiner u.a.</w:t>
      </w:r>
    </w:p>
    <w:p w14:paraId="375F52DD"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Deutsch / Englisch, 228 Seiten, 248 Fotos, 32 Pläne</w:t>
      </w:r>
    </w:p>
    <w:p w14:paraId="5EFACA24"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17 x 26 cm, Softcover, 2025</w:t>
      </w:r>
    </w:p>
    <w:p w14:paraId="5629A975"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 xml:space="preserve">Deutscher Architektur Verlag </w:t>
      </w:r>
    </w:p>
    <w:p w14:paraId="1756DA4D" w14:textId="77777777" w:rsidR="00D52676" w:rsidRPr="00775791" w:rsidRDefault="00D52676" w:rsidP="00D52676">
      <w:pPr>
        <w:autoSpaceDE w:val="0"/>
        <w:autoSpaceDN w:val="0"/>
        <w:adjustRightInd w:val="0"/>
        <w:spacing w:line="360" w:lineRule="auto"/>
        <w:jc w:val="both"/>
        <w:rPr>
          <w:rFonts w:ascii="Franklin Gothic Book" w:hAnsi="Franklin Gothic Book"/>
          <w:i/>
          <w:sz w:val="23"/>
          <w:szCs w:val="23"/>
        </w:rPr>
      </w:pPr>
      <w:r w:rsidRPr="00775791">
        <w:rPr>
          <w:rFonts w:ascii="Franklin Gothic Book" w:hAnsi="Franklin Gothic Book"/>
          <w:i/>
          <w:sz w:val="23"/>
          <w:szCs w:val="23"/>
        </w:rPr>
        <w:t>ISBN 978-3-946154-90-7</w:t>
      </w:r>
    </w:p>
    <w:p w14:paraId="7A018BEB"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58€</w:t>
      </w:r>
    </w:p>
    <w:p w14:paraId="2861AF4F"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p>
    <w:p w14:paraId="468F23C5" w14:textId="77777777" w:rsidR="00D52676" w:rsidRDefault="00D52676" w:rsidP="00D52676">
      <w:pPr>
        <w:autoSpaceDE w:val="0"/>
        <w:autoSpaceDN w:val="0"/>
        <w:adjustRightInd w:val="0"/>
        <w:spacing w:line="360" w:lineRule="auto"/>
        <w:jc w:val="both"/>
        <w:rPr>
          <w:rFonts w:ascii="Franklin Gothic Book" w:hAnsi="Franklin Gothic Book"/>
          <w:sz w:val="23"/>
          <w:szCs w:val="23"/>
        </w:rPr>
      </w:pPr>
    </w:p>
    <w:p w14:paraId="5A0A747D" w14:textId="77777777" w:rsidR="00FC1398" w:rsidRDefault="00FC1398" w:rsidP="00D52676">
      <w:pPr>
        <w:autoSpaceDE w:val="0"/>
        <w:autoSpaceDN w:val="0"/>
        <w:adjustRightInd w:val="0"/>
        <w:spacing w:line="360" w:lineRule="auto"/>
        <w:jc w:val="both"/>
        <w:rPr>
          <w:rFonts w:ascii="Franklin Gothic Book" w:hAnsi="Franklin Gothic Book"/>
          <w:sz w:val="23"/>
          <w:szCs w:val="23"/>
        </w:rPr>
      </w:pPr>
    </w:p>
    <w:p w14:paraId="627163E1" w14:textId="77777777" w:rsidR="00FC1398" w:rsidRDefault="00FC1398" w:rsidP="00D52676">
      <w:pPr>
        <w:autoSpaceDE w:val="0"/>
        <w:autoSpaceDN w:val="0"/>
        <w:adjustRightInd w:val="0"/>
        <w:spacing w:line="360" w:lineRule="auto"/>
        <w:jc w:val="both"/>
        <w:rPr>
          <w:rFonts w:ascii="Franklin Gothic Book" w:hAnsi="Franklin Gothic Book"/>
          <w:sz w:val="23"/>
          <w:szCs w:val="23"/>
        </w:rPr>
      </w:pPr>
    </w:p>
    <w:p w14:paraId="24ABA879" w14:textId="77777777" w:rsidR="00FC1398" w:rsidRDefault="00FC1398" w:rsidP="00D52676">
      <w:pPr>
        <w:autoSpaceDE w:val="0"/>
        <w:autoSpaceDN w:val="0"/>
        <w:adjustRightInd w:val="0"/>
        <w:spacing w:line="360" w:lineRule="auto"/>
        <w:jc w:val="both"/>
        <w:rPr>
          <w:rFonts w:ascii="Franklin Gothic Book" w:hAnsi="Franklin Gothic Book"/>
          <w:sz w:val="23"/>
          <w:szCs w:val="23"/>
        </w:rPr>
      </w:pPr>
    </w:p>
    <w:p w14:paraId="488EBBCF" w14:textId="77777777" w:rsidR="00FC1398" w:rsidRDefault="00FC1398" w:rsidP="00D52676">
      <w:pPr>
        <w:autoSpaceDE w:val="0"/>
        <w:autoSpaceDN w:val="0"/>
        <w:adjustRightInd w:val="0"/>
        <w:spacing w:line="360" w:lineRule="auto"/>
        <w:jc w:val="both"/>
        <w:rPr>
          <w:rFonts w:ascii="Franklin Gothic Book" w:hAnsi="Franklin Gothic Book"/>
          <w:sz w:val="23"/>
          <w:szCs w:val="23"/>
        </w:rPr>
      </w:pPr>
    </w:p>
    <w:p w14:paraId="422B7720" w14:textId="3E3C6EED" w:rsidR="00DA42B7" w:rsidRDefault="00DA42B7" w:rsidP="005F7A78">
      <w:pPr>
        <w:spacing w:after="160" w:line="259" w:lineRule="auto"/>
        <w:rPr>
          <w:rFonts w:ascii="Franklin Gothic Demi" w:eastAsia="Franklin Gothic Demi" w:hAnsi="Franklin Gothic Demi" w:cs="Franklin Gothic Demi"/>
          <w:sz w:val="23"/>
          <w:szCs w:val="23"/>
          <w:u w:val="single"/>
        </w:rPr>
      </w:pPr>
      <w:r w:rsidRPr="00F71CA4">
        <w:rPr>
          <w:rFonts w:ascii="Franklin Gothic Demi" w:eastAsia="Franklin Gothic Demi" w:hAnsi="Franklin Gothic Demi" w:cs="Franklin Gothic Demi"/>
          <w:sz w:val="23"/>
          <w:szCs w:val="23"/>
          <w:u w:val="single"/>
        </w:rPr>
        <w:lastRenderedPageBreak/>
        <w:t>Bilder- und Bildunterschriften:</w:t>
      </w:r>
    </w:p>
    <w:p w14:paraId="623137C0" w14:textId="1B187930" w:rsidR="00B425E1" w:rsidRPr="00B425E1" w:rsidRDefault="00B425E1" w:rsidP="005F7A78">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0</w:t>
      </w:r>
      <w:r w:rsidRPr="00B425E1">
        <w:rPr>
          <w:rFonts w:ascii="Franklin Gothic Demi" w:eastAsia="Franklin Gothic Demi" w:hAnsi="Franklin Gothic Demi" w:cs="Franklin Gothic Demi"/>
          <w:sz w:val="23"/>
          <w:szCs w:val="23"/>
        </w:rPr>
        <w:t>.1_Kaldewei_C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w:t>
      </w:r>
      <w:r w:rsidR="0056345D">
        <w:rPr>
          <w:rFonts w:ascii="Franklin Gothic Demi" w:eastAsia="Franklin Gothic Demi" w:hAnsi="Franklin Gothic Demi" w:cs="Franklin Gothic Demi"/>
          <w:sz w:val="23"/>
          <w:szCs w:val="23"/>
        </w:rPr>
        <w:t>_Chemnitz</w:t>
      </w:r>
      <w:r w:rsidR="00A0746A">
        <w:rPr>
          <w:rFonts w:ascii="Franklin Gothic Demi" w:eastAsia="Franklin Gothic Demi" w:hAnsi="Franklin Gothic Demi" w:cs="Franklin Gothic Demi"/>
          <w:sz w:val="23"/>
          <w:szCs w:val="23"/>
        </w:rPr>
        <w:t>_Straßenansicht</w:t>
      </w:r>
    </w:p>
    <w:p w14:paraId="6AB3C819" w14:textId="77777777" w:rsidR="0056345D" w:rsidRDefault="00B425E1">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0858B95D" wp14:editId="674CBB07">
            <wp:extent cx="4038600" cy="604782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2757" cy="6069022"/>
                    </a:xfrm>
                    <a:prstGeom prst="rect">
                      <a:avLst/>
                    </a:prstGeom>
                    <a:noFill/>
                    <a:ln>
                      <a:noFill/>
                    </a:ln>
                  </pic:spPr>
                </pic:pic>
              </a:graphicData>
            </a:graphic>
          </wp:inline>
        </w:drawing>
      </w:r>
    </w:p>
    <w:p w14:paraId="0E105275" w14:textId="5697A6E6" w:rsidR="0056345D" w:rsidRDefault="0056345D"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proofErr w:type="spellStart"/>
      <w:r>
        <w:rPr>
          <w:rFonts w:ascii="Franklin Gothic Book" w:eastAsia="Libre Franklin" w:hAnsi="Franklin Gothic Book" w:cs="Libre Franklin"/>
          <w:i/>
          <w:iCs/>
          <w:color w:val="000000"/>
          <w:sz w:val="16"/>
          <w:szCs w:val="16"/>
          <w:lang w:eastAsia="fr-CH"/>
        </w:rPr>
        <w:t>Sfeffen</w:t>
      </w:r>
      <w:proofErr w:type="spellEnd"/>
      <w:r>
        <w:rPr>
          <w:rFonts w:ascii="Franklin Gothic Book" w:eastAsia="Libre Franklin" w:hAnsi="Franklin Gothic Book" w:cs="Libre Franklin"/>
          <w:i/>
          <w:iCs/>
          <w:color w:val="000000"/>
          <w:sz w:val="16"/>
          <w:szCs w:val="16"/>
          <w:lang w:eastAsia="fr-CH"/>
        </w:rPr>
        <w:t xml:space="preserve"> Spitzner </w:t>
      </w:r>
    </w:p>
    <w:p w14:paraId="78A61A60" w14:textId="04C9831B" w:rsidR="001A0A23" w:rsidRPr="001A0A23" w:rsidRDefault="000E623B"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bookmarkStart w:id="2" w:name="_Hlk196909022"/>
      <w:r w:rsidRPr="000E623B">
        <w:rPr>
          <w:rFonts w:ascii="Franklin Gothic Book" w:hAnsi="Franklin Gothic Book"/>
          <w:sz w:val="23"/>
          <w:lang w:eastAsia="fr-CH"/>
        </w:rPr>
        <w:t>Die sanierte Casa Rossa setzt ein Zeichen für nachhaltigen Bestandserhalt im Chemnitzer Stadtbild.</w:t>
      </w:r>
    </w:p>
    <w:bookmarkEnd w:id="2"/>
    <w:p w14:paraId="67DF4F95" w14:textId="77777777" w:rsidR="0056345D" w:rsidRDefault="0056345D">
      <w:pPr>
        <w:spacing w:after="160" w:line="259" w:lineRule="auto"/>
        <w:rPr>
          <w:rFonts w:ascii="Franklin Gothic Book" w:eastAsia="Libre Franklin" w:hAnsi="Franklin Gothic Book" w:cs="Libre Franklin"/>
          <w:i/>
          <w:iCs/>
          <w:color w:val="000000"/>
          <w:sz w:val="16"/>
          <w:szCs w:val="16"/>
          <w:lang w:eastAsia="fr-CH"/>
        </w:rPr>
      </w:pPr>
      <w:r>
        <w:rPr>
          <w:rFonts w:ascii="Franklin Gothic Book" w:eastAsia="Libre Franklin" w:hAnsi="Franklin Gothic Book" w:cs="Libre Franklin"/>
          <w:i/>
          <w:iCs/>
          <w:color w:val="000000"/>
          <w:sz w:val="16"/>
          <w:szCs w:val="16"/>
          <w:lang w:eastAsia="fr-CH"/>
        </w:rPr>
        <w:br w:type="page"/>
      </w:r>
    </w:p>
    <w:p w14:paraId="096A355C" w14:textId="36F9D84D" w:rsidR="00CC24DA" w:rsidRPr="00B425E1"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w:t>
      </w:r>
      <w:r w:rsidRPr="00B425E1">
        <w:rPr>
          <w:rFonts w:ascii="Franklin Gothic Demi" w:eastAsia="Franklin Gothic Demi" w:hAnsi="Franklin Gothic Demi" w:cs="Franklin Gothic Demi"/>
          <w:sz w:val="23"/>
          <w:szCs w:val="23"/>
        </w:rPr>
        <w:t>.</w:t>
      </w:r>
      <w:r>
        <w:rPr>
          <w:rFonts w:ascii="Franklin Gothic Demi" w:eastAsia="Franklin Gothic Demi" w:hAnsi="Franklin Gothic Demi" w:cs="Franklin Gothic Demi"/>
          <w:sz w:val="23"/>
          <w:szCs w:val="23"/>
        </w:rPr>
        <w:t>2</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_Brickloft</w:t>
      </w:r>
    </w:p>
    <w:p w14:paraId="4A8DBC79" w14:textId="77777777" w:rsidR="00CC24DA" w:rsidRDefault="00CC24DA" w:rsidP="00CC24DA">
      <w:pPr>
        <w:spacing w:after="160" w:line="259" w:lineRule="auto"/>
        <w:rPr>
          <w:rFonts w:ascii="Franklin Gothic Book" w:hAnsi="Franklin Gothic Book"/>
          <w:i/>
          <w:iCs/>
          <w:color w:val="000000"/>
          <w:sz w:val="16"/>
          <w:szCs w:val="16"/>
          <w:lang w:eastAsia="fr-CH"/>
        </w:rPr>
      </w:pPr>
      <w:r>
        <w:rPr>
          <w:rFonts w:ascii="Franklin Gothic Demi" w:eastAsia="Franklin Gothic Demi" w:hAnsi="Franklin Gothic Demi" w:cs="Franklin Gothic Demi"/>
          <w:noProof/>
          <w:sz w:val="23"/>
          <w:szCs w:val="23"/>
        </w:rPr>
        <w:drawing>
          <wp:inline distT="0" distB="0" distL="0" distR="0" wp14:anchorId="01B1988B" wp14:editId="1535AD3E">
            <wp:extent cx="4046014" cy="6069022"/>
            <wp:effectExtent l="0" t="0" r="0" b="825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46014" cy="6069022"/>
                    </a:xfrm>
                    <a:prstGeom prst="rect">
                      <a:avLst/>
                    </a:prstGeom>
                    <a:noFill/>
                    <a:ln>
                      <a:noFill/>
                    </a:ln>
                  </pic:spPr>
                </pic:pic>
              </a:graphicData>
            </a:graphic>
          </wp:inline>
        </w:drawing>
      </w:r>
    </w:p>
    <w:p w14:paraId="3A8454AF" w14:textId="381F527A"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r>
        <w:rPr>
          <w:rFonts w:ascii="Franklin Gothic Book" w:eastAsia="Libre Franklin" w:hAnsi="Franklin Gothic Book" w:cs="Libre Franklin"/>
          <w:i/>
          <w:iCs/>
          <w:color w:val="000000"/>
          <w:sz w:val="16"/>
          <w:szCs w:val="16"/>
          <w:lang w:eastAsia="fr-CH"/>
        </w:rPr>
        <w:t xml:space="preserve">bodensteiner fest </w:t>
      </w:r>
    </w:p>
    <w:p w14:paraId="54971114" w14:textId="4E141D9F" w:rsidR="001A0A23" w:rsidRPr="001A0A23" w:rsidRDefault="001A0A23" w:rsidP="001A0A23">
      <w:pPr>
        <w:pBdr>
          <w:top w:val="nil"/>
          <w:left w:val="nil"/>
          <w:bottom w:val="nil"/>
          <w:right w:val="nil"/>
          <w:between w:val="nil"/>
        </w:pBdr>
        <w:spacing w:line="360" w:lineRule="auto"/>
        <w:rPr>
          <w:rFonts w:ascii="Franklin Gothic Book" w:eastAsia="Libre Franklin" w:hAnsi="Franklin Gothic Book" w:cs="Libre Franklin"/>
          <w:sz w:val="23"/>
          <w:szCs w:val="23"/>
          <w:lang w:val="it-IT" w:eastAsia="fr-CH"/>
        </w:rPr>
      </w:pPr>
      <w:r>
        <w:rPr>
          <w:rFonts w:ascii="Franklin Gothic Book" w:hAnsi="Franklin Gothic Book"/>
          <w:sz w:val="23"/>
          <w:lang w:val="it-IT" w:eastAsia="fr-CH"/>
        </w:rPr>
        <w:t>Die</w:t>
      </w:r>
      <w:r w:rsidRPr="001A0A23">
        <w:rPr>
          <w:rFonts w:ascii="Franklin Gothic Book" w:hAnsi="Franklin Gothic Book"/>
          <w:sz w:val="23"/>
          <w:lang w:val="it-IT" w:eastAsia="fr-CH"/>
        </w:rPr>
        <w:t xml:space="preserve"> </w:t>
      </w:r>
      <w:proofErr w:type="spellStart"/>
      <w:r>
        <w:rPr>
          <w:rFonts w:ascii="Franklin Gothic Book" w:hAnsi="Franklin Gothic Book"/>
          <w:sz w:val="23"/>
          <w:lang w:val="it-IT" w:eastAsia="fr-CH"/>
        </w:rPr>
        <w:t>Architekten</w:t>
      </w:r>
      <w:proofErr w:type="spellEnd"/>
      <w:r>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bewahrten</w:t>
      </w:r>
      <w:proofErr w:type="spellEnd"/>
      <w:r w:rsidRPr="001A0A23">
        <w:rPr>
          <w:rFonts w:ascii="Franklin Gothic Book" w:hAnsi="Franklin Gothic Book"/>
          <w:sz w:val="23"/>
          <w:lang w:val="it-IT" w:eastAsia="fr-CH"/>
        </w:rPr>
        <w:t xml:space="preserve"> die </w:t>
      </w:r>
      <w:proofErr w:type="spellStart"/>
      <w:r w:rsidRPr="001A0A23">
        <w:rPr>
          <w:rFonts w:ascii="Franklin Gothic Book" w:hAnsi="Franklin Gothic Book"/>
          <w:sz w:val="23"/>
          <w:lang w:val="it-IT" w:eastAsia="fr-CH"/>
        </w:rPr>
        <w:t>Bausubstanz</w:t>
      </w:r>
      <w:proofErr w:type="spellEnd"/>
      <w:r w:rsidRPr="001A0A23">
        <w:rPr>
          <w:rFonts w:ascii="Franklin Gothic Book" w:hAnsi="Franklin Gothic Book"/>
          <w:sz w:val="23"/>
          <w:lang w:val="it-IT" w:eastAsia="fr-CH"/>
        </w:rPr>
        <w:t>,</w:t>
      </w:r>
      <w:r w:rsidR="007A4FE7" w:rsidRPr="007A4FE7">
        <w:rPr>
          <w:rFonts w:ascii="Franklin Gothic Book" w:hAnsi="Franklin Gothic Book"/>
          <w:sz w:val="23"/>
          <w:lang w:val="it-IT" w:eastAsia="fr-CH"/>
        </w:rPr>
        <w:t xml:space="preserve"> </w:t>
      </w:r>
      <w:proofErr w:type="spellStart"/>
      <w:r w:rsidR="007A4FE7" w:rsidRPr="007A4FE7">
        <w:rPr>
          <w:rFonts w:ascii="Franklin Gothic Book" w:hAnsi="Franklin Gothic Book"/>
          <w:sz w:val="23"/>
          <w:lang w:val="it-IT" w:eastAsia="fr-CH"/>
        </w:rPr>
        <w:t>betonten</w:t>
      </w:r>
      <w:proofErr w:type="spellEnd"/>
      <w:r w:rsidR="007A4FE7" w:rsidRPr="007A4FE7">
        <w:rPr>
          <w:rFonts w:ascii="Franklin Gothic Book" w:hAnsi="Franklin Gothic Book"/>
          <w:sz w:val="23"/>
          <w:lang w:val="it-IT" w:eastAsia="fr-CH"/>
        </w:rPr>
        <w:t xml:space="preserve"> </w:t>
      </w:r>
      <w:proofErr w:type="spellStart"/>
      <w:r w:rsidR="007A4FE7" w:rsidRPr="007A4FE7">
        <w:rPr>
          <w:rFonts w:ascii="Franklin Gothic Book" w:hAnsi="Franklin Gothic Book"/>
          <w:sz w:val="23"/>
          <w:lang w:val="it-IT" w:eastAsia="fr-CH"/>
        </w:rPr>
        <w:t>ihre</w:t>
      </w:r>
      <w:proofErr w:type="spellEnd"/>
      <w:r w:rsidR="007A4FE7" w:rsidRPr="007A4FE7">
        <w:rPr>
          <w:rFonts w:ascii="Franklin Gothic Book" w:hAnsi="Franklin Gothic Book"/>
          <w:sz w:val="23"/>
          <w:lang w:val="it-IT" w:eastAsia="fr-CH"/>
        </w:rPr>
        <w:t xml:space="preserve"> </w:t>
      </w:r>
      <w:proofErr w:type="spellStart"/>
      <w:r w:rsidR="007A4FE7" w:rsidRPr="007A4FE7">
        <w:rPr>
          <w:rFonts w:ascii="Franklin Gothic Book" w:hAnsi="Franklin Gothic Book"/>
          <w:sz w:val="23"/>
          <w:lang w:val="it-IT" w:eastAsia="fr-CH"/>
        </w:rPr>
        <w:t>Qualitäten</w:t>
      </w:r>
      <w:proofErr w:type="spellEnd"/>
      <w:r w:rsidR="007A4FE7" w:rsidRPr="007A4FE7">
        <w:rPr>
          <w:rFonts w:ascii="Franklin Gothic Book" w:hAnsi="Franklin Gothic Book"/>
          <w:sz w:val="23"/>
          <w:lang w:val="it-IT" w:eastAsia="fr-CH"/>
        </w:rPr>
        <w:t xml:space="preserve"> und </w:t>
      </w:r>
      <w:proofErr w:type="spellStart"/>
      <w:r w:rsidR="007A4FE7" w:rsidRPr="007A4FE7">
        <w:rPr>
          <w:rFonts w:ascii="Franklin Gothic Book" w:hAnsi="Franklin Gothic Book"/>
          <w:sz w:val="23"/>
          <w:lang w:val="it-IT" w:eastAsia="fr-CH"/>
        </w:rPr>
        <w:t>passten</w:t>
      </w:r>
      <w:proofErr w:type="spellEnd"/>
      <w:r w:rsidR="007A4FE7" w:rsidRPr="007A4FE7">
        <w:rPr>
          <w:rFonts w:ascii="Franklin Gothic Book" w:hAnsi="Franklin Gothic Book"/>
          <w:sz w:val="23"/>
          <w:lang w:val="it-IT" w:eastAsia="fr-CH"/>
        </w:rPr>
        <w:t xml:space="preserve"> </w:t>
      </w:r>
      <w:proofErr w:type="spellStart"/>
      <w:r w:rsidR="007A4FE7" w:rsidRPr="007A4FE7">
        <w:rPr>
          <w:rFonts w:ascii="Franklin Gothic Book" w:hAnsi="Franklin Gothic Book"/>
          <w:sz w:val="23"/>
          <w:lang w:val="it-IT" w:eastAsia="fr-CH"/>
        </w:rPr>
        <w:t>das</w:t>
      </w:r>
      <w:proofErr w:type="spellEnd"/>
      <w:r w:rsidR="007A4FE7" w:rsidRPr="007A4FE7">
        <w:rPr>
          <w:rFonts w:ascii="Franklin Gothic Book" w:hAnsi="Franklin Gothic Book"/>
          <w:sz w:val="23"/>
          <w:lang w:val="it-IT" w:eastAsia="fr-CH"/>
        </w:rPr>
        <w:t xml:space="preserve"> </w:t>
      </w:r>
      <w:proofErr w:type="spellStart"/>
      <w:r w:rsidR="007A4FE7" w:rsidRPr="007A4FE7">
        <w:rPr>
          <w:rFonts w:ascii="Franklin Gothic Book" w:hAnsi="Franklin Gothic Book"/>
          <w:sz w:val="23"/>
          <w:lang w:val="it-IT" w:eastAsia="fr-CH"/>
        </w:rPr>
        <w:t>Gebäude</w:t>
      </w:r>
      <w:proofErr w:type="spellEnd"/>
      <w:r w:rsidR="007A4FE7" w:rsidRPr="007A4FE7">
        <w:rPr>
          <w:rFonts w:ascii="Franklin Gothic Book" w:hAnsi="Franklin Gothic Book"/>
          <w:sz w:val="23"/>
          <w:lang w:val="it-IT" w:eastAsia="fr-CH"/>
        </w:rPr>
        <w:t xml:space="preserve"> an die </w:t>
      </w:r>
      <w:proofErr w:type="spellStart"/>
      <w:r w:rsidR="007A4FE7" w:rsidRPr="007A4FE7">
        <w:rPr>
          <w:rFonts w:ascii="Franklin Gothic Book" w:hAnsi="Franklin Gothic Book"/>
          <w:sz w:val="23"/>
          <w:lang w:val="it-IT" w:eastAsia="fr-CH"/>
        </w:rPr>
        <w:t>modernen</w:t>
      </w:r>
      <w:proofErr w:type="spellEnd"/>
      <w:r w:rsidR="007A4FE7" w:rsidRPr="007A4FE7">
        <w:rPr>
          <w:rFonts w:ascii="Franklin Gothic Book" w:hAnsi="Franklin Gothic Book"/>
          <w:sz w:val="23"/>
          <w:lang w:val="it-IT" w:eastAsia="fr-CH"/>
        </w:rPr>
        <w:t xml:space="preserve"> </w:t>
      </w:r>
      <w:proofErr w:type="spellStart"/>
      <w:r w:rsidR="007A4FE7" w:rsidRPr="007A4FE7">
        <w:rPr>
          <w:rFonts w:ascii="Franklin Gothic Book" w:hAnsi="Franklin Gothic Book"/>
          <w:sz w:val="23"/>
          <w:lang w:val="it-IT" w:eastAsia="fr-CH"/>
        </w:rPr>
        <w:t>Anforderungen</w:t>
      </w:r>
      <w:proofErr w:type="spellEnd"/>
      <w:r w:rsidR="007A4FE7" w:rsidRPr="007A4FE7">
        <w:rPr>
          <w:rFonts w:ascii="Franklin Gothic Book" w:hAnsi="Franklin Gothic Book"/>
          <w:sz w:val="23"/>
          <w:lang w:val="it-IT" w:eastAsia="fr-CH"/>
        </w:rPr>
        <w:t xml:space="preserve"> a</w:t>
      </w:r>
      <w:r w:rsidR="007A4FE7">
        <w:rPr>
          <w:rFonts w:ascii="Franklin Gothic Book" w:hAnsi="Franklin Gothic Book"/>
          <w:sz w:val="23"/>
          <w:lang w:val="it-IT" w:eastAsia="fr-CH"/>
        </w:rPr>
        <w:t>n</w:t>
      </w:r>
      <w:r w:rsidRPr="001A0A23">
        <w:rPr>
          <w:rFonts w:ascii="Franklin Gothic Book" w:hAnsi="Franklin Gothic Book"/>
          <w:sz w:val="23"/>
          <w:lang w:val="it-IT" w:eastAsia="fr-CH"/>
        </w:rPr>
        <w:t>.</w:t>
      </w:r>
    </w:p>
    <w:p w14:paraId="1F407903" w14:textId="77777777" w:rsidR="00CC24DA" w:rsidRDefault="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br w:type="page"/>
      </w:r>
    </w:p>
    <w:p w14:paraId="3F953F1A" w14:textId="1BBB4BE2" w:rsidR="00CC24DA" w:rsidRPr="00B425E1"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w:t>
      </w:r>
      <w:r w:rsidRPr="00B425E1">
        <w:rPr>
          <w:rFonts w:ascii="Franklin Gothic Demi" w:eastAsia="Franklin Gothic Demi" w:hAnsi="Franklin Gothic Demi" w:cs="Franklin Gothic Demi"/>
          <w:sz w:val="23"/>
          <w:szCs w:val="23"/>
        </w:rPr>
        <w:t>.</w:t>
      </w:r>
      <w:r>
        <w:rPr>
          <w:rFonts w:ascii="Franklin Gothic Demi" w:eastAsia="Franklin Gothic Demi" w:hAnsi="Franklin Gothic Demi" w:cs="Franklin Gothic Demi"/>
          <w:sz w:val="23"/>
          <w:szCs w:val="23"/>
        </w:rPr>
        <w:t>3</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_Wohnungseingang</w:t>
      </w:r>
    </w:p>
    <w:p w14:paraId="5BA298D8" w14:textId="77777777" w:rsidR="00CC24DA"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1524BEF8" wp14:editId="3DBEF57A">
            <wp:extent cx="5408809" cy="3607550"/>
            <wp:effectExtent l="0" t="0" r="190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8809" cy="3607550"/>
                    </a:xfrm>
                    <a:prstGeom prst="rect">
                      <a:avLst/>
                    </a:prstGeom>
                    <a:noFill/>
                    <a:ln>
                      <a:noFill/>
                    </a:ln>
                  </pic:spPr>
                </pic:pic>
              </a:graphicData>
            </a:graphic>
          </wp:inline>
        </w:drawing>
      </w:r>
    </w:p>
    <w:p w14:paraId="07CE6C7D" w14:textId="54AEF270"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proofErr w:type="spellStart"/>
      <w:r>
        <w:rPr>
          <w:rFonts w:ascii="Franklin Gothic Book" w:eastAsia="Libre Franklin" w:hAnsi="Franklin Gothic Book" w:cs="Libre Franklin"/>
          <w:i/>
          <w:iCs/>
          <w:color w:val="000000"/>
          <w:sz w:val="16"/>
          <w:szCs w:val="16"/>
          <w:lang w:eastAsia="fr-CH"/>
        </w:rPr>
        <w:t>Sfeffen</w:t>
      </w:r>
      <w:proofErr w:type="spellEnd"/>
      <w:r>
        <w:rPr>
          <w:rFonts w:ascii="Franklin Gothic Book" w:eastAsia="Libre Franklin" w:hAnsi="Franklin Gothic Book" w:cs="Libre Franklin"/>
          <w:i/>
          <w:iCs/>
          <w:color w:val="000000"/>
          <w:sz w:val="16"/>
          <w:szCs w:val="16"/>
          <w:lang w:eastAsia="fr-CH"/>
        </w:rPr>
        <w:t xml:space="preserve"> Spitzner </w:t>
      </w:r>
    </w:p>
    <w:p w14:paraId="4276FD1D" w14:textId="5BF99DCE" w:rsidR="001A0A23" w:rsidRPr="001A0A23" w:rsidRDefault="000E623B"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proofErr w:type="spellStart"/>
      <w:r w:rsidRPr="000E623B">
        <w:rPr>
          <w:rFonts w:ascii="Franklin Gothic Book" w:hAnsi="Franklin Gothic Book"/>
          <w:sz w:val="23"/>
          <w:lang w:val="it-IT" w:eastAsia="fr-CH"/>
        </w:rPr>
        <w:t>Der</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Wohnungseingang</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der</w:t>
      </w:r>
      <w:proofErr w:type="spellEnd"/>
      <w:r w:rsidRPr="000E623B">
        <w:rPr>
          <w:rFonts w:ascii="Franklin Gothic Book" w:hAnsi="Franklin Gothic Book"/>
          <w:sz w:val="23"/>
          <w:lang w:val="it-IT" w:eastAsia="fr-CH"/>
        </w:rPr>
        <w:t xml:space="preserve"> Casa Rossa </w:t>
      </w:r>
      <w:proofErr w:type="spellStart"/>
      <w:r w:rsidRPr="000E623B">
        <w:rPr>
          <w:rFonts w:ascii="Franklin Gothic Book" w:hAnsi="Franklin Gothic Book"/>
          <w:sz w:val="23"/>
          <w:lang w:val="it-IT" w:eastAsia="fr-CH"/>
        </w:rPr>
        <w:t>steht</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exemplarisch</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für</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den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respektvollen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Umgang</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mit</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der</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Gründerzeit-Substanz</w:t>
      </w:r>
      <w:proofErr w:type="spellEnd"/>
      <w:r w:rsidRPr="000E623B">
        <w:rPr>
          <w:rFonts w:ascii="Franklin Gothic Book" w:hAnsi="Franklin Gothic Book"/>
          <w:sz w:val="23"/>
          <w:lang w:val="it-IT" w:eastAsia="fr-CH"/>
        </w:rPr>
        <w:t>.</w:t>
      </w:r>
    </w:p>
    <w:p w14:paraId="117836E1" w14:textId="77777777" w:rsidR="00CC24DA" w:rsidRDefault="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br w:type="page"/>
      </w:r>
    </w:p>
    <w:p w14:paraId="564883EA" w14:textId="188D63C8" w:rsidR="00CC24DA" w:rsidRPr="00B425E1"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0</w:t>
      </w:r>
      <w:r w:rsidRPr="00B425E1">
        <w:rPr>
          <w:rFonts w:ascii="Franklin Gothic Demi" w:eastAsia="Franklin Gothic Demi" w:hAnsi="Franklin Gothic Demi" w:cs="Franklin Gothic Demi"/>
          <w:sz w:val="23"/>
          <w:szCs w:val="23"/>
        </w:rPr>
        <w:t>.</w:t>
      </w:r>
      <w:r>
        <w:rPr>
          <w:rFonts w:ascii="Franklin Gothic Demi" w:eastAsia="Franklin Gothic Demi" w:hAnsi="Franklin Gothic Demi" w:cs="Franklin Gothic Demi"/>
          <w:sz w:val="23"/>
          <w:szCs w:val="23"/>
        </w:rPr>
        <w:t>4</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_Maisonette</w:t>
      </w:r>
    </w:p>
    <w:p w14:paraId="36F999D3" w14:textId="77777777" w:rsidR="00CC24DA"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2A841244" wp14:editId="27BD8DBA">
            <wp:extent cx="5398038" cy="360045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11325" cy="3609313"/>
                    </a:xfrm>
                    <a:prstGeom prst="rect">
                      <a:avLst/>
                    </a:prstGeom>
                    <a:noFill/>
                    <a:ln>
                      <a:noFill/>
                    </a:ln>
                  </pic:spPr>
                </pic:pic>
              </a:graphicData>
            </a:graphic>
          </wp:inline>
        </w:drawing>
      </w:r>
    </w:p>
    <w:p w14:paraId="208F0A1F" w14:textId="69D91AFF"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proofErr w:type="spellStart"/>
      <w:r>
        <w:rPr>
          <w:rFonts w:ascii="Franklin Gothic Book" w:eastAsia="Libre Franklin" w:hAnsi="Franklin Gothic Book" w:cs="Libre Franklin"/>
          <w:i/>
          <w:iCs/>
          <w:color w:val="000000"/>
          <w:sz w:val="16"/>
          <w:szCs w:val="16"/>
          <w:lang w:eastAsia="fr-CH"/>
        </w:rPr>
        <w:t>Sfeffen</w:t>
      </w:r>
      <w:proofErr w:type="spellEnd"/>
      <w:r>
        <w:rPr>
          <w:rFonts w:ascii="Franklin Gothic Book" w:eastAsia="Libre Franklin" w:hAnsi="Franklin Gothic Book" w:cs="Libre Franklin"/>
          <w:i/>
          <w:iCs/>
          <w:color w:val="000000"/>
          <w:sz w:val="16"/>
          <w:szCs w:val="16"/>
          <w:lang w:eastAsia="fr-CH"/>
        </w:rPr>
        <w:t xml:space="preserve"> Spitzner </w:t>
      </w:r>
    </w:p>
    <w:p w14:paraId="4E410C11" w14:textId="076AA6DF" w:rsidR="00D8439D" w:rsidRDefault="00D8439D" w:rsidP="00580314">
      <w:pPr>
        <w:pBdr>
          <w:top w:val="nil"/>
          <w:left w:val="nil"/>
          <w:bottom w:val="nil"/>
          <w:right w:val="nil"/>
          <w:between w:val="nil"/>
        </w:pBdr>
        <w:spacing w:line="360" w:lineRule="auto"/>
        <w:jc w:val="both"/>
        <w:rPr>
          <w:rFonts w:ascii="Franklin Gothic Book" w:hAnsi="Franklin Gothic Book"/>
          <w:sz w:val="23"/>
          <w:lang w:val="it-IT" w:eastAsia="fr-CH"/>
        </w:rPr>
      </w:pPr>
      <w:r w:rsidRPr="000E623B">
        <w:rPr>
          <w:rFonts w:ascii="Franklin Gothic Book" w:hAnsi="Franklin Gothic Book"/>
          <w:sz w:val="23"/>
          <w:lang w:val="it-IT" w:eastAsia="fr-CH"/>
        </w:rPr>
        <w:t xml:space="preserve">Die </w:t>
      </w:r>
      <w:proofErr w:type="spellStart"/>
      <w:r w:rsidRPr="000E623B">
        <w:rPr>
          <w:rFonts w:ascii="Franklin Gothic Book" w:hAnsi="Franklin Gothic Book"/>
          <w:sz w:val="23"/>
          <w:lang w:val="it-IT" w:eastAsia="fr-CH"/>
        </w:rPr>
        <w:t>Maisonette</w:t>
      </w:r>
      <w:r>
        <w:rPr>
          <w:rFonts w:ascii="Franklin Gothic Book" w:hAnsi="Franklin Gothic Book"/>
          <w:sz w:val="23"/>
          <w:lang w:val="it-IT" w:eastAsia="fr-CH"/>
        </w:rPr>
        <w:t>-Wohnung</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spiegelt</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das</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zentrale</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Ziel</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des</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Projekts</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wider</w:t>
      </w:r>
      <w:proofErr w:type="spellEnd"/>
      <w:r w:rsidRPr="000E623B">
        <w:rPr>
          <w:rFonts w:ascii="Franklin Gothic Book" w:hAnsi="Franklin Gothic Book"/>
          <w:sz w:val="23"/>
          <w:lang w:val="it-IT" w:eastAsia="fr-CH"/>
        </w:rPr>
        <w:t xml:space="preserve"> – </w:t>
      </w:r>
      <w:proofErr w:type="spellStart"/>
      <w:r w:rsidRPr="000E623B">
        <w:rPr>
          <w:rFonts w:ascii="Franklin Gothic Book" w:hAnsi="Franklin Gothic Book"/>
          <w:sz w:val="23"/>
          <w:lang w:val="it-IT" w:eastAsia="fr-CH"/>
        </w:rPr>
        <w:t>Bestand</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erhalten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Qualitäten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herausarbeiten</w:t>
      </w:r>
      <w:proofErr w:type="spellEnd"/>
      <w:r w:rsidRPr="000E623B">
        <w:rPr>
          <w:rFonts w:ascii="Franklin Gothic Book" w:hAnsi="Franklin Gothic Book"/>
          <w:sz w:val="23"/>
          <w:lang w:val="it-IT" w:eastAsia="fr-CH"/>
        </w:rPr>
        <w:t xml:space="preserve"> und </w:t>
      </w:r>
      <w:proofErr w:type="spellStart"/>
      <w:r w:rsidRPr="000E623B">
        <w:rPr>
          <w:rFonts w:ascii="Franklin Gothic Book" w:hAnsi="Franklin Gothic Book"/>
          <w:sz w:val="23"/>
          <w:lang w:val="it-IT" w:eastAsia="fr-CH"/>
        </w:rPr>
        <w:t>zeitgemäß</w:t>
      </w:r>
      <w:proofErr w:type="spellEnd"/>
      <w:r w:rsidRPr="000E623B">
        <w:rPr>
          <w:rFonts w:ascii="Franklin Gothic Book" w:hAnsi="Franklin Gothic Book"/>
          <w:sz w:val="23"/>
          <w:lang w:val="it-IT" w:eastAsia="fr-CH"/>
        </w:rPr>
        <w:t xml:space="preserve"> </w:t>
      </w:r>
      <w:proofErr w:type="spellStart"/>
      <w:r>
        <w:rPr>
          <w:rFonts w:ascii="Franklin Gothic Book" w:hAnsi="Franklin Gothic Book"/>
          <w:sz w:val="23"/>
          <w:lang w:val="it-IT" w:eastAsia="fr-CH"/>
        </w:rPr>
        <w:t>gestalten</w:t>
      </w:r>
      <w:proofErr w:type="spellEnd"/>
      <w:r w:rsidRPr="000E623B">
        <w:rPr>
          <w:rFonts w:ascii="Franklin Gothic Book" w:hAnsi="Franklin Gothic Book"/>
          <w:sz w:val="23"/>
          <w:lang w:val="it-IT" w:eastAsia="fr-CH"/>
        </w:rPr>
        <w:t>.</w:t>
      </w:r>
    </w:p>
    <w:p w14:paraId="0B117253" w14:textId="77777777" w:rsidR="001A0A23" w:rsidRPr="001A0A23" w:rsidRDefault="001A0A23"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p>
    <w:p w14:paraId="48EDA431" w14:textId="77777777" w:rsidR="001A0A23" w:rsidRDefault="001A0A23"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p>
    <w:p w14:paraId="3007F01B" w14:textId="621CFF81" w:rsidR="00CC24DA" w:rsidRPr="00B52BDD" w:rsidRDefault="00CC24DA" w:rsidP="00CC24DA">
      <w:pPr>
        <w:spacing w:after="160" w:line="259" w:lineRule="auto"/>
        <w:rPr>
          <w:rFonts w:ascii="Franklin Gothic Book" w:eastAsia="Libre Franklin" w:hAnsi="Franklin Gothic Book" w:cs="Libre Franklin"/>
          <w:i/>
          <w:iCs/>
          <w:color w:val="000000"/>
          <w:sz w:val="16"/>
          <w:szCs w:val="16"/>
          <w:lang w:eastAsia="fr-CH"/>
        </w:rPr>
      </w:pPr>
      <w:r>
        <w:rPr>
          <w:rFonts w:ascii="Franklin Gothic Book" w:eastAsia="Libre Franklin" w:hAnsi="Franklin Gothic Book" w:cs="Libre Franklin"/>
          <w:i/>
          <w:iCs/>
          <w:color w:val="000000"/>
          <w:sz w:val="16"/>
          <w:szCs w:val="16"/>
          <w:lang w:eastAsia="fr-CH"/>
        </w:rPr>
        <w:br w:type="page"/>
      </w:r>
      <w:r>
        <w:rPr>
          <w:rFonts w:ascii="Franklin Gothic Demi" w:eastAsia="Franklin Gothic Demi" w:hAnsi="Franklin Gothic Demi" w:cs="Franklin Gothic Demi"/>
          <w:sz w:val="23"/>
          <w:szCs w:val="23"/>
        </w:rPr>
        <w:t>0</w:t>
      </w:r>
      <w:r w:rsidRPr="00B425E1">
        <w:rPr>
          <w:rFonts w:ascii="Franklin Gothic Demi" w:eastAsia="Franklin Gothic Demi" w:hAnsi="Franklin Gothic Demi" w:cs="Franklin Gothic Demi"/>
          <w:sz w:val="23"/>
          <w:szCs w:val="23"/>
        </w:rPr>
        <w:t>.</w:t>
      </w:r>
      <w:r>
        <w:rPr>
          <w:rFonts w:ascii="Franklin Gothic Demi" w:eastAsia="Franklin Gothic Demi" w:hAnsi="Franklin Gothic Demi" w:cs="Franklin Gothic Demi"/>
          <w:sz w:val="23"/>
          <w:szCs w:val="23"/>
        </w:rPr>
        <w:t>5</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_Brickloft</w:t>
      </w:r>
    </w:p>
    <w:p w14:paraId="3B92F92D" w14:textId="77777777" w:rsidR="00CC24DA"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67A0EBC1" wp14:editId="23814ACB">
            <wp:extent cx="4045989" cy="60656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045989" cy="6065600"/>
                    </a:xfrm>
                    <a:prstGeom prst="rect">
                      <a:avLst/>
                    </a:prstGeom>
                    <a:noFill/>
                    <a:ln>
                      <a:noFill/>
                    </a:ln>
                  </pic:spPr>
                </pic:pic>
              </a:graphicData>
            </a:graphic>
          </wp:inline>
        </w:drawing>
      </w:r>
    </w:p>
    <w:p w14:paraId="106E0420" w14:textId="58A3EA39"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proofErr w:type="spellStart"/>
      <w:r>
        <w:rPr>
          <w:rFonts w:ascii="Franklin Gothic Book" w:eastAsia="Libre Franklin" w:hAnsi="Franklin Gothic Book" w:cs="Libre Franklin"/>
          <w:i/>
          <w:iCs/>
          <w:color w:val="000000"/>
          <w:sz w:val="16"/>
          <w:szCs w:val="16"/>
          <w:lang w:eastAsia="fr-CH"/>
        </w:rPr>
        <w:t>Sfeffen</w:t>
      </w:r>
      <w:proofErr w:type="spellEnd"/>
      <w:r>
        <w:rPr>
          <w:rFonts w:ascii="Franklin Gothic Book" w:eastAsia="Libre Franklin" w:hAnsi="Franklin Gothic Book" w:cs="Libre Franklin"/>
          <w:i/>
          <w:iCs/>
          <w:color w:val="000000"/>
          <w:sz w:val="16"/>
          <w:szCs w:val="16"/>
          <w:lang w:eastAsia="fr-CH"/>
        </w:rPr>
        <w:t xml:space="preserve"> Spitzner </w:t>
      </w:r>
    </w:p>
    <w:p w14:paraId="5CB57E59" w14:textId="32EB7C3E" w:rsidR="001A0A23" w:rsidRPr="001A0A23" w:rsidRDefault="001D427D"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sidRPr="001D427D">
        <w:rPr>
          <w:rFonts w:ascii="Franklin Gothic Book" w:hAnsi="Franklin Gothic Book"/>
          <w:sz w:val="23"/>
          <w:lang w:eastAsia="fr-CH"/>
        </w:rPr>
        <w:t>Lichtdurchflutete Räume i</w:t>
      </w:r>
      <w:r w:rsidR="00D8439D">
        <w:rPr>
          <w:rFonts w:ascii="Franklin Gothic Book" w:hAnsi="Franklin Gothic Book"/>
          <w:sz w:val="23"/>
          <w:lang w:eastAsia="fr-CH"/>
        </w:rPr>
        <w:t>m</w:t>
      </w:r>
      <w:r w:rsidRPr="001D427D">
        <w:rPr>
          <w:rFonts w:ascii="Franklin Gothic Book" w:hAnsi="Franklin Gothic Book"/>
          <w:sz w:val="23"/>
          <w:lang w:eastAsia="fr-CH"/>
        </w:rPr>
        <w:t xml:space="preserve"> </w:t>
      </w:r>
      <w:proofErr w:type="spellStart"/>
      <w:r w:rsidRPr="001D427D">
        <w:rPr>
          <w:rFonts w:ascii="Franklin Gothic Book" w:hAnsi="Franklin Gothic Book"/>
          <w:sz w:val="23"/>
          <w:lang w:eastAsia="fr-CH"/>
        </w:rPr>
        <w:t>Brickloft</w:t>
      </w:r>
      <w:proofErr w:type="spellEnd"/>
      <w:r w:rsidRPr="001D427D">
        <w:rPr>
          <w:rFonts w:ascii="Franklin Gothic Book" w:hAnsi="Franklin Gothic Book"/>
          <w:sz w:val="23"/>
          <w:lang w:eastAsia="fr-CH"/>
        </w:rPr>
        <w:t xml:space="preserve"> eröffnen den Blick nach draußen und vereinen gekonnt Altbaucharme mit zeitgemäßem Design.</w:t>
      </w:r>
    </w:p>
    <w:p w14:paraId="6721C7FB" w14:textId="6F5BA911" w:rsidR="00CC24DA" w:rsidRPr="00CC24DA" w:rsidRDefault="00CC24DA" w:rsidP="00CC24DA">
      <w:pPr>
        <w:spacing w:after="160" w:line="259" w:lineRule="auto"/>
        <w:rPr>
          <w:rFonts w:ascii="Franklin Gothic Demi" w:eastAsia="Franklin Gothic Demi" w:hAnsi="Franklin Gothic Demi" w:cs="Franklin Gothic Demi"/>
          <w:sz w:val="23"/>
          <w:szCs w:val="23"/>
        </w:rPr>
      </w:pPr>
    </w:p>
    <w:p w14:paraId="1601E8B0" w14:textId="77777777" w:rsidR="00CC24DA" w:rsidRPr="0056345D" w:rsidRDefault="00CC24DA" w:rsidP="00CC24DA">
      <w:pPr>
        <w:spacing w:before="100" w:beforeAutospacing="1" w:after="100" w:afterAutospacing="1"/>
        <w:rPr>
          <w:rFonts w:ascii="Franklin Gothic Book" w:hAnsi="Franklin Gothic Book"/>
          <w:i/>
          <w:iCs/>
          <w:color w:val="000000"/>
          <w:sz w:val="16"/>
          <w:szCs w:val="16"/>
          <w:lang w:eastAsia="fr-CH"/>
        </w:rPr>
      </w:pPr>
    </w:p>
    <w:p w14:paraId="644C0974" w14:textId="5BABD85B" w:rsidR="005F3C96" w:rsidRPr="00CC24DA" w:rsidRDefault="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br w:type="page"/>
      </w:r>
    </w:p>
    <w:p w14:paraId="743734A5" w14:textId="6D584FEF" w:rsidR="005F3C96" w:rsidRPr="00580314" w:rsidRDefault="005F3C96" w:rsidP="0056345D">
      <w:pPr>
        <w:spacing w:after="160" w:line="259" w:lineRule="auto"/>
        <w:rPr>
          <w:rFonts w:ascii="Franklin Gothic Demi" w:eastAsia="Franklin Gothic Demi" w:hAnsi="Franklin Gothic Demi" w:cs="Franklin Gothic Demi"/>
          <w:sz w:val="23"/>
          <w:szCs w:val="23"/>
          <w:lang w:val="en-US"/>
        </w:rPr>
      </w:pPr>
      <w:r w:rsidRPr="00580314">
        <w:rPr>
          <w:rFonts w:ascii="Franklin Gothic Demi" w:eastAsia="Franklin Gothic Demi" w:hAnsi="Franklin Gothic Demi" w:cs="Franklin Gothic Demi"/>
          <w:sz w:val="23"/>
          <w:szCs w:val="23"/>
          <w:lang w:val="en-US"/>
        </w:rPr>
        <w:t>0.</w:t>
      </w:r>
      <w:r w:rsidR="00CC24DA" w:rsidRPr="00580314">
        <w:rPr>
          <w:rFonts w:ascii="Franklin Gothic Demi" w:eastAsia="Franklin Gothic Demi" w:hAnsi="Franklin Gothic Demi" w:cs="Franklin Gothic Demi"/>
          <w:sz w:val="23"/>
          <w:szCs w:val="23"/>
          <w:lang w:val="en-US"/>
        </w:rPr>
        <w:t>6</w:t>
      </w:r>
      <w:r w:rsidRPr="00580314">
        <w:rPr>
          <w:rFonts w:ascii="Franklin Gothic Demi" w:eastAsia="Franklin Gothic Demi" w:hAnsi="Franklin Gothic Demi" w:cs="Franklin Gothic Demi"/>
          <w:sz w:val="23"/>
          <w:szCs w:val="23"/>
          <w:lang w:val="en-US"/>
        </w:rPr>
        <w:t>_Kaldewei_Casa_Rossa_Chemnitz</w:t>
      </w:r>
      <w:r w:rsidR="00A0746A" w:rsidRPr="00580314">
        <w:rPr>
          <w:rFonts w:ascii="Franklin Gothic Demi" w:eastAsia="Franklin Gothic Demi" w:hAnsi="Franklin Gothic Demi" w:cs="Franklin Gothic Demi"/>
          <w:sz w:val="23"/>
          <w:szCs w:val="23"/>
          <w:lang w:val="en-US"/>
        </w:rPr>
        <w:t>_Wannenbad_Classic_Duo_Oval</w:t>
      </w:r>
    </w:p>
    <w:p w14:paraId="1D0604F2" w14:textId="4E5DE3F5" w:rsidR="0056345D" w:rsidRDefault="005F3C96"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02FF0872" wp14:editId="0E2A755B">
            <wp:extent cx="4046014" cy="60656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46014" cy="6065600"/>
                    </a:xfrm>
                    <a:prstGeom prst="rect">
                      <a:avLst/>
                    </a:prstGeom>
                    <a:noFill/>
                    <a:ln>
                      <a:noFill/>
                    </a:ln>
                  </pic:spPr>
                </pic:pic>
              </a:graphicData>
            </a:graphic>
          </wp:inline>
        </w:drawing>
      </w:r>
    </w:p>
    <w:p w14:paraId="0AF881CC" w14:textId="7154ADFE" w:rsidR="0056345D" w:rsidRDefault="0056345D"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proofErr w:type="spellStart"/>
      <w:r>
        <w:rPr>
          <w:rFonts w:ascii="Franklin Gothic Book" w:eastAsia="Libre Franklin" w:hAnsi="Franklin Gothic Book" w:cs="Libre Franklin"/>
          <w:i/>
          <w:iCs/>
          <w:color w:val="000000"/>
          <w:sz w:val="16"/>
          <w:szCs w:val="16"/>
          <w:lang w:eastAsia="fr-CH"/>
        </w:rPr>
        <w:t>Sfeffen</w:t>
      </w:r>
      <w:proofErr w:type="spellEnd"/>
      <w:r>
        <w:rPr>
          <w:rFonts w:ascii="Franklin Gothic Book" w:eastAsia="Libre Franklin" w:hAnsi="Franklin Gothic Book" w:cs="Libre Franklin"/>
          <w:i/>
          <w:iCs/>
          <w:color w:val="000000"/>
          <w:sz w:val="16"/>
          <w:szCs w:val="16"/>
          <w:lang w:eastAsia="fr-CH"/>
        </w:rPr>
        <w:t xml:space="preserve"> Spitzner </w:t>
      </w:r>
    </w:p>
    <w:p w14:paraId="39BCF3D9" w14:textId="06691086" w:rsidR="001A0A23" w:rsidRPr="001A0A23" w:rsidRDefault="001A0A23"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sidRPr="001A0A23">
        <w:rPr>
          <w:rFonts w:ascii="Franklin Gothic Book" w:hAnsi="Franklin Gothic Book"/>
          <w:sz w:val="23"/>
          <w:lang w:val="it-IT" w:eastAsia="fr-CH"/>
        </w:rPr>
        <w:t xml:space="preserve">In </w:t>
      </w:r>
      <w:proofErr w:type="spellStart"/>
      <w:r w:rsidRPr="001A0A23">
        <w:rPr>
          <w:rFonts w:ascii="Franklin Gothic Book" w:hAnsi="Franklin Gothic Book"/>
          <w:sz w:val="23"/>
          <w:lang w:val="it-IT" w:eastAsia="fr-CH"/>
        </w:rPr>
        <w:t>den</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neuen</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Bädern</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setzen</w:t>
      </w:r>
      <w:proofErr w:type="spellEnd"/>
      <w:r w:rsidR="007A4FE7">
        <w:rPr>
          <w:rFonts w:ascii="Franklin Gothic Book" w:hAnsi="Franklin Gothic Book"/>
          <w:sz w:val="23"/>
          <w:lang w:val="it-IT" w:eastAsia="fr-CH"/>
        </w:rPr>
        <w:t xml:space="preserve"> die</w:t>
      </w:r>
      <w:r w:rsidRPr="001A0A23">
        <w:rPr>
          <w:rFonts w:ascii="Franklin Gothic Book" w:hAnsi="Franklin Gothic Book"/>
          <w:sz w:val="23"/>
          <w:lang w:val="it-IT" w:eastAsia="fr-CH"/>
        </w:rPr>
        <w:t xml:space="preserve"> Classic Duo </w:t>
      </w:r>
      <w:proofErr w:type="spellStart"/>
      <w:r w:rsidRPr="001A0A23">
        <w:rPr>
          <w:rFonts w:ascii="Franklin Gothic Book" w:hAnsi="Franklin Gothic Book"/>
          <w:sz w:val="23"/>
          <w:lang w:val="it-IT" w:eastAsia="fr-CH"/>
        </w:rPr>
        <w:t>Oval-Badewannen</w:t>
      </w:r>
      <w:proofErr w:type="spellEnd"/>
      <w:r w:rsidRPr="001A0A23">
        <w:rPr>
          <w:rFonts w:ascii="Franklin Gothic Book" w:hAnsi="Franklin Gothic Book"/>
          <w:sz w:val="23"/>
          <w:lang w:val="it-IT" w:eastAsia="fr-CH"/>
        </w:rPr>
        <w:t xml:space="preserve"> von </w:t>
      </w:r>
      <w:proofErr w:type="spellStart"/>
      <w:r w:rsidRPr="001A0A23">
        <w:rPr>
          <w:rFonts w:ascii="Franklin Gothic Book" w:hAnsi="Franklin Gothic Book"/>
          <w:sz w:val="23"/>
          <w:lang w:val="it-IT" w:eastAsia="fr-CH"/>
        </w:rPr>
        <w:t>Kaldewei</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aus</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kreislauffähiger</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Stahl-Emaille</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stilvolle</w:t>
      </w:r>
      <w:proofErr w:type="spellEnd"/>
      <w:r w:rsidRPr="001A0A23">
        <w:rPr>
          <w:rFonts w:ascii="Franklin Gothic Book" w:hAnsi="Franklin Gothic Book"/>
          <w:sz w:val="23"/>
          <w:lang w:val="it-IT" w:eastAsia="fr-CH"/>
        </w:rPr>
        <w:t xml:space="preserve"> und </w:t>
      </w:r>
      <w:proofErr w:type="spellStart"/>
      <w:r w:rsidRPr="001A0A23">
        <w:rPr>
          <w:rFonts w:ascii="Franklin Gothic Book" w:hAnsi="Franklin Gothic Book"/>
          <w:sz w:val="23"/>
          <w:lang w:val="it-IT" w:eastAsia="fr-CH"/>
        </w:rPr>
        <w:t>nachhaltige</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Akzente</w:t>
      </w:r>
      <w:proofErr w:type="spellEnd"/>
      <w:r w:rsidRPr="001A0A23">
        <w:rPr>
          <w:rFonts w:ascii="Franklin Gothic Book" w:hAnsi="Franklin Gothic Book"/>
          <w:sz w:val="23"/>
          <w:lang w:val="it-IT" w:eastAsia="fr-CH"/>
        </w:rPr>
        <w:t>.</w:t>
      </w:r>
    </w:p>
    <w:p w14:paraId="0690B084" w14:textId="5B6031AA" w:rsidR="0056345D" w:rsidRDefault="0056345D">
      <w:pPr>
        <w:spacing w:after="160" w:line="259" w:lineRule="auto"/>
        <w:rPr>
          <w:rFonts w:ascii="Franklin Gothic Book" w:hAnsi="Franklin Gothic Book"/>
          <w:i/>
          <w:iCs/>
          <w:color w:val="000000"/>
          <w:sz w:val="16"/>
          <w:szCs w:val="16"/>
          <w:lang w:eastAsia="fr-CH"/>
        </w:rPr>
      </w:pPr>
      <w:r>
        <w:rPr>
          <w:rFonts w:ascii="Franklin Gothic Book" w:hAnsi="Franklin Gothic Book"/>
          <w:i/>
          <w:iCs/>
          <w:color w:val="000000"/>
          <w:sz w:val="16"/>
          <w:szCs w:val="16"/>
          <w:lang w:eastAsia="fr-CH"/>
        </w:rPr>
        <w:br w:type="page"/>
      </w:r>
    </w:p>
    <w:p w14:paraId="2B915D0D" w14:textId="32C223BB" w:rsidR="0056345D" w:rsidRPr="00B425E1" w:rsidRDefault="0056345D"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0</w:t>
      </w:r>
      <w:r w:rsidRPr="00B425E1">
        <w:rPr>
          <w:rFonts w:ascii="Franklin Gothic Demi" w:eastAsia="Franklin Gothic Demi" w:hAnsi="Franklin Gothic Demi" w:cs="Franklin Gothic Demi"/>
          <w:sz w:val="23"/>
          <w:szCs w:val="23"/>
        </w:rPr>
        <w:t>.</w:t>
      </w:r>
      <w:r w:rsidR="00CC24DA">
        <w:rPr>
          <w:rFonts w:ascii="Franklin Gothic Demi" w:eastAsia="Franklin Gothic Demi" w:hAnsi="Franklin Gothic Demi" w:cs="Franklin Gothic Demi"/>
          <w:sz w:val="23"/>
          <w:szCs w:val="23"/>
        </w:rPr>
        <w:t>7</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_Ahornblick</w:t>
      </w:r>
    </w:p>
    <w:p w14:paraId="02AB81B6" w14:textId="1814D55B" w:rsidR="0056345D" w:rsidRDefault="005F3C96"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7249C88A" wp14:editId="73E0A732">
            <wp:extent cx="4810066" cy="3185837"/>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10066" cy="3185837"/>
                    </a:xfrm>
                    <a:prstGeom prst="rect">
                      <a:avLst/>
                    </a:prstGeom>
                    <a:noFill/>
                    <a:ln>
                      <a:noFill/>
                    </a:ln>
                  </pic:spPr>
                </pic:pic>
              </a:graphicData>
            </a:graphic>
          </wp:inline>
        </w:drawing>
      </w:r>
    </w:p>
    <w:p w14:paraId="089BC942" w14:textId="03161431" w:rsidR="0056345D" w:rsidRDefault="0056345D"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r w:rsidR="00CC24DA">
        <w:rPr>
          <w:rFonts w:ascii="Franklin Gothic Book" w:eastAsia="Libre Franklin" w:hAnsi="Franklin Gothic Book" w:cs="Libre Franklin"/>
          <w:i/>
          <w:iCs/>
          <w:color w:val="000000"/>
          <w:sz w:val="16"/>
          <w:szCs w:val="16"/>
          <w:lang w:eastAsia="fr-CH"/>
        </w:rPr>
        <w:t>bodensteiner fest</w:t>
      </w:r>
      <w:r>
        <w:rPr>
          <w:rFonts w:ascii="Franklin Gothic Book" w:eastAsia="Libre Franklin" w:hAnsi="Franklin Gothic Book" w:cs="Libre Franklin"/>
          <w:i/>
          <w:iCs/>
          <w:color w:val="000000"/>
          <w:sz w:val="16"/>
          <w:szCs w:val="16"/>
          <w:lang w:eastAsia="fr-CH"/>
        </w:rPr>
        <w:t xml:space="preserve"> </w:t>
      </w:r>
    </w:p>
    <w:p w14:paraId="20E3ABAB" w14:textId="1072EAF4" w:rsidR="001A0A23" w:rsidRPr="001A0A23" w:rsidRDefault="001A0A23"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proofErr w:type="spellStart"/>
      <w:r w:rsidRPr="001A0A23">
        <w:rPr>
          <w:rFonts w:ascii="Franklin Gothic Book" w:hAnsi="Franklin Gothic Book"/>
          <w:sz w:val="23"/>
          <w:lang w:val="it-IT" w:eastAsia="fr-CH"/>
        </w:rPr>
        <w:t>Raumhohe</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Fenster</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eröffnen</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beim</w:t>
      </w:r>
      <w:proofErr w:type="spellEnd"/>
      <w:r w:rsidRPr="001A0A23">
        <w:rPr>
          <w:rFonts w:ascii="Franklin Gothic Book" w:hAnsi="Franklin Gothic Book"/>
          <w:sz w:val="23"/>
          <w:lang w:val="it-IT" w:eastAsia="fr-CH"/>
        </w:rPr>
        <w:t xml:space="preserve"> Baden </w:t>
      </w:r>
      <w:proofErr w:type="spellStart"/>
      <w:r w:rsidRPr="001A0A23">
        <w:rPr>
          <w:rFonts w:ascii="Franklin Gothic Book" w:hAnsi="Franklin Gothic Book"/>
          <w:sz w:val="23"/>
          <w:lang w:val="it-IT" w:eastAsia="fr-CH"/>
        </w:rPr>
        <w:t>den</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Blick</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ins</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Grüne</w:t>
      </w:r>
      <w:proofErr w:type="spellEnd"/>
      <w:r w:rsidRPr="001A0A23">
        <w:rPr>
          <w:rFonts w:ascii="Franklin Gothic Book" w:hAnsi="Franklin Gothic Book"/>
          <w:sz w:val="23"/>
          <w:lang w:val="it-IT" w:eastAsia="fr-CH"/>
        </w:rPr>
        <w:t xml:space="preserve"> – </w:t>
      </w:r>
      <w:proofErr w:type="spellStart"/>
      <w:r w:rsidRPr="001A0A23">
        <w:rPr>
          <w:rFonts w:ascii="Franklin Gothic Book" w:hAnsi="Franklin Gothic Book"/>
          <w:sz w:val="23"/>
          <w:lang w:val="it-IT" w:eastAsia="fr-CH"/>
        </w:rPr>
        <w:t>für</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ein</w:t>
      </w:r>
      <w:proofErr w:type="spellEnd"/>
      <w:r w:rsidRPr="001A0A23">
        <w:rPr>
          <w:rFonts w:ascii="Franklin Gothic Book" w:hAnsi="Franklin Gothic Book"/>
          <w:sz w:val="23"/>
          <w:lang w:val="it-IT" w:eastAsia="fr-CH"/>
        </w:rPr>
        <w:t xml:space="preserve"> Spa-</w:t>
      </w:r>
      <w:proofErr w:type="spellStart"/>
      <w:r w:rsidRPr="001A0A23">
        <w:rPr>
          <w:rFonts w:ascii="Franklin Gothic Book" w:hAnsi="Franklin Gothic Book"/>
          <w:sz w:val="23"/>
          <w:lang w:val="it-IT" w:eastAsia="fr-CH"/>
        </w:rPr>
        <w:t>Gefühl</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mitten</w:t>
      </w:r>
      <w:proofErr w:type="spellEnd"/>
      <w:r w:rsidRPr="001A0A23">
        <w:rPr>
          <w:rFonts w:ascii="Franklin Gothic Book" w:hAnsi="Franklin Gothic Book"/>
          <w:sz w:val="23"/>
          <w:lang w:val="it-IT" w:eastAsia="fr-CH"/>
        </w:rPr>
        <w:t xml:space="preserve"> in </w:t>
      </w:r>
      <w:proofErr w:type="spellStart"/>
      <w:r w:rsidRPr="001A0A23">
        <w:rPr>
          <w:rFonts w:ascii="Franklin Gothic Book" w:hAnsi="Franklin Gothic Book"/>
          <w:sz w:val="23"/>
          <w:lang w:val="it-IT" w:eastAsia="fr-CH"/>
        </w:rPr>
        <w:t>der</w:t>
      </w:r>
      <w:proofErr w:type="spellEnd"/>
      <w:r w:rsidRPr="001A0A23">
        <w:rPr>
          <w:rFonts w:ascii="Franklin Gothic Book" w:hAnsi="Franklin Gothic Book"/>
          <w:sz w:val="23"/>
          <w:lang w:val="it-IT" w:eastAsia="fr-CH"/>
        </w:rPr>
        <w:t xml:space="preserve"> </w:t>
      </w:r>
      <w:proofErr w:type="spellStart"/>
      <w:r w:rsidRPr="001A0A23">
        <w:rPr>
          <w:rFonts w:ascii="Franklin Gothic Book" w:hAnsi="Franklin Gothic Book"/>
          <w:sz w:val="23"/>
          <w:lang w:val="it-IT" w:eastAsia="fr-CH"/>
        </w:rPr>
        <w:t>Stadt</w:t>
      </w:r>
      <w:proofErr w:type="spellEnd"/>
      <w:r w:rsidRPr="001A0A23">
        <w:rPr>
          <w:rFonts w:ascii="Franklin Gothic Book" w:hAnsi="Franklin Gothic Book"/>
          <w:sz w:val="23"/>
          <w:lang w:val="it-IT" w:eastAsia="fr-CH"/>
        </w:rPr>
        <w:t>.</w:t>
      </w:r>
    </w:p>
    <w:p w14:paraId="1106D486" w14:textId="406B617D" w:rsidR="0056345D" w:rsidRDefault="0056345D">
      <w:pPr>
        <w:spacing w:after="160" w:line="259" w:lineRule="auto"/>
        <w:rPr>
          <w:rFonts w:ascii="Franklin Gothic Book" w:hAnsi="Franklin Gothic Book"/>
          <w:i/>
          <w:iCs/>
          <w:color w:val="000000"/>
          <w:sz w:val="16"/>
          <w:szCs w:val="16"/>
          <w:lang w:eastAsia="fr-CH"/>
        </w:rPr>
      </w:pPr>
      <w:r>
        <w:rPr>
          <w:rFonts w:ascii="Franklin Gothic Book" w:hAnsi="Franklin Gothic Book"/>
          <w:i/>
          <w:iCs/>
          <w:color w:val="000000"/>
          <w:sz w:val="16"/>
          <w:szCs w:val="16"/>
          <w:lang w:eastAsia="fr-CH"/>
        </w:rPr>
        <w:br w:type="page"/>
      </w:r>
    </w:p>
    <w:p w14:paraId="3853DACD" w14:textId="1C1C8612" w:rsidR="00CC24DA" w:rsidRPr="00CC24DA" w:rsidRDefault="00CC24DA" w:rsidP="00CC24DA">
      <w:pPr>
        <w:spacing w:after="160" w:line="259" w:lineRule="auto"/>
        <w:rPr>
          <w:rFonts w:ascii="Franklin Gothic Book" w:hAnsi="Franklin Gothic Book"/>
          <w:i/>
          <w:iCs/>
          <w:color w:val="000000"/>
          <w:sz w:val="16"/>
          <w:szCs w:val="16"/>
          <w:lang w:eastAsia="fr-CH"/>
        </w:rPr>
      </w:pPr>
      <w:r>
        <w:rPr>
          <w:rFonts w:ascii="Franklin Gothic Demi" w:eastAsia="Franklin Gothic Demi" w:hAnsi="Franklin Gothic Demi" w:cs="Franklin Gothic Demi"/>
          <w:sz w:val="23"/>
          <w:szCs w:val="23"/>
        </w:rPr>
        <w:t>0</w:t>
      </w:r>
      <w:r w:rsidRPr="00B425E1">
        <w:rPr>
          <w:rFonts w:ascii="Franklin Gothic Demi" w:eastAsia="Franklin Gothic Demi" w:hAnsi="Franklin Gothic Demi" w:cs="Franklin Gothic Demi"/>
          <w:sz w:val="23"/>
          <w:szCs w:val="23"/>
        </w:rPr>
        <w:t>.</w:t>
      </w:r>
      <w:r>
        <w:rPr>
          <w:rFonts w:ascii="Franklin Gothic Demi" w:eastAsia="Franklin Gothic Demi" w:hAnsi="Franklin Gothic Demi" w:cs="Franklin Gothic Demi"/>
          <w:sz w:val="23"/>
          <w:szCs w:val="23"/>
        </w:rPr>
        <w:t>8</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w:t>
      </w:r>
      <w:r w:rsidR="001D427D">
        <w:rPr>
          <w:rFonts w:ascii="Franklin Gothic Demi" w:eastAsia="Franklin Gothic Demi" w:hAnsi="Franklin Gothic Demi" w:cs="Franklin Gothic Demi"/>
          <w:sz w:val="23"/>
          <w:szCs w:val="23"/>
        </w:rPr>
        <w:t>Wannenb</w:t>
      </w:r>
      <w:r w:rsidR="00A0746A">
        <w:rPr>
          <w:rFonts w:ascii="Franklin Gothic Demi" w:eastAsia="Franklin Gothic Demi" w:hAnsi="Franklin Gothic Demi" w:cs="Franklin Gothic Demi"/>
          <w:sz w:val="23"/>
          <w:szCs w:val="23"/>
        </w:rPr>
        <w:t>ad</w:t>
      </w:r>
    </w:p>
    <w:p w14:paraId="03FDCB95" w14:textId="77777777" w:rsidR="00CC24DA"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2260DF15" wp14:editId="795AF4D4">
            <wp:extent cx="5411325" cy="360755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11325" cy="3607550"/>
                    </a:xfrm>
                    <a:prstGeom prst="rect">
                      <a:avLst/>
                    </a:prstGeom>
                    <a:noFill/>
                    <a:ln>
                      <a:noFill/>
                    </a:ln>
                  </pic:spPr>
                </pic:pic>
              </a:graphicData>
            </a:graphic>
          </wp:inline>
        </w:drawing>
      </w:r>
    </w:p>
    <w:p w14:paraId="3A77D631" w14:textId="5C8B915E"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r>
        <w:rPr>
          <w:rFonts w:ascii="Franklin Gothic Book" w:eastAsia="Libre Franklin" w:hAnsi="Franklin Gothic Book" w:cs="Libre Franklin"/>
          <w:i/>
          <w:iCs/>
          <w:color w:val="000000"/>
          <w:sz w:val="16"/>
          <w:szCs w:val="16"/>
          <w:lang w:eastAsia="fr-CH"/>
        </w:rPr>
        <w:t xml:space="preserve">Leonie Fest </w:t>
      </w:r>
    </w:p>
    <w:p w14:paraId="593D7ECF" w14:textId="50311E38" w:rsidR="001A0A23" w:rsidRPr="001A0A23" w:rsidRDefault="001A0A23"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sidRPr="001A0A23">
        <w:rPr>
          <w:rFonts w:ascii="Franklin Gothic Book" w:hAnsi="Franklin Gothic Book"/>
          <w:sz w:val="23"/>
          <w:lang w:eastAsia="fr-CH"/>
        </w:rPr>
        <w:t xml:space="preserve">Die </w:t>
      </w:r>
      <w:r w:rsidR="007A4FE7">
        <w:rPr>
          <w:rFonts w:ascii="Franklin Gothic Book" w:hAnsi="Franklin Gothic Book"/>
          <w:sz w:val="23"/>
          <w:lang w:eastAsia="fr-CH"/>
        </w:rPr>
        <w:t>Classic</w:t>
      </w:r>
      <w:r w:rsidRPr="001A0A23">
        <w:rPr>
          <w:rFonts w:ascii="Franklin Gothic Book" w:hAnsi="Franklin Gothic Book"/>
          <w:sz w:val="23"/>
          <w:lang w:eastAsia="fr-CH"/>
        </w:rPr>
        <w:t xml:space="preserve"> Duo Oval von Kaldewei fügt sich harmonisch in das moderne Badkonzept ein und verbindet elegantes Design mit nachhaltiger Materialqualität.</w:t>
      </w:r>
    </w:p>
    <w:p w14:paraId="239A2AEC" w14:textId="3A92976D" w:rsidR="0056345D" w:rsidRDefault="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br w:type="page"/>
      </w:r>
    </w:p>
    <w:p w14:paraId="43970F8C" w14:textId="27248573" w:rsidR="0056345D" w:rsidRPr="00B425E1" w:rsidRDefault="00CC24DA"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0.9</w:t>
      </w:r>
      <w:r w:rsidR="0056345D" w:rsidRPr="00B425E1">
        <w:rPr>
          <w:rFonts w:ascii="Franklin Gothic Demi" w:eastAsia="Franklin Gothic Demi" w:hAnsi="Franklin Gothic Demi" w:cs="Franklin Gothic Demi"/>
          <w:sz w:val="23"/>
          <w:szCs w:val="23"/>
        </w:rPr>
        <w:t>_Kaldewei_C</w:t>
      </w:r>
      <w:r w:rsidR="0056345D">
        <w:rPr>
          <w:rFonts w:ascii="Franklin Gothic Demi" w:eastAsia="Franklin Gothic Demi" w:hAnsi="Franklin Gothic Demi" w:cs="Franklin Gothic Demi"/>
          <w:sz w:val="23"/>
          <w:szCs w:val="23"/>
        </w:rPr>
        <w:t>asa</w:t>
      </w:r>
      <w:r w:rsidR="0056345D" w:rsidRPr="00B425E1">
        <w:rPr>
          <w:rFonts w:ascii="Franklin Gothic Demi" w:eastAsia="Franklin Gothic Demi" w:hAnsi="Franklin Gothic Demi" w:cs="Franklin Gothic Demi"/>
          <w:sz w:val="23"/>
          <w:szCs w:val="23"/>
        </w:rPr>
        <w:t>_</w:t>
      </w:r>
      <w:r w:rsidR="0056345D">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_Flur</w:t>
      </w:r>
    </w:p>
    <w:p w14:paraId="153C4D05" w14:textId="5D9860DB" w:rsidR="0056345D" w:rsidRDefault="005F3C96"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39C88F12" wp14:editId="72ACFE86">
            <wp:extent cx="5411325" cy="358412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11325" cy="3584124"/>
                    </a:xfrm>
                    <a:prstGeom prst="rect">
                      <a:avLst/>
                    </a:prstGeom>
                    <a:noFill/>
                    <a:ln>
                      <a:noFill/>
                    </a:ln>
                  </pic:spPr>
                </pic:pic>
              </a:graphicData>
            </a:graphic>
          </wp:inline>
        </w:drawing>
      </w:r>
    </w:p>
    <w:p w14:paraId="45638684" w14:textId="2736B42D" w:rsidR="00CC24DA" w:rsidRDefault="0056345D"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r w:rsidR="00CC24DA">
        <w:rPr>
          <w:rFonts w:ascii="Franklin Gothic Book" w:eastAsia="Libre Franklin" w:hAnsi="Franklin Gothic Book" w:cs="Libre Franklin"/>
          <w:i/>
          <w:iCs/>
          <w:color w:val="000000"/>
          <w:sz w:val="16"/>
          <w:szCs w:val="16"/>
          <w:lang w:eastAsia="fr-CH"/>
        </w:rPr>
        <w:t>bodensteiner fest</w:t>
      </w:r>
      <w:r>
        <w:rPr>
          <w:rFonts w:ascii="Franklin Gothic Book" w:eastAsia="Libre Franklin" w:hAnsi="Franklin Gothic Book" w:cs="Libre Franklin"/>
          <w:i/>
          <w:iCs/>
          <w:color w:val="000000"/>
          <w:sz w:val="16"/>
          <w:szCs w:val="16"/>
          <w:lang w:eastAsia="fr-CH"/>
        </w:rPr>
        <w:t xml:space="preserve"> </w:t>
      </w:r>
    </w:p>
    <w:p w14:paraId="7184E244" w14:textId="725B1704" w:rsidR="001A0A23" w:rsidRPr="001A0A23" w:rsidRDefault="001A0A23"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Pr>
          <w:rFonts w:ascii="Franklin Gothic Book" w:hAnsi="Franklin Gothic Book"/>
          <w:sz w:val="23"/>
          <w:lang w:val="it-IT" w:eastAsia="fr-CH"/>
        </w:rPr>
        <w:t>D</w:t>
      </w:r>
      <w:r w:rsidR="000E623B">
        <w:rPr>
          <w:rFonts w:ascii="Franklin Gothic Book" w:hAnsi="Franklin Gothic Book"/>
          <w:sz w:val="23"/>
          <w:lang w:val="it-IT" w:eastAsia="fr-CH"/>
        </w:rPr>
        <w:t xml:space="preserve">er </w:t>
      </w:r>
      <w:r w:rsidR="000E623B" w:rsidRPr="000E623B">
        <w:rPr>
          <w:rFonts w:ascii="Franklin Gothic Book" w:hAnsi="Franklin Gothic Book"/>
          <w:sz w:val="23"/>
          <w:lang w:eastAsia="fr-CH"/>
        </w:rPr>
        <w:t>sanierte Flur verbinde</w:t>
      </w:r>
      <w:r w:rsidR="000E623B">
        <w:rPr>
          <w:rFonts w:ascii="Franklin Gothic Book" w:hAnsi="Franklin Gothic Book"/>
          <w:sz w:val="23"/>
          <w:lang w:eastAsia="fr-CH"/>
        </w:rPr>
        <w:t>t</w:t>
      </w:r>
      <w:r w:rsidR="000E623B" w:rsidRPr="000E623B">
        <w:rPr>
          <w:rFonts w:ascii="Franklin Gothic Book" w:hAnsi="Franklin Gothic Book"/>
          <w:sz w:val="23"/>
          <w:lang w:eastAsia="fr-CH"/>
        </w:rPr>
        <w:t xml:space="preserve"> historische Elemente mit zeitgemäßer Gestaltung.</w:t>
      </w:r>
    </w:p>
    <w:p w14:paraId="78AAE82D" w14:textId="77777777" w:rsidR="001A0A23" w:rsidRDefault="001A0A23"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p>
    <w:p w14:paraId="1CD5D4DC" w14:textId="1081DFB3" w:rsidR="00CC24DA" w:rsidRPr="00DF03B8" w:rsidRDefault="00CC24DA" w:rsidP="00CC24DA">
      <w:pPr>
        <w:spacing w:after="160" w:line="259" w:lineRule="auto"/>
        <w:rPr>
          <w:rFonts w:ascii="Franklin Gothic Book" w:eastAsia="Libre Franklin" w:hAnsi="Franklin Gothic Book" w:cs="Libre Franklin"/>
          <w:i/>
          <w:iCs/>
          <w:color w:val="000000"/>
          <w:sz w:val="16"/>
          <w:szCs w:val="16"/>
          <w:lang w:eastAsia="fr-CH"/>
        </w:rPr>
      </w:pPr>
      <w:r>
        <w:rPr>
          <w:rFonts w:ascii="Franklin Gothic Book" w:eastAsia="Libre Franklin" w:hAnsi="Franklin Gothic Book" w:cs="Libre Franklin"/>
          <w:i/>
          <w:iCs/>
          <w:color w:val="000000"/>
          <w:sz w:val="16"/>
          <w:szCs w:val="16"/>
          <w:lang w:eastAsia="fr-CH"/>
        </w:rPr>
        <w:br w:type="page"/>
      </w:r>
      <w:r>
        <w:rPr>
          <w:rFonts w:ascii="Franklin Gothic Demi" w:eastAsia="Franklin Gothic Demi" w:hAnsi="Franklin Gothic Demi" w:cs="Franklin Gothic Demi"/>
          <w:sz w:val="23"/>
          <w:szCs w:val="23"/>
        </w:rPr>
        <w:t>10</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_Bestandstüren</w:t>
      </w:r>
    </w:p>
    <w:p w14:paraId="5253CE31" w14:textId="77777777" w:rsidR="00CC24DA"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282D9306" wp14:editId="776E1BED">
            <wp:extent cx="4016660" cy="6065600"/>
            <wp:effectExtent l="0" t="0" r="3175"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16660" cy="6065600"/>
                    </a:xfrm>
                    <a:prstGeom prst="rect">
                      <a:avLst/>
                    </a:prstGeom>
                    <a:noFill/>
                    <a:ln>
                      <a:noFill/>
                    </a:ln>
                  </pic:spPr>
                </pic:pic>
              </a:graphicData>
            </a:graphic>
          </wp:inline>
        </w:drawing>
      </w:r>
    </w:p>
    <w:p w14:paraId="741A1892" w14:textId="1CC440D8"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r>
        <w:rPr>
          <w:rFonts w:ascii="Franklin Gothic Book" w:eastAsia="Libre Franklin" w:hAnsi="Franklin Gothic Book" w:cs="Libre Franklin"/>
          <w:i/>
          <w:iCs/>
          <w:color w:val="000000"/>
          <w:sz w:val="16"/>
          <w:szCs w:val="16"/>
          <w:lang w:eastAsia="fr-CH"/>
        </w:rPr>
        <w:t xml:space="preserve">bodensteiner fest </w:t>
      </w:r>
    </w:p>
    <w:p w14:paraId="11E94C42" w14:textId="1372D1EF" w:rsidR="001A0A23" w:rsidRPr="001A0A23" w:rsidRDefault="000E623B"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sidRPr="000E623B">
        <w:rPr>
          <w:rFonts w:ascii="Franklin Gothic Book" w:hAnsi="Franklin Gothic Book"/>
          <w:bCs/>
          <w:sz w:val="23"/>
          <w:lang w:eastAsia="fr-CH"/>
        </w:rPr>
        <w:t>Details mit Charakter:</w:t>
      </w:r>
      <w:r w:rsidRPr="000E623B">
        <w:rPr>
          <w:rFonts w:ascii="Franklin Gothic Book" w:hAnsi="Franklin Gothic Book"/>
          <w:sz w:val="23"/>
          <w:lang w:eastAsia="fr-CH"/>
        </w:rPr>
        <w:t xml:space="preserve"> </w:t>
      </w:r>
      <w:r w:rsidR="001A0A23" w:rsidRPr="000E623B">
        <w:rPr>
          <w:rFonts w:ascii="Franklin Gothic Book" w:hAnsi="Franklin Gothic Book"/>
          <w:sz w:val="23"/>
          <w:lang w:eastAsia="fr-CH"/>
        </w:rPr>
        <w:t xml:space="preserve">Die </w:t>
      </w:r>
      <w:r w:rsidR="00D8439D">
        <w:rPr>
          <w:rFonts w:ascii="Franklin Gothic Book" w:hAnsi="Franklin Gothic Book"/>
          <w:sz w:val="23"/>
          <w:lang w:eastAsia="fr-CH"/>
        </w:rPr>
        <w:t xml:space="preserve">noch erhaltenswerten </w:t>
      </w:r>
      <w:r w:rsidRPr="000E623B">
        <w:rPr>
          <w:rFonts w:ascii="Franklin Gothic Book" w:hAnsi="Franklin Gothic Book"/>
          <w:sz w:val="23"/>
          <w:lang w:eastAsia="fr-CH"/>
        </w:rPr>
        <w:t xml:space="preserve">Bestandstüren </w:t>
      </w:r>
      <w:r w:rsidR="00D8439D">
        <w:rPr>
          <w:rFonts w:ascii="Franklin Gothic Book" w:hAnsi="Franklin Gothic Book"/>
          <w:sz w:val="23"/>
          <w:lang w:eastAsia="fr-CH"/>
        </w:rPr>
        <w:t xml:space="preserve">des Gebäudes </w:t>
      </w:r>
      <w:r w:rsidRPr="000E623B">
        <w:rPr>
          <w:rFonts w:ascii="Franklin Gothic Book" w:hAnsi="Franklin Gothic Book"/>
          <w:sz w:val="23"/>
          <w:lang w:eastAsia="fr-CH"/>
        </w:rPr>
        <w:t xml:space="preserve">wurden </w:t>
      </w:r>
      <w:r w:rsidR="00D8439D">
        <w:rPr>
          <w:rFonts w:ascii="Franklin Gothic Book" w:hAnsi="Franklin Gothic Book"/>
          <w:sz w:val="23"/>
          <w:lang w:eastAsia="fr-CH"/>
        </w:rPr>
        <w:t>in einer Wohnung wieder eingebaut. Sie</w:t>
      </w:r>
      <w:r w:rsidRPr="000E623B">
        <w:rPr>
          <w:rFonts w:ascii="Franklin Gothic Book" w:hAnsi="Franklin Gothic Book"/>
          <w:sz w:val="23"/>
          <w:lang w:eastAsia="fr-CH"/>
        </w:rPr>
        <w:t xml:space="preserve"> tragen zum authentischen Charme der Casa Rossa bei.</w:t>
      </w:r>
    </w:p>
    <w:p w14:paraId="30F14BB1" w14:textId="77777777" w:rsidR="0056345D" w:rsidRDefault="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br w:type="page"/>
      </w:r>
    </w:p>
    <w:p w14:paraId="33F1A24A" w14:textId="585CBE0C" w:rsidR="0056345D" w:rsidRPr="00B425E1" w:rsidRDefault="0056345D"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1</w:t>
      </w:r>
      <w:r w:rsidR="00CC24DA">
        <w:rPr>
          <w:rFonts w:ascii="Franklin Gothic Demi" w:eastAsia="Franklin Gothic Demi" w:hAnsi="Franklin Gothic Demi" w:cs="Franklin Gothic Demi"/>
          <w:sz w:val="23"/>
          <w:szCs w:val="23"/>
        </w:rPr>
        <w:t>1</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_Maisonette_Dachterrasse</w:t>
      </w:r>
    </w:p>
    <w:p w14:paraId="57EBB451" w14:textId="234AB8DA" w:rsidR="0056345D" w:rsidRDefault="005F3C96"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04A24CDB" wp14:editId="01F66DA8">
            <wp:extent cx="5408984" cy="3607550"/>
            <wp:effectExtent l="0" t="0" r="127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08984" cy="3607550"/>
                    </a:xfrm>
                    <a:prstGeom prst="rect">
                      <a:avLst/>
                    </a:prstGeom>
                    <a:noFill/>
                    <a:ln>
                      <a:noFill/>
                    </a:ln>
                  </pic:spPr>
                </pic:pic>
              </a:graphicData>
            </a:graphic>
          </wp:inline>
        </w:drawing>
      </w:r>
    </w:p>
    <w:p w14:paraId="0871738D" w14:textId="4C6868DC" w:rsidR="00CC24DA" w:rsidRDefault="0056345D"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proofErr w:type="spellStart"/>
      <w:r>
        <w:rPr>
          <w:rFonts w:ascii="Franklin Gothic Book" w:eastAsia="Libre Franklin" w:hAnsi="Franklin Gothic Book" w:cs="Libre Franklin"/>
          <w:i/>
          <w:iCs/>
          <w:color w:val="000000"/>
          <w:sz w:val="16"/>
          <w:szCs w:val="16"/>
          <w:lang w:eastAsia="fr-CH"/>
        </w:rPr>
        <w:t>Sfeffen</w:t>
      </w:r>
      <w:proofErr w:type="spellEnd"/>
      <w:r>
        <w:rPr>
          <w:rFonts w:ascii="Franklin Gothic Book" w:eastAsia="Libre Franklin" w:hAnsi="Franklin Gothic Book" w:cs="Libre Franklin"/>
          <w:i/>
          <w:iCs/>
          <w:color w:val="000000"/>
          <w:sz w:val="16"/>
          <w:szCs w:val="16"/>
          <w:lang w:eastAsia="fr-CH"/>
        </w:rPr>
        <w:t xml:space="preserve"> Spitzner </w:t>
      </w:r>
    </w:p>
    <w:p w14:paraId="3E1F35B3" w14:textId="1347A5FB" w:rsidR="001A0A23" w:rsidRPr="001A0A23" w:rsidRDefault="000E623B"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sidRPr="000E623B">
        <w:rPr>
          <w:rFonts w:ascii="Franklin Gothic Book" w:hAnsi="Franklin Gothic Book"/>
          <w:sz w:val="23"/>
          <w:lang w:val="it-IT" w:eastAsia="fr-CH"/>
        </w:rPr>
        <w:t xml:space="preserve">Die </w:t>
      </w:r>
      <w:proofErr w:type="spellStart"/>
      <w:r w:rsidRPr="000E623B">
        <w:rPr>
          <w:rFonts w:ascii="Franklin Gothic Book" w:hAnsi="Franklin Gothic Book"/>
          <w:sz w:val="23"/>
          <w:lang w:val="it-IT" w:eastAsia="fr-CH"/>
        </w:rPr>
        <w:t>Dachterrasse</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der</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Maisonette</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schaff</w:t>
      </w:r>
      <w:r w:rsidR="00D8439D">
        <w:rPr>
          <w:rFonts w:ascii="Franklin Gothic Book" w:hAnsi="Franklin Gothic Book"/>
          <w:sz w:val="23"/>
          <w:lang w:val="it-IT" w:eastAsia="fr-CH"/>
        </w:rPr>
        <w:t>t</w:t>
      </w:r>
      <w:proofErr w:type="spellEnd"/>
      <w:r w:rsidR="00D8439D">
        <w:rPr>
          <w:rFonts w:ascii="Franklin Gothic Book" w:hAnsi="Franklin Gothic Book"/>
          <w:sz w:val="23"/>
          <w:lang w:val="it-IT" w:eastAsia="fr-CH"/>
        </w:rPr>
        <w:t xml:space="preserve"> </w:t>
      </w:r>
      <w:proofErr w:type="spellStart"/>
      <w:r w:rsidR="00580314">
        <w:rPr>
          <w:rFonts w:ascii="Franklin Gothic Book" w:hAnsi="Franklin Gothic Book"/>
          <w:sz w:val="23"/>
          <w:lang w:val="it-IT" w:eastAsia="fr-CH"/>
        </w:rPr>
        <w:t>e</w:t>
      </w:r>
      <w:r w:rsidR="00D8439D">
        <w:rPr>
          <w:rFonts w:ascii="Franklin Gothic Book" w:hAnsi="Franklin Gothic Book"/>
          <w:sz w:val="23"/>
          <w:lang w:val="it-IT" w:eastAsia="fr-CH"/>
        </w:rPr>
        <w:t>ine</w:t>
      </w:r>
      <w:r w:rsidRPr="000E623B">
        <w:rPr>
          <w:rFonts w:ascii="Franklin Gothic Book" w:hAnsi="Franklin Gothic Book"/>
          <w:sz w:val="23"/>
          <w:lang w:val="it-IT" w:eastAsia="fr-CH"/>
        </w:rPr>
        <w:t>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private</w:t>
      </w:r>
      <w:r w:rsidR="00D8439D">
        <w:rPr>
          <w:rFonts w:ascii="Franklin Gothic Book" w:hAnsi="Franklin Gothic Book"/>
          <w:sz w:val="23"/>
          <w:lang w:val="it-IT" w:eastAsia="fr-CH"/>
        </w:rPr>
        <w:t>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Rückzugsort</w:t>
      </w:r>
      <w:proofErr w:type="spellEnd"/>
      <w:r w:rsidRPr="000E623B">
        <w:rPr>
          <w:rFonts w:ascii="Franklin Gothic Book" w:hAnsi="Franklin Gothic Book"/>
          <w:sz w:val="23"/>
          <w:lang w:val="it-IT" w:eastAsia="fr-CH"/>
        </w:rPr>
        <w:t xml:space="preserve"> und </w:t>
      </w:r>
      <w:proofErr w:type="spellStart"/>
      <w:r w:rsidRPr="000E623B">
        <w:rPr>
          <w:rFonts w:ascii="Franklin Gothic Book" w:hAnsi="Franklin Gothic Book"/>
          <w:sz w:val="23"/>
          <w:lang w:val="it-IT" w:eastAsia="fr-CH"/>
        </w:rPr>
        <w:t>erweiter</w:t>
      </w:r>
      <w:r w:rsidR="00D8439D">
        <w:rPr>
          <w:rFonts w:ascii="Franklin Gothic Book" w:hAnsi="Franklin Gothic Book"/>
          <w:sz w:val="23"/>
          <w:lang w:val="it-IT" w:eastAsia="fr-CH"/>
        </w:rPr>
        <w:t>t</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den</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Wohnraum</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ins</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Freie</w:t>
      </w:r>
      <w:proofErr w:type="spellEnd"/>
      <w:r w:rsidRPr="000E623B">
        <w:rPr>
          <w:rFonts w:ascii="Franklin Gothic Book" w:hAnsi="Franklin Gothic Book"/>
          <w:sz w:val="23"/>
          <w:lang w:val="it-IT" w:eastAsia="fr-CH"/>
        </w:rPr>
        <w:t xml:space="preserve"> – </w:t>
      </w:r>
      <w:proofErr w:type="spellStart"/>
      <w:r w:rsidRPr="000E623B">
        <w:rPr>
          <w:rFonts w:ascii="Franklin Gothic Book" w:hAnsi="Franklin Gothic Book"/>
          <w:sz w:val="23"/>
          <w:lang w:val="it-IT" w:eastAsia="fr-CH"/>
        </w:rPr>
        <w:t>mitten</w:t>
      </w:r>
      <w:proofErr w:type="spellEnd"/>
      <w:r w:rsidRPr="000E623B">
        <w:rPr>
          <w:rFonts w:ascii="Franklin Gothic Book" w:hAnsi="Franklin Gothic Book"/>
          <w:sz w:val="23"/>
          <w:lang w:val="it-IT" w:eastAsia="fr-CH"/>
        </w:rPr>
        <w:t xml:space="preserve"> in </w:t>
      </w:r>
      <w:proofErr w:type="spellStart"/>
      <w:r w:rsidRPr="000E623B">
        <w:rPr>
          <w:rFonts w:ascii="Franklin Gothic Book" w:hAnsi="Franklin Gothic Book"/>
          <w:sz w:val="23"/>
          <w:lang w:val="it-IT" w:eastAsia="fr-CH"/>
        </w:rPr>
        <w:t>der</w:t>
      </w:r>
      <w:proofErr w:type="spellEnd"/>
      <w:r w:rsidRPr="000E623B">
        <w:rPr>
          <w:rFonts w:ascii="Franklin Gothic Book" w:hAnsi="Franklin Gothic Book"/>
          <w:sz w:val="23"/>
          <w:lang w:val="it-IT" w:eastAsia="fr-CH"/>
        </w:rPr>
        <w:t xml:space="preserve"> </w:t>
      </w:r>
      <w:proofErr w:type="spellStart"/>
      <w:r w:rsidRPr="000E623B">
        <w:rPr>
          <w:rFonts w:ascii="Franklin Gothic Book" w:hAnsi="Franklin Gothic Book"/>
          <w:sz w:val="23"/>
          <w:lang w:val="it-IT" w:eastAsia="fr-CH"/>
        </w:rPr>
        <w:t>Stadt</w:t>
      </w:r>
      <w:proofErr w:type="spellEnd"/>
      <w:r w:rsidRPr="000E623B">
        <w:rPr>
          <w:rFonts w:ascii="Franklin Gothic Book" w:hAnsi="Franklin Gothic Book"/>
          <w:sz w:val="23"/>
          <w:lang w:val="it-IT" w:eastAsia="fr-CH"/>
        </w:rPr>
        <w:t>.</w:t>
      </w:r>
    </w:p>
    <w:p w14:paraId="0D625C2C" w14:textId="77777777" w:rsidR="00CC24DA" w:rsidRDefault="00CC24DA">
      <w:pPr>
        <w:spacing w:after="160" w:line="259" w:lineRule="auto"/>
        <w:rPr>
          <w:rFonts w:ascii="Franklin Gothic Book" w:eastAsia="Libre Franklin" w:hAnsi="Franklin Gothic Book" w:cs="Libre Franklin"/>
          <w:i/>
          <w:iCs/>
          <w:color w:val="000000"/>
          <w:sz w:val="16"/>
          <w:szCs w:val="16"/>
          <w:lang w:eastAsia="fr-CH"/>
        </w:rPr>
      </w:pPr>
      <w:r>
        <w:rPr>
          <w:rFonts w:ascii="Franklin Gothic Book" w:eastAsia="Libre Franklin" w:hAnsi="Franklin Gothic Book" w:cs="Libre Franklin"/>
          <w:i/>
          <w:iCs/>
          <w:color w:val="000000"/>
          <w:sz w:val="16"/>
          <w:szCs w:val="16"/>
          <w:lang w:eastAsia="fr-CH"/>
        </w:rPr>
        <w:br w:type="page"/>
      </w:r>
    </w:p>
    <w:p w14:paraId="15D295F6" w14:textId="75CC9BF3" w:rsidR="00CC24DA" w:rsidRPr="00B425E1"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12</w:t>
      </w:r>
      <w:r w:rsidRPr="00B425E1">
        <w:rPr>
          <w:rFonts w:ascii="Franklin Gothic Demi" w:eastAsia="Franklin Gothic Demi" w:hAnsi="Franklin Gothic Demi" w:cs="Franklin Gothic Demi"/>
          <w:sz w:val="23"/>
          <w:szCs w:val="23"/>
        </w:rPr>
        <w:t>_Kaldewei_C</w:t>
      </w:r>
      <w:r>
        <w:rPr>
          <w:rFonts w:ascii="Franklin Gothic Demi" w:eastAsia="Franklin Gothic Demi" w:hAnsi="Franklin Gothic Demi" w:cs="Franklin Gothic Demi"/>
          <w:sz w:val="23"/>
          <w:szCs w:val="23"/>
        </w:rPr>
        <w:t>asa</w:t>
      </w:r>
      <w:r w:rsidRPr="00B425E1">
        <w:rPr>
          <w:rFonts w:ascii="Franklin Gothic Demi" w:eastAsia="Franklin Gothic Demi" w:hAnsi="Franklin Gothic Demi" w:cs="Franklin Gothic Demi"/>
          <w:sz w:val="23"/>
          <w:szCs w:val="23"/>
        </w:rPr>
        <w:t>_</w:t>
      </w:r>
      <w:r>
        <w:rPr>
          <w:rFonts w:ascii="Franklin Gothic Demi" w:eastAsia="Franklin Gothic Demi" w:hAnsi="Franklin Gothic Demi" w:cs="Franklin Gothic Demi"/>
          <w:sz w:val="23"/>
          <w:szCs w:val="23"/>
        </w:rPr>
        <w:t>Rossa_Chemnitz</w:t>
      </w:r>
      <w:r w:rsidR="00A0746A">
        <w:rPr>
          <w:rFonts w:ascii="Franklin Gothic Demi" w:eastAsia="Franklin Gothic Demi" w:hAnsi="Franklin Gothic Demi" w:cs="Franklin Gothic Demi"/>
          <w:sz w:val="23"/>
          <w:szCs w:val="23"/>
        </w:rPr>
        <w:t>_Ziegelrecycling</w:t>
      </w:r>
    </w:p>
    <w:p w14:paraId="4ACFB31E" w14:textId="77777777" w:rsidR="00CC24DA" w:rsidRDefault="00CC24DA" w:rsidP="00CC24DA">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noProof/>
          <w:sz w:val="23"/>
          <w:szCs w:val="23"/>
        </w:rPr>
        <w:drawing>
          <wp:inline distT="0" distB="0" distL="0" distR="0" wp14:anchorId="2408AF9C" wp14:editId="7C45C843">
            <wp:extent cx="4810066" cy="36075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10066" cy="3607550"/>
                    </a:xfrm>
                    <a:prstGeom prst="rect">
                      <a:avLst/>
                    </a:prstGeom>
                    <a:noFill/>
                    <a:ln>
                      <a:noFill/>
                    </a:ln>
                  </pic:spPr>
                </pic:pic>
              </a:graphicData>
            </a:graphic>
          </wp:inline>
        </w:drawing>
      </w:r>
    </w:p>
    <w:p w14:paraId="1D175AF2" w14:textId="4B2829A9" w:rsidR="00CC24DA" w:rsidRDefault="00CC24DA" w:rsidP="00CC24DA">
      <w:pPr>
        <w:spacing w:before="100" w:beforeAutospacing="1" w:after="100" w:afterAutospacing="1"/>
        <w:rPr>
          <w:rFonts w:ascii="Franklin Gothic Book" w:eastAsia="Libre Franklin" w:hAnsi="Franklin Gothic Book" w:cs="Libre Franklin"/>
          <w:i/>
          <w:iCs/>
          <w:color w:val="000000"/>
          <w:sz w:val="16"/>
          <w:szCs w:val="16"/>
          <w:lang w:eastAsia="fr-CH"/>
        </w:rPr>
      </w:pPr>
      <w:r w:rsidRPr="0056345D">
        <w:rPr>
          <w:rFonts w:ascii="Franklin Gothic Book" w:eastAsia="Libre Franklin" w:hAnsi="Franklin Gothic Book" w:cs="Libre Franklin"/>
          <w:i/>
          <w:iCs/>
          <w:color w:val="000000"/>
          <w:sz w:val="16"/>
          <w:szCs w:val="16"/>
          <w:lang w:eastAsia="fr-CH"/>
        </w:rPr>
        <w:t xml:space="preserve">Foto: </w:t>
      </w:r>
      <w:r w:rsidR="003C36D3">
        <w:rPr>
          <w:rFonts w:ascii="Franklin Gothic Book" w:eastAsia="Libre Franklin" w:hAnsi="Franklin Gothic Book" w:cs="Libre Franklin"/>
          <w:i/>
          <w:iCs/>
          <w:color w:val="000000"/>
          <w:sz w:val="16"/>
          <w:szCs w:val="16"/>
          <w:lang w:eastAsia="fr-CH"/>
        </w:rPr>
        <w:t>bodensteiner fest</w:t>
      </w:r>
      <w:r>
        <w:rPr>
          <w:rFonts w:ascii="Franklin Gothic Book" w:eastAsia="Libre Franklin" w:hAnsi="Franklin Gothic Book" w:cs="Libre Franklin"/>
          <w:i/>
          <w:iCs/>
          <w:color w:val="000000"/>
          <w:sz w:val="16"/>
          <w:szCs w:val="16"/>
          <w:lang w:eastAsia="fr-CH"/>
        </w:rPr>
        <w:t xml:space="preserve"> </w:t>
      </w:r>
    </w:p>
    <w:p w14:paraId="4E5BF6EF" w14:textId="53EAA819" w:rsidR="001A0A23" w:rsidRPr="001A0A23" w:rsidRDefault="000E623B" w:rsidP="001A0A23">
      <w:pPr>
        <w:pBdr>
          <w:top w:val="nil"/>
          <w:left w:val="nil"/>
          <w:bottom w:val="nil"/>
          <w:right w:val="nil"/>
          <w:between w:val="nil"/>
        </w:pBdr>
        <w:spacing w:line="360" w:lineRule="auto"/>
        <w:jc w:val="both"/>
        <w:rPr>
          <w:rFonts w:ascii="Franklin Gothic Book" w:eastAsia="Libre Franklin" w:hAnsi="Franklin Gothic Book" w:cs="Libre Franklin"/>
          <w:sz w:val="23"/>
          <w:szCs w:val="23"/>
          <w:lang w:val="it-IT" w:eastAsia="fr-CH"/>
        </w:rPr>
      </w:pPr>
      <w:r w:rsidRPr="000E623B">
        <w:rPr>
          <w:rFonts w:ascii="Franklin Gothic Book" w:hAnsi="Franklin Gothic Book"/>
          <w:bCs/>
          <w:sz w:val="23"/>
          <w:lang w:eastAsia="fr-CH"/>
        </w:rPr>
        <w:t>Ressource statt Abfall</w:t>
      </w:r>
      <w:r w:rsidRPr="000E623B">
        <w:rPr>
          <w:rFonts w:ascii="Franklin Gothic Book" w:hAnsi="Franklin Gothic Book"/>
          <w:b/>
          <w:bCs/>
          <w:sz w:val="23"/>
          <w:lang w:eastAsia="fr-CH"/>
        </w:rPr>
        <w:t>:</w:t>
      </w:r>
      <w:r w:rsidRPr="000E623B">
        <w:rPr>
          <w:rFonts w:ascii="Franklin Gothic Book" w:hAnsi="Franklin Gothic Book"/>
          <w:sz w:val="23"/>
          <w:lang w:eastAsia="fr-CH"/>
        </w:rPr>
        <w:t xml:space="preserve"> Durch konsequentes Ziegelrecycling wurde wertvolle Bausubstanz bewahrt und graue Energie eingespart – ein sichtbares Zeichen für nachhaltiges Sanieren.</w:t>
      </w:r>
    </w:p>
    <w:p w14:paraId="421E7E66" w14:textId="77777777" w:rsidR="0056345D" w:rsidRDefault="0056345D" w:rsidP="0056345D">
      <w:pPr>
        <w:spacing w:before="100" w:beforeAutospacing="1" w:after="100" w:afterAutospacing="1"/>
        <w:rPr>
          <w:rFonts w:ascii="Franklin Gothic Book" w:eastAsia="Libre Franklin" w:hAnsi="Franklin Gothic Book" w:cs="Libre Franklin"/>
          <w:i/>
          <w:iCs/>
          <w:color w:val="000000"/>
          <w:sz w:val="16"/>
          <w:szCs w:val="16"/>
          <w:lang w:eastAsia="fr-CH"/>
        </w:rPr>
      </w:pPr>
    </w:p>
    <w:p w14:paraId="0B835A97" w14:textId="7F0654D4" w:rsidR="00DA42B7" w:rsidRDefault="00DA42B7" w:rsidP="0056345D">
      <w:pPr>
        <w:spacing w:after="160" w:line="259" w:lineRule="auto"/>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br w:type="page"/>
      </w:r>
    </w:p>
    <w:p w14:paraId="638DDEC8" w14:textId="7ECFF8A9" w:rsidR="00D52676" w:rsidRPr="00D52676" w:rsidRDefault="00D52676" w:rsidP="00D52676">
      <w:pPr>
        <w:autoSpaceDE w:val="0"/>
        <w:autoSpaceDN w:val="0"/>
        <w:adjustRightInd w:val="0"/>
        <w:spacing w:line="360" w:lineRule="auto"/>
        <w:rPr>
          <w:rFonts w:ascii="Franklin Gothic Demi" w:eastAsia="Franklin Gothic Demi" w:hAnsi="Franklin Gothic Demi" w:cs="Franklin Gothic Demi"/>
          <w:sz w:val="23"/>
          <w:szCs w:val="23"/>
        </w:rPr>
      </w:pPr>
      <w:r w:rsidRPr="00D52676">
        <w:rPr>
          <w:rFonts w:ascii="Franklin Gothic Demi" w:eastAsia="Franklin Gothic Demi" w:hAnsi="Franklin Gothic Demi" w:cs="Franklin Gothic Demi"/>
          <w:sz w:val="23"/>
          <w:szCs w:val="23"/>
        </w:rPr>
        <w:t>Über KALDEWEI</w:t>
      </w:r>
    </w:p>
    <w:p w14:paraId="54A88263" w14:textId="77777777" w:rsidR="00D52676" w:rsidRPr="00D52676" w:rsidRDefault="00D52676" w:rsidP="00D52676">
      <w:pPr>
        <w:autoSpaceDE w:val="0"/>
        <w:autoSpaceDN w:val="0"/>
        <w:adjustRightInd w:val="0"/>
        <w:spacing w:line="360" w:lineRule="auto"/>
        <w:jc w:val="both"/>
        <w:rPr>
          <w:rFonts w:ascii="Franklin Gothic Book" w:hAnsi="Franklin Gothic Book"/>
          <w:sz w:val="23"/>
          <w:szCs w:val="23"/>
        </w:rPr>
      </w:pPr>
      <w:r w:rsidRPr="00D52676">
        <w:rPr>
          <w:rFonts w:ascii="Franklin Gothic Book" w:hAnsi="Franklin Gothic Book"/>
          <w:sz w:val="23"/>
          <w:szCs w:val="23"/>
        </w:rPr>
        <w:t xml:space="preserve">Wenn es um das Badezimmer geht, kommt vielen Menschen sofort KALDEWEI in den Sinn -und das aus gutem Grund: Die Premium-Marke steht für exzellente Lösungen für das persönliche </w:t>
      </w:r>
      <w:proofErr w:type="spellStart"/>
      <w:r w:rsidRPr="00D52676">
        <w:rPr>
          <w:rFonts w:ascii="Franklin Gothic Book" w:hAnsi="Franklin Gothic Book"/>
          <w:sz w:val="23"/>
          <w:szCs w:val="23"/>
        </w:rPr>
        <w:t>Traumbad</w:t>
      </w:r>
      <w:proofErr w:type="spellEnd"/>
      <w:r w:rsidRPr="00D52676">
        <w:rPr>
          <w:rFonts w:ascii="Franklin Gothic Book" w:hAnsi="Franklin Gothic Book"/>
          <w:sz w:val="23"/>
          <w:szCs w:val="23"/>
        </w:rPr>
        <w:t xml:space="preserve"> sowie für kreislauffähige Materialien und Produkte. Rund 600 davon tragen das </w:t>
      </w:r>
      <w:proofErr w:type="spellStart"/>
      <w:r w:rsidRPr="00D52676">
        <w:rPr>
          <w:rFonts w:ascii="Franklin Gothic Book" w:hAnsi="Franklin Gothic Book"/>
          <w:sz w:val="23"/>
          <w:szCs w:val="23"/>
        </w:rPr>
        <w:t>Cradle</w:t>
      </w:r>
      <w:proofErr w:type="spellEnd"/>
      <w:r w:rsidRPr="00D52676">
        <w:rPr>
          <w:rFonts w:ascii="Franklin Gothic Book" w:hAnsi="Franklin Gothic Book"/>
          <w:sz w:val="23"/>
          <w:szCs w:val="23"/>
        </w:rPr>
        <w:t xml:space="preserve"> </w:t>
      </w:r>
      <w:proofErr w:type="spellStart"/>
      <w:r w:rsidRPr="00D52676">
        <w:rPr>
          <w:rFonts w:ascii="Franklin Gothic Book" w:hAnsi="Franklin Gothic Book"/>
          <w:sz w:val="23"/>
          <w:szCs w:val="23"/>
        </w:rPr>
        <w:t>to</w:t>
      </w:r>
      <w:proofErr w:type="spellEnd"/>
      <w:r w:rsidRPr="00D52676">
        <w:rPr>
          <w:rFonts w:ascii="Franklin Gothic Book" w:hAnsi="Franklin Gothic Book"/>
          <w:sz w:val="23"/>
          <w:szCs w:val="23"/>
        </w:rPr>
        <w:t xml:space="preserve"> </w:t>
      </w:r>
      <w:proofErr w:type="spellStart"/>
      <w:r w:rsidRPr="00D52676">
        <w:rPr>
          <w:rFonts w:ascii="Franklin Gothic Book" w:hAnsi="Franklin Gothic Book"/>
          <w:sz w:val="23"/>
          <w:szCs w:val="23"/>
        </w:rPr>
        <w:t>Cradle</w:t>
      </w:r>
      <w:proofErr w:type="spellEnd"/>
      <w:r w:rsidRPr="00D52676">
        <w:rPr>
          <w:rFonts w:ascii="Franklin Gothic Book" w:hAnsi="Franklin Gothic Book"/>
          <w:sz w:val="23"/>
          <w:szCs w:val="23"/>
        </w:rPr>
        <w:t xml:space="preserve">® Zertifikat und unterstreichen die konsequent nachhaltige Ausrichtung des Unternehmens. KALDEWEI ist einer der ersten deutschen Badhersteller mit der </w:t>
      </w:r>
      <w:proofErr w:type="spellStart"/>
      <w:r w:rsidRPr="00D52676">
        <w:rPr>
          <w:rFonts w:ascii="Franklin Gothic Book" w:hAnsi="Franklin Gothic Book"/>
          <w:sz w:val="23"/>
          <w:szCs w:val="23"/>
        </w:rPr>
        <w:t>Cradle</w:t>
      </w:r>
      <w:proofErr w:type="spellEnd"/>
      <w:r w:rsidRPr="00D52676">
        <w:rPr>
          <w:rFonts w:ascii="Franklin Gothic Book" w:hAnsi="Franklin Gothic Book"/>
          <w:sz w:val="23"/>
          <w:szCs w:val="23"/>
        </w:rPr>
        <w:t xml:space="preserve"> </w:t>
      </w:r>
      <w:proofErr w:type="spellStart"/>
      <w:r w:rsidRPr="00D52676">
        <w:rPr>
          <w:rFonts w:ascii="Franklin Gothic Book" w:hAnsi="Franklin Gothic Book"/>
          <w:sz w:val="23"/>
          <w:szCs w:val="23"/>
        </w:rPr>
        <w:t>to</w:t>
      </w:r>
      <w:proofErr w:type="spellEnd"/>
      <w:r w:rsidRPr="00D52676">
        <w:rPr>
          <w:rFonts w:ascii="Franklin Gothic Book" w:hAnsi="Franklin Gothic Book"/>
          <w:sz w:val="23"/>
          <w:szCs w:val="23"/>
        </w:rPr>
        <w:t xml:space="preserve"> </w:t>
      </w:r>
      <w:proofErr w:type="spellStart"/>
      <w:r w:rsidRPr="00D52676">
        <w:rPr>
          <w:rFonts w:ascii="Franklin Gothic Book" w:hAnsi="Franklin Gothic Book"/>
          <w:sz w:val="23"/>
          <w:szCs w:val="23"/>
        </w:rPr>
        <w:t>Cradle</w:t>
      </w:r>
      <w:proofErr w:type="spellEnd"/>
      <w:r w:rsidRPr="00D52676">
        <w:rPr>
          <w:rFonts w:ascii="Franklin Gothic Book" w:hAnsi="Franklin Gothic Book"/>
          <w:sz w:val="23"/>
          <w:szCs w:val="23"/>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w:t>
      </w:r>
      <w:proofErr w:type="spellStart"/>
      <w:r w:rsidRPr="00D52676">
        <w:rPr>
          <w:rFonts w:ascii="Franklin Gothic Book" w:hAnsi="Franklin Gothic Book"/>
          <w:sz w:val="23"/>
          <w:szCs w:val="23"/>
        </w:rPr>
        <w:t>Spa</w:t>
      </w:r>
      <w:proofErr w:type="spellEnd"/>
      <w:r w:rsidRPr="00D52676">
        <w:rPr>
          <w:rFonts w:ascii="Franklin Gothic Book" w:hAnsi="Franklin Gothic Book"/>
          <w:sz w:val="23"/>
          <w:szCs w:val="23"/>
        </w:rPr>
        <w:t xml:space="preserve">-Ausstattungen verwöhnen mit allen Sinnen und verwandeln das Bad in einen wahren Erlebnisraum. Unter dem Begriff LUXSTAINABILITY® vereint Kaldewei innovatives Design, das ein besonderes Lebensgefühl auslöst, und eine tief verankerte Nachhaltigkeit, die alle KALDEWEI Produkte prägt. Die LUXSTAINABILITY® Philosophie des Unternehmens ermöglicht individuellen Luxus für die Sinne und für jedes Budget – für das erstklassige </w:t>
      </w:r>
      <w:proofErr w:type="spellStart"/>
      <w:r w:rsidRPr="00D52676">
        <w:rPr>
          <w:rFonts w:ascii="Franklin Gothic Book" w:hAnsi="Franklin Gothic Book"/>
          <w:sz w:val="23"/>
          <w:szCs w:val="23"/>
        </w:rPr>
        <w:t>Tophotel</w:t>
      </w:r>
      <w:proofErr w:type="spellEnd"/>
      <w:r w:rsidRPr="00D52676">
        <w:rPr>
          <w:rFonts w:ascii="Franklin Gothic Book" w:hAnsi="Franklin Gothic Book"/>
          <w:sz w:val="23"/>
          <w:szCs w:val="23"/>
        </w:rPr>
        <w:t xml:space="preserve"> ebenso wie für das komfortable Privatbad.</w:t>
      </w:r>
    </w:p>
    <w:p w14:paraId="5F9EE0BC" w14:textId="77777777" w:rsidR="00D52676" w:rsidRPr="00D52676" w:rsidRDefault="00D52676" w:rsidP="00D52676">
      <w:pPr>
        <w:autoSpaceDE w:val="0"/>
        <w:autoSpaceDN w:val="0"/>
        <w:adjustRightInd w:val="0"/>
        <w:spacing w:line="360" w:lineRule="auto"/>
        <w:jc w:val="center"/>
        <w:rPr>
          <w:rFonts w:ascii="Franklin Gothic Book" w:hAnsi="Franklin Gothic Book"/>
          <w:sz w:val="23"/>
          <w:szCs w:val="23"/>
        </w:rPr>
      </w:pPr>
    </w:p>
    <w:p w14:paraId="11486245" w14:textId="6D208527" w:rsidR="7B0D2134" w:rsidRDefault="00D52676" w:rsidP="00D52676">
      <w:pPr>
        <w:autoSpaceDE w:val="0"/>
        <w:autoSpaceDN w:val="0"/>
        <w:adjustRightInd w:val="0"/>
        <w:spacing w:line="360" w:lineRule="auto"/>
        <w:jc w:val="center"/>
        <w:rPr>
          <w:rFonts w:ascii="Franklin Gothic Book" w:hAnsi="Franklin Gothic Book"/>
          <w:sz w:val="23"/>
          <w:szCs w:val="23"/>
        </w:rPr>
      </w:pPr>
      <w:r w:rsidRPr="00D52676">
        <w:rPr>
          <w:rFonts w:ascii="Franklin Gothic Book" w:hAnsi="Franklin Gothic Book"/>
          <w:sz w:val="23"/>
          <w:szCs w:val="23"/>
        </w:rPr>
        <w:t> </w:t>
      </w:r>
    </w:p>
    <w:p w14:paraId="188C48BE" w14:textId="610A98E5" w:rsidR="7B0D2134" w:rsidRDefault="7B0D2134" w:rsidP="7B0D2134">
      <w:pPr>
        <w:spacing w:line="360" w:lineRule="auto"/>
        <w:jc w:val="both"/>
        <w:rPr>
          <w:rFonts w:ascii="Franklin Gothic Book" w:hAnsi="Franklin Gothic Book"/>
          <w:sz w:val="23"/>
          <w:szCs w:val="23"/>
        </w:rPr>
      </w:pPr>
    </w:p>
    <w:p w14:paraId="6E50DF2C" w14:textId="2634D48B" w:rsidR="7B0D2134" w:rsidRDefault="7B0D2134" w:rsidP="7B0D2134">
      <w:pPr>
        <w:spacing w:line="360" w:lineRule="auto"/>
        <w:jc w:val="both"/>
        <w:rPr>
          <w:rFonts w:ascii="Franklin Gothic Book" w:hAnsi="Franklin Gothic Book"/>
          <w:sz w:val="23"/>
          <w:szCs w:val="23"/>
        </w:rPr>
      </w:pPr>
    </w:p>
    <w:p w14:paraId="55C7E0B7" w14:textId="7004A797" w:rsidR="00F71CA4" w:rsidRPr="00F71CA4" w:rsidRDefault="00F71CA4" w:rsidP="00F71CA4">
      <w:pPr>
        <w:autoSpaceDE w:val="0"/>
        <w:autoSpaceDN w:val="0"/>
        <w:adjustRightInd w:val="0"/>
        <w:spacing w:line="360" w:lineRule="auto"/>
        <w:jc w:val="both"/>
        <w:rPr>
          <w:rFonts w:ascii="Franklin Gothic Demi" w:eastAsia="Franklin Gothic Demi" w:hAnsi="Franklin Gothic Demi" w:cs="Franklin Gothic Demi"/>
          <w:sz w:val="23"/>
          <w:szCs w:val="23"/>
          <w:u w:val="single"/>
        </w:rPr>
      </w:pPr>
    </w:p>
    <w:p w14:paraId="5E764E6E" w14:textId="6C996676" w:rsidR="00CE419E" w:rsidRPr="00DA42B7" w:rsidRDefault="00CE419E">
      <w:pPr>
        <w:spacing w:after="160" w:line="259" w:lineRule="auto"/>
        <w:rPr>
          <w:rFonts w:ascii="Franklin Gothic Demi" w:eastAsia="Franklin Gothic Demi" w:hAnsi="Franklin Gothic Demi" w:cs="Franklin Gothic Demi"/>
          <w:sz w:val="23"/>
          <w:szCs w:val="23"/>
          <w:u w:val="single"/>
        </w:rPr>
      </w:pPr>
      <w:r w:rsidRPr="006F3B18">
        <w:rPr>
          <w:rFonts w:ascii="Franklin Gothic Demi" w:eastAsia="Franklin Gothic Demi" w:hAnsi="Franklin Gothic Demi" w:cs="Franklin Gothic Demi"/>
          <w:sz w:val="23"/>
          <w:szCs w:val="23"/>
          <w:u w:val="single"/>
          <w:lang w:val="en-US"/>
        </w:rPr>
        <w:br w:type="page"/>
      </w:r>
    </w:p>
    <w:p w14:paraId="06687257" w14:textId="6A33C0BF" w:rsidR="00A94D2C" w:rsidRPr="00075413" w:rsidRDefault="00A94D2C" w:rsidP="00116C14">
      <w:pPr>
        <w:jc w:val="both"/>
        <w:rPr>
          <w:rFonts w:ascii="Franklin Gothic Demi" w:eastAsia="Franklin Gothic Demi" w:hAnsi="Franklin Gothic Demi" w:cs="Franklin Gothic Demi"/>
          <w:sz w:val="23"/>
          <w:szCs w:val="23"/>
        </w:rPr>
      </w:pPr>
      <w:r w:rsidRPr="00075413">
        <w:rPr>
          <w:rFonts w:ascii="Franklin Gothic Demi" w:eastAsia="Franklin Gothic Demi" w:hAnsi="Franklin Gothic Demi" w:cs="Franklin Gothic Demi"/>
          <w:sz w:val="23"/>
          <w:szCs w:val="23"/>
          <w:u w:val="single"/>
        </w:rPr>
        <w:t>Pressekontakt:</w:t>
      </w:r>
    </w:p>
    <w:p w14:paraId="6FF72E92" w14:textId="77777777" w:rsidR="00A94D2C"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bookmarkStart w:id="3" w:name="_Hlk133229773"/>
    </w:p>
    <w:p w14:paraId="78C2955D" w14:textId="77777777" w:rsidR="00A94D2C" w:rsidRPr="00F242B1"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r>
        <w:rPr>
          <w:rFonts w:ascii="Franklin Gothic Book" w:eastAsia="Franklin Gothic Book" w:hAnsi="Franklin Gothic Book" w:cs="Franklin Gothic Book"/>
          <w:sz w:val="23"/>
          <w:szCs w:val="23"/>
        </w:rPr>
        <w:t>F</w:t>
      </w:r>
      <w:bookmarkStart w:id="4" w:name="_Hlk128388099"/>
      <w:bookmarkEnd w:id="3"/>
      <w:r>
        <w:rPr>
          <w:rFonts w:ascii="Franklin Gothic Book" w:eastAsia="Franklin Gothic Book" w:hAnsi="Franklin Gothic Book" w:cs="Franklin Gothic Book"/>
          <w:sz w:val="23"/>
          <w:szCs w:val="23"/>
        </w:rPr>
        <w:t>r</w:t>
      </w:r>
      <w:bookmarkStart w:id="5" w:name="_Hlk133230003"/>
      <w:bookmarkEnd w:id="4"/>
      <w:r>
        <w:rPr>
          <w:rFonts w:ascii="Franklin Gothic Book" w:eastAsia="Franklin Gothic Book" w:hAnsi="Franklin Gothic Book" w:cs="Franklin Gothic Book"/>
          <w:sz w:val="23"/>
          <w:szCs w:val="23"/>
        </w:rPr>
        <w:t xml:space="preserve">anz Kaldewei GmbH &amp; Co. </w:t>
      </w:r>
      <w:r w:rsidRPr="00981D23">
        <w:rPr>
          <w:rFonts w:ascii="Franklin Gothic Book" w:eastAsia="Franklin Gothic Book" w:hAnsi="Franklin Gothic Book" w:cs="Franklin Gothic Book"/>
          <w:sz w:val="23"/>
          <w:szCs w:val="23"/>
          <w:lang w:val="en-US"/>
        </w:rPr>
        <w:t>KG</w:t>
      </w:r>
      <w:r w:rsidRPr="00981D23">
        <w:rPr>
          <w:rFonts w:ascii="Franklin Gothic Book" w:eastAsia="Franklin Gothic Book" w:hAnsi="Franklin Gothic Book" w:cs="Franklin Gothic Book"/>
          <w:sz w:val="23"/>
          <w:szCs w:val="23"/>
          <w:lang w:val="en-US"/>
        </w:rPr>
        <w:tab/>
        <w:t xml:space="preserve">Tel. </w:t>
      </w:r>
      <w:r>
        <w:rPr>
          <w:rFonts w:ascii="Franklin Gothic Book" w:eastAsia="Franklin Gothic Book" w:hAnsi="Franklin Gothic Book" w:cs="Franklin Gothic Book"/>
          <w:sz w:val="23"/>
          <w:szCs w:val="23"/>
          <w:lang w:val="en-US"/>
        </w:rPr>
        <w:t>+49 2382 785 209</w:t>
      </w:r>
      <w:r>
        <w:rPr>
          <w:rFonts w:ascii="Franklin Gothic Book" w:eastAsia="Franklin Gothic Book" w:hAnsi="Franklin Gothic Book" w:cs="Franklin Gothic Book"/>
          <w:sz w:val="23"/>
          <w:szCs w:val="23"/>
          <w:lang w:val="en-US"/>
        </w:rPr>
        <w:br/>
        <w:t xml:space="preserve">Marcus </w:t>
      </w:r>
      <w:proofErr w:type="spellStart"/>
      <w:r>
        <w:rPr>
          <w:rFonts w:ascii="Franklin Gothic Book" w:eastAsia="Franklin Gothic Book" w:hAnsi="Franklin Gothic Book" w:cs="Franklin Gothic Book"/>
          <w:sz w:val="23"/>
          <w:szCs w:val="23"/>
          <w:lang w:val="en-US"/>
        </w:rPr>
        <w:t>Möllers</w:t>
      </w:r>
      <w:proofErr w:type="spellEnd"/>
      <w:r>
        <w:rPr>
          <w:rFonts w:ascii="Franklin Gothic Book" w:eastAsia="Franklin Gothic Book" w:hAnsi="Franklin Gothic Book" w:cs="Franklin Gothic Book"/>
          <w:sz w:val="23"/>
          <w:szCs w:val="23"/>
          <w:lang w:val="en-US"/>
        </w:rPr>
        <w:tab/>
        <w:t>marcus.moellers@kaldewei.de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22" w:history="1">
        <w:r>
          <w:rPr>
            <w:rStyle w:val="Hyperlink0"/>
          </w:rPr>
          <w:t>www.kaldewei.com</w:t>
        </w:r>
      </w:hyperlink>
    </w:p>
    <w:p w14:paraId="5BE91A94" w14:textId="77777777" w:rsidR="00A94D2C"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r>
        <w:rPr>
          <w:rFonts w:ascii="Franklin Gothic Book" w:eastAsia="Franklin Gothic Book" w:hAnsi="Franklin Gothic Book" w:cs="Franklin Gothic Book"/>
          <w:sz w:val="23"/>
          <w:szCs w:val="23"/>
        </w:rPr>
        <w:tab/>
      </w:r>
    </w:p>
    <w:p w14:paraId="18AD7B1B" w14:textId="77777777" w:rsidR="00A94D2C"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52587E65" w14:textId="77777777" w:rsidR="00A94D2C" w:rsidRDefault="00A94D2C" w:rsidP="00116C14">
      <w:pPr>
        <w:tabs>
          <w:tab w:val="right" w:pos="8460"/>
          <w:tab w:val="left" w:pos="8505"/>
        </w:tabs>
        <w:spacing w:line="360" w:lineRule="auto"/>
        <w:ind w:right="112"/>
        <w:jc w:val="both"/>
        <w:rPr>
          <w:rStyle w:val="Hyperlink0"/>
        </w:rPr>
      </w:pPr>
      <w:r>
        <w:rPr>
          <w:rFonts w:ascii="Franklin Gothic Book" w:eastAsia="Franklin Gothic Book" w:hAnsi="Franklin Gothic Book" w:cs="Franklin Gothic Book"/>
          <w:sz w:val="23"/>
          <w:szCs w:val="23"/>
        </w:rPr>
        <w:t xml:space="preserve">Franz Kaldewei GmbH &amp; Co. </w:t>
      </w:r>
      <w:r w:rsidRPr="009513C0">
        <w:rPr>
          <w:rFonts w:ascii="Franklin Gothic Book" w:eastAsia="Franklin Gothic Book" w:hAnsi="Franklin Gothic Book" w:cs="Franklin Gothic Book"/>
          <w:sz w:val="23"/>
          <w:szCs w:val="23"/>
          <w:lang w:val="en-US"/>
        </w:rPr>
        <w:t>KG</w:t>
      </w:r>
      <w:r w:rsidRPr="009513C0">
        <w:rPr>
          <w:rFonts w:ascii="Franklin Gothic Book" w:eastAsia="Franklin Gothic Book" w:hAnsi="Franklin Gothic Book" w:cs="Franklin Gothic Book"/>
          <w:sz w:val="23"/>
          <w:szCs w:val="23"/>
          <w:lang w:val="en-US"/>
        </w:rPr>
        <w:tab/>
        <w:t xml:space="preserve">Tel. </w:t>
      </w:r>
      <w:r>
        <w:rPr>
          <w:rFonts w:ascii="Franklin Gothic Book" w:eastAsia="Franklin Gothic Book" w:hAnsi="Franklin Gothic Book" w:cs="Franklin Gothic Book"/>
          <w:sz w:val="23"/>
          <w:szCs w:val="23"/>
          <w:lang w:val="en-US"/>
        </w:rPr>
        <w:t>+49 2382 785 165</w:t>
      </w:r>
      <w:r>
        <w:rPr>
          <w:rFonts w:ascii="Franklin Gothic Book" w:eastAsia="Franklin Gothic Book" w:hAnsi="Franklin Gothic Book" w:cs="Franklin Gothic Book"/>
          <w:sz w:val="23"/>
          <w:szCs w:val="23"/>
          <w:lang w:val="en-US"/>
        </w:rPr>
        <w:br/>
        <w:t xml:space="preserve">Georgina </w:t>
      </w:r>
      <w:proofErr w:type="spellStart"/>
      <w:r>
        <w:rPr>
          <w:rFonts w:ascii="Franklin Gothic Book" w:eastAsia="Franklin Gothic Book" w:hAnsi="Franklin Gothic Book" w:cs="Franklin Gothic Book"/>
          <w:sz w:val="23"/>
          <w:szCs w:val="23"/>
          <w:lang w:val="en-US"/>
        </w:rPr>
        <w:t>Trimbusch</w:t>
      </w:r>
      <w:proofErr w:type="spellEnd"/>
      <w:r>
        <w:rPr>
          <w:rFonts w:ascii="Franklin Gothic Book" w:eastAsia="Franklin Gothic Book" w:hAnsi="Franklin Gothic Book" w:cs="Franklin Gothic Book"/>
          <w:sz w:val="23"/>
          <w:szCs w:val="23"/>
          <w:lang w:val="en-US"/>
        </w:rPr>
        <w:tab/>
        <w:t>georgina.trimbusch@kaldewei.de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23" w:history="1">
        <w:r>
          <w:rPr>
            <w:rStyle w:val="Hyperlink0"/>
          </w:rPr>
          <w:t>www.kaldewei.com</w:t>
        </w:r>
      </w:hyperlink>
    </w:p>
    <w:p w14:paraId="57B231F7" w14:textId="7BABB324" w:rsidR="00CE419E" w:rsidRDefault="00A94D2C" w:rsidP="007C18DA">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p>
    <w:p w14:paraId="05045C79" w14:textId="135C531E" w:rsidR="00CE419E" w:rsidRDefault="00CE419E" w:rsidP="007C18DA">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4B4D7E39"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Claudia Wünsch Communication GmbH</w:t>
      </w:r>
      <w:r>
        <w:rPr>
          <w:rFonts w:ascii="Franklin Gothic Book" w:eastAsia="Franklin Gothic Book" w:hAnsi="Franklin Gothic Book" w:cs="Franklin Gothic Book"/>
          <w:sz w:val="23"/>
          <w:szCs w:val="23"/>
        </w:rPr>
        <w:tab/>
        <w:t>Tel: +49 30 78956825</w:t>
      </w:r>
      <w:r>
        <w:rPr>
          <w:rFonts w:ascii="Franklin Gothic Book" w:eastAsia="Franklin Gothic Book" w:hAnsi="Franklin Gothic Book" w:cs="Franklin Gothic Book"/>
          <w:sz w:val="23"/>
          <w:szCs w:val="23"/>
        </w:rPr>
        <w:tab/>
      </w:r>
    </w:p>
    <w:p w14:paraId="76F02A9E"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r>
        <w:rPr>
          <w:rFonts w:ascii="Franklin Gothic Book" w:eastAsia="Franklin Gothic Book" w:hAnsi="Franklin Gothic Book" w:cs="Franklin Gothic Book"/>
          <w:sz w:val="23"/>
          <w:szCs w:val="23"/>
          <w:lang w:val="en-US"/>
        </w:rPr>
        <w:t>Massimiliano Monteverdi</w:t>
      </w:r>
      <w:r>
        <w:rPr>
          <w:rFonts w:ascii="Franklin Gothic Book" w:eastAsia="Franklin Gothic Book" w:hAnsi="Franklin Gothic Book" w:cs="Franklin Gothic Book"/>
          <w:sz w:val="23"/>
          <w:szCs w:val="23"/>
          <w:lang w:val="en-US"/>
        </w:rPr>
        <w:tab/>
        <w:t>mm@claudia-wuensch.com</w:t>
      </w:r>
    </w:p>
    <w:p w14:paraId="769FEE66"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 xml:space="preserve">Silbersteinstraße 45                                                                   </w:t>
      </w:r>
      <w:hyperlink r:id="rId24" w:history="1">
        <w:r>
          <w:rPr>
            <w:rStyle w:val="Hyperlink1"/>
          </w:rPr>
          <w:t>www.claudia-wuensch.com</w:t>
        </w:r>
      </w:hyperlink>
      <w:r>
        <w:rPr>
          <w:rFonts w:ascii="Franklin Gothic Book" w:eastAsia="Franklin Gothic Book" w:hAnsi="Franklin Gothic Book" w:cs="Franklin Gothic Book"/>
          <w:sz w:val="23"/>
          <w:szCs w:val="23"/>
        </w:rPr>
        <w:t xml:space="preserve"> </w:t>
      </w:r>
    </w:p>
    <w:p w14:paraId="7089BAC2"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12051 Berlin</w:t>
      </w:r>
      <w:r>
        <w:rPr>
          <w:rFonts w:ascii="Franklin Gothic Book" w:eastAsia="Franklin Gothic Book" w:hAnsi="Franklin Gothic Book" w:cs="Franklin Gothic Book"/>
          <w:sz w:val="23"/>
          <w:szCs w:val="23"/>
        </w:rPr>
        <w:tab/>
      </w:r>
    </w:p>
    <w:p w14:paraId="6ECEA07B" w14:textId="77777777" w:rsidR="00CE419E" w:rsidRDefault="00CE419E" w:rsidP="00CE419E">
      <w:pPr>
        <w:spacing w:line="360" w:lineRule="auto"/>
        <w:jc w:val="both"/>
        <w:rPr>
          <w:rFonts w:ascii="Franklin Gothic Book" w:eastAsia="Franklin Gothic Book" w:hAnsi="Franklin Gothic Book" w:cs="Franklin Gothic Book"/>
          <w:sz w:val="23"/>
          <w:szCs w:val="23"/>
        </w:rPr>
      </w:pPr>
    </w:p>
    <w:p w14:paraId="07EF8034"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bookmarkStart w:id="6" w:name="_Hlk133229666"/>
      <w:r>
        <w:rPr>
          <w:rFonts w:ascii="Franklin Gothic Book" w:eastAsia="Franklin Gothic Book" w:hAnsi="Franklin Gothic Book" w:cs="Franklin Gothic Book"/>
          <w:sz w:val="23"/>
          <w:szCs w:val="23"/>
          <w:lang w:val="en-US"/>
        </w:rPr>
        <w:t>Claudia Wünsch Communication GmbH</w:t>
      </w:r>
      <w:r>
        <w:rPr>
          <w:rFonts w:ascii="Franklin Gothic Book" w:eastAsia="Franklin Gothic Book" w:hAnsi="Franklin Gothic Book" w:cs="Franklin Gothic Book"/>
          <w:sz w:val="23"/>
          <w:szCs w:val="23"/>
          <w:lang w:val="en-US"/>
        </w:rPr>
        <w:tab/>
        <w:t>Tel: +49 30 789568926</w:t>
      </w:r>
    </w:p>
    <w:p w14:paraId="0A160590" w14:textId="77777777" w:rsidR="00CE419E" w:rsidRPr="00F242B1"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r>
        <w:rPr>
          <w:rFonts w:ascii="Franklin Gothic Book" w:eastAsia="Franklin Gothic Book" w:hAnsi="Franklin Gothic Book" w:cs="Franklin Gothic Book"/>
          <w:sz w:val="23"/>
          <w:szCs w:val="23"/>
          <w:lang w:val="en-US"/>
        </w:rPr>
        <w:t>Anna Koenig</w:t>
      </w:r>
      <w:r>
        <w:rPr>
          <w:rFonts w:ascii="Franklin Gothic Book" w:eastAsia="Franklin Gothic Book" w:hAnsi="Franklin Gothic Book" w:cs="Franklin Gothic Book"/>
          <w:sz w:val="23"/>
          <w:szCs w:val="23"/>
          <w:lang w:val="en-US"/>
        </w:rPr>
        <w:tab/>
        <w:t>ak@claudia-wuensch.com</w:t>
      </w:r>
      <w:r>
        <w:rPr>
          <w:rFonts w:ascii="Franklin Gothic Book" w:eastAsia="Franklin Gothic Book" w:hAnsi="Franklin Gothic Book" w:cs="Franklin Gothic Book"/>
          <w:sz w:val="23"/>
          <w:szCs w:val="23"/>
          <w:lang w:val="en-US"/>
        </w:rPr>
        <w:tab/>
      </w:r>
    </w:p>
    <w:p w14:paraId="09E02169"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Silbersteinstraße 45</w:t>
      </w:r>
      <w:bookmarkEnd w:id="6"/>
      <w:r>
        <w:rPr>
          <w:rFonts w:ascii="Franklin Gothic Book" w:eastAsia="Franklin Gothic Book" w:hAnsi="Franklin Gothic Book" w:cs="Franklin Gothic Book"/>
          <w:sz w:val="23"/>
          <w:szCs w:val="23"/>
        </w:rPr>
        <w:tab/>
      </w:r>
      <w:hyperlink r:id="rId25" w:history="1">
        <w:bookmarkStart w:id="7" w:name="_Hlk128386791"/>
        <w:r>
          <w:rPr>
            <w:rStyle w:val="Hyperlink1"/>
          </w:rPr>
          <w:t>www.claudia-wuensch.com</w:t>
        </w:r>
      </w:hyperlink>
      <w:r>
        <w:rPr>
          <w:rFonts w:ascii="Franklin Gothic Book" w:eastAsia="Franklin Gothic Book" w:hAnsi="Franklin Gothic Book" w:cs="Franklin Gothic Book"/>
          <w:sz w:val="23"/>
          <w:szCs w:val="23"/>
        </w:rPr>
        <w:t xml:space="preserve"> </w:t>
      </w:r>
      <w:bookmarkEnd w:id="7"/>
    </w:p>
    <w:p w14:paraId="766E602E" w14:textId="77777777" w:rsidR="00CE419E" w:rsidRDefault="00CE419E" w:rsidP="00CE419E">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12051 Berlin</w:t>
      </w:r>
      <w:r>
        <w:rPr>
          <w:rFonts w:ascii="Franklin Gothic Book" w:eastAsia="Franklin Gothic Book" w:hAnsi="Franklin Gothic Book" w:cs="Franklin Gothic Book"/>
          <w:sz w:val="23"/>
          <w:szCs w:val="23"/>
        </w:rPr>
        <w:tab/>
      </w:r>
    </w:p>
    <w:p w14:paraId="036CB6E8" w14:textId="77777777" w:rsidR="00CE419E" w:rsidRDefault="00CE419E" w:rsidP="00CE419E">
      <w:pPr>
        <w:tabs>
          <w:tab w:val="left" w:pos="8505"/>
        </w:tabs>
        <w:spacing w:line="360" w:lineRule="auto"/>
        <w:rPr>
          <w:rFonts w:ascii="Franklin Gothic Book" w:eastAsia="Franklin Gothic Book" w:hAnsi="Franklin Gothic Book" w:cs="Franklin Gothic Book"/>
          <w:sz w:val="23"/>
          <w:szCs w:val="23"/>
        </w:rPr>
      </w:pPr>
    </w:p>
    <w:p w14:paraId="7CB18EDC" w14:textId="77777777" w:rsidR="00CE419E" w:rsidRPr="001559AF" w:rsidRDefault="00CE419E" w:rsidP="00CE419E">
      <w:pPr>
        <w:tabs>
          <w:tab w:val="left" w:pos="8505"/>
        </w:tabs>
        <w:spacing w:line="360" w:lineRule="auto"/>
        <w:jc w:val="both"/>
        <w:rPr>
          <w:rFonts w:ascii="Franklin Gothic Demi" w:hAnsi="Franklin Gothic Demi"/>
          <w:b/>
          <w:bCs/>
        </w:rPr>
      </w:pPr>
      <w:r>
        <w:rPr>
          <w:rFonts w:ascii="Franklin Gothic Book" w:eastAsia="Franklin Gothic Book" w:hAnsi="Franklin Gothic Book" w:cs="Franklin Gothic Book"/>
          <w:sz w:val="23"/>
          <w:szCs w:val="23"/>
        </w:rPr>
        <w:t xml:space="preserve">Weitere Informationen und Bildmaterial finden Sie im Kaldewei Presse-Center unter: </w:t>
      </w:r>
      <w:hyperlink r:id="rId26" w:history="1">
        <w:r w:rsidRPr="001559AF">
          <w:rPr>
            <w:rStyle w:val="Hyperlink2"/>
            <w:b w:val="0"/>
            <w:bCs w:val="0"/>
          </w:rPr>
          <w:t>www.kaldewei.de/presse</w:t>
        </w:r>
      </w:hyperlink>
    </w:p>
    <w:p w14:paraId="42C2910C" w14:textId="77777777" w:rsidR="00CE419E" w:rsidRDefault="00CE419E" w:rsidP="00CE419E">
      <w:pPr>
        <w:rPr>
          <w:rFonts w:ascii="Franklin Gothic Demi" w:hAnsi="Franklin Gothic Demi"/>
          <w:sz w:val="28"/>
          <w:szCs w:val="28"/>
        </w:rPr>
      </w:pPr>
    </w:p>
    <w:p w14:paraId="57ED7279" w14:textId="77777777" w:rsidR="00CE419E" w:rsidRDefault="00CE419E" w:rsidP="007C18DA">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599DA9B0" w14:textId="76773ED4" w:rsidR="00200F6A" w:rsidRPr="007C18DA" w:rsidRDefault="00A94D2C" w:rsidP="007C18DA">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ab/>
        <w:t xml:space="preserve"> </w:t>
      </w:r>
      <w:bookmarkEnd w:id="5"/>
    </w:p>
    <w:sectPr w:rsidR="00200F6A" w:rsidRPr="007C18DA" w:rsidSect="00153712">
      <w:headerReference w:type="default" r:id="rId27"/>
      <w:headerReference w:type="first" r:id="rId28"/>
      <w:footerReference w:type="first" r:id="rId29"/>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D9C88" w14:textId="77777777" w:rsidR="00856953" w:rsidRDefault="00856953" w:rsidP="00072E79">
      <w:r>
        <w:separator/>
      </w:r>
    </w:p>
  </w:endnote>
  <w:endnote w:type="continuationSeparator" w:id="0">
    <w:p w14:paraId="037820FA" w14:textId="77777777" w:rsidR="00856953" w:rsidRDefault="00856953" w:rsidP="00072E79">
      <w:r>
        <w:continuationSeparator/>
      </w:r>
    </w:p>
  </w:endnote>
  <w:endnote w:type="continuationNotice" w:id="1">
    <w:p w14:paraId="3916C4EB" w14:textId="77777777" w:rsidR="00856953" w:rsidRDefault="00856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altName w:val="Corbel"/>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BF28E" w14:textId="77777777" w:rsidR="00856953" w:rsidRDefault="00856953" w:rsidP="00072E79">
      <w:r>
        <w:separator/>
      </w:r>
    </w:p>
  </w:footnote>
  <w:footnote w:type="continuationSeparator" w:id="0">
    <w:p w14:paraId="5C1E4FD2" w14:textId="77777777" w:rsidR="00856953" w:rsidRDefault="00856953" w:rsidP="00072E79">
      <w:r>
        <w:continuationSeparator/>
      </w:r>
    </w:p>
  </w:footnote>
  <w:footnote w:type="continuationNotice" w:id="1">
    <w:p w14:paraId="37DA8218" w14:textId="77777777" w:rsidR="00856953" w:rsidRDefault="008569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01570"/>
    <w:rsid w:val="00002B28"/>
    <w:rsid w:val="00004496"/>
    <w:rsid w:val="000057A2"/>
    <w:rsid w:val="000075CA"/>
    <w:rsid w:val="000166F6"/>
    <w:rsid w:val="000224E8"/>
    <w:rsid w:val="00032500"/>
    <w:rsid w:val="00035275"/>
    <w:rsid w:val="00036E01"/>
    <w:rsid w:val="00042F8F"/>
    <w:rsid w:val="00043556"/>
    <w:rsid w:val="00046418"/>
    <w:rsid w:val="00047A7B"/>
    <w:rsid w:val="000568CC"/>
    <w:rsid w:val="00061445"/>
    <w:rsid w:val="00064DFE"/>
    <w:rsid w:val="0007263B"/>
    <w:rsid w:val="00072E79"/>
    <w:rsid w:val="00073508"/>
    <w:rsid w:val="0007696A"/>
    <w:rsid w:val="0008433F"/>
    <w:rsid w:val="00087FEE"/>
    <w:rsid w:val="000B0BDE"/>
    <w:rsid w:val="000B141C"/>
    <w:rsid w:val="000B24D4"/>
    <w:rsid w:val="000B477F"/>
    <w:rsid w:val="000B7F21"/>
    <w:rsid w:val="000C6D41"/>
    <w:rsid w:val="000D07BD"/>
    <w:rsid w:val="000D3FA4"/>
    <w:rsid w:val="000D64B6"/>
    <w:rsid w:val="000D6714"/>
    <w:rsid w:val="000E623B"/>
    <w:rsid w:val="000F2206"/>
    <w:rsid w:val="000F2B68"/>
    <w:rsid w:val="000F3F86"/>
    <w:rsid w:val="000F6260"/>
    <w:rsid w:val="000F76E9"/>
    <w:rsid w:val="001022CA"/>
    <w:rsid w:val="001047AE"/>
    <w:rsid w:val="00106C6C"/>
    <w:rsid w:val="0011020A"/>
    <w:rsid w:val="0011061F"/>
    <w:rsid w:val="00111BEA"/>
    <w:rsid w:val="00112F94"/>
    <w:rsid w:val="00116C14"/>
    <w:rsid w:val="0012234D"/>
    <w:rsid w:val="00124DDA"/>
    <w:rsid w:val="001373D9"/>
    <w:rsid w:val="00141504"/>
    <w:rsid w:val="00141598"/>
    <w:rsid w:val="001415C5"/>
    <w:rsid w:val="0014284A"/>
    <w:rsid w:val="00153712"/>
    <w:rsid w:val="00155053"/>
    <w:rsid w:val="00155D0C"/>
    <w:rsid w:val="00156823"/>
    <w:rsid w:val="00156999"/>
    <w:rsid w:val="00160DF4"/>
    <w:rsid w:val="0016424C"/>
    <w:rsid w:val="001706D7"/>
    <w:rsid w:val="00172E9B"/>
    <w:rsid w:val="00174BC5"/>
    <w:rsid w:val="0017609A"/>
    <w:rsid w:val="00181F3C"/>
    <w:rsid w:val="00182ED6"/>
    <w:rsid w:val="00191EB6"/>
    <w:rsid w:val="0019322C"/>
    <w:rsid w:val="00197738"/>
    <w:rsid w:val="001A0A23"/>
    <w:rsid w:val="001A19BB"/>
    <w:rsid w:val="001B2D74"/>
    <w:rsid w:val="001C16AA"/>
    <w:rsid w:val="001C5654"/>
    <w:rsid w:val="001C7D74"/>
    <w:rsid w:val="001D427D"/>
    <w:rsid w:val="001E21EF"/>
    <w:rsid w:val="001E2462"/>
    <w:rsid w:val="001E3CD7"/>
    <w:rsid w:val="001F02B7"/>
    <w:rsid w:val="001F15B2"/>
    <w:rsid w:val="001F3853"/>
    <w:rsid w:val="001F5939"/>
    <w:rsid w:val="00200051"/>
    <w:rsid w:val="00200F6A"/>
    <w:rsid w:val="0020368F"/>
    <w:rsid w:val="00204A63"/>
    <w:rsid w:val="00205AA5"/>
    <w:rsid w:val="00207C74"/>
    <w:rsid w:val="00211DCB"/>
    <w:rsid w:val="00216518"/>
    <w:rsid w:val="002165DB"/>
    <w:rsid w:val="002173D3"/>
    <w:rsid w:val="00220139"/>
    <w:rsid w:val="00221ABE"/>
    <w:rsid w:val="0022303C"/>
    <w:rsid w:val="00225BA8"/>
    <w:rsid w:val="00226928"/>
    <w:rsid w:val="002300F3"/>
    <w:rsid w:val="002532D4"/>
    <w:rsid w:val="0025347A"/>
    <w:rsid w:val="002765C9"/>
    <w:rsid w:val="00277D7E"/>
    <w:rsid w:val="00281A87"/>
    <w:rsid w:val="00282280"/>
    <w:rsid w:val="00282BFD"/>
    <w:rsid w:val="00285BD3"/>
    <w:rsid w:val="0029208C"/>
    <w:rsid w:val="002967FC"/>
    <w:rsid w:val="002A06A5"/>
    <w:rsid w:val="002A54CC"/>
    <w:rsid w:val="002B0A07"/>
    <w:rsid w:val="002B45F0"/>
    <w:rsid w:val="002D32A3"/>
    <w:rsid w:val="002D4FFB"/>
    <w:rsid w:val="002D5A22"/>
    <w:rsid w:val="002E51A7"/>
    <w:rsid w:val="002F2121"/>
    <w:rsid w:val="002F3B0D"/>
    <w:rsid w:val="002F4A58"/>
    <w:rsid w:val="00300A87"/>
    <w:rsid w:val="003016A1"/>
    <w:rsid w:val="00312573"/>
    <w:rsid w:val="003277A8"/>
    <w:rsid w:val="00331074"/>
    <w:rsid w:val="00331980"/>
    <w:rsid w:val="003324C7"/>
    <w:rsid w:val="00332F27"/>
    <w:rsid w:val="00335A11"/>
    <w:rsid w:val="00335C6A"/>
    <w:rsid w:val="003372F5"/>
    <w:rsid w:val="003400EF"/>
    <w:rsid w:val="00344FD7"/>
    <w:rsid w:val="00351A98"/>
    <w:rsid w:val="00354B59"/>
    <w:rsid w:val="00361C96"/>
    <w:rsid w:val="00363DA2"/>
    <w:rsid w:val="00365865"/>
    <w:rsid w:val="00372BC8"/>
    <w:rsid w:val="0038020F"/>
    <w:rsid w:val="0038515B"/>
    <w:rsid w:val="00386305"/>
    <w:rsid w:val="003A0D5F"/>
    <w:rsid w:val="003A13AF"/>
    <w:rsid w:val="003A439A"/>
    <w:rsid w:val="003A7A21"/>
    <w:rsid w:val="003B0DAF"/>
    <w:rsid w:val="003B248E"/>
    <w:rsid w:val="003B4EFF"/>
    <w:rsid w:val="003B609E"/>
    <w:rsid w:val="003C08B6"/>
    <w:rsid w:val="003C36D3"/>
    <w:rsid w:val="003C554D"/>
    <w:rsid w:val="003D3C96"/>
    <w:rsid w:val="003D7D52"/>
    <w:rsid w:val="003E12F7"/>
    <w:rsid w:val="003E623F"/>
    <w:rsid w:val="003E6630"/>
    <w:rsid w:val="003F3D7F"/>
    <w:rsid w:val="003F4F63"/>
    <w:rsid w:val="003F5D56"/>
    <w:rsid w:val="00404073"/>
    <w:rsid w:val="00413A04"/>
    <w:rsid w:val="0042042B"/>
    <w:rsid w:val="00432F30"/>
    <w:rsid w:val="00436775"/>
    <w:rsid w:val="004371E2"/>
    <w:rsid w:val="004403F1"/>
    <w:rsid w:val="0044441B"/>
    <w:rsid w:val="00444B16"/>
    <w:rsid w:val="00445C72"/>
    <w:rsid w:val="00445F19"/>
    <w:rsid w:val="00446122"/>
    <w:rsid w:val="00454A6A"/>
    <w:rsid w:val="00454E15"/>
    <w:rsid w:val="0046231E"/>
    <w:rsid w:val="00464B16"/>
    <w:rsid w:val="00466D77"/>
    <w:rsid w:val="004674B6"/>
    <w:rsid w:val="004700C7"/>
    <w:rsid w:val="00470873"/>
    <w:rsid w:val="0047155B"/>
    <w:rsid w:val="00481461"/>
    <w:rsid w:val="00487574"/>
    <w:rsid w:val="004A2E02"/>
    <w:rsid w:val="004B058C"/>
    <w:rsid w:val="004B4F53"/>
    <w:rsid w:val="004C4CF4"/>
    <w:rsid w:val="004D1117"/>
    <w:rsid w:val="004E4C6A"/>
    <w:rsid w:val="004E6C94"/>
    <w:rsid w:val="004F2FFD"/>
    <w:rsid w:val="004F30CF"/>
    <w:rsid w:val="004F3929"/>
    <w:rsid w:val="004F4283"/>
    <w:rsid w:val="004F444F"/>
    <w:rsid w:val="00501B52"/>
    <w:rsid w:val="00504505"/>
    <w:rsid w:val="00511461"/>
    <w:rsid w:val="00522E71"/>
    <w:rsid w:val="00544160"/>
    <w:rsid w:val="00554163"/>
    <w:rsid w:val="00555C38"/>
    <w:rsid w:val="0055646F"/>
    <w:rsid w:val="00557D2D"/>
    <w:rsid w:val="00560BDF"/>
    <w:rsid w:val="0056345D"/>
    <w:rsid w:val="00580314"/>
    <w:rsid w:val="00592648"/>
    <w:rsid w:val="005974F9"/>
    <w:rsid w:val="005A0798"/>
    <w:rsid w:val="005A5AF7"/>
    <w:rsid w:val="005A6A98"/>
    <w:rsid w:val="005B461E"/>
    <w:rsid w:val="005B6013"/>
    <w:rsid w:val="005B6AA7"/>
    <w:rsid w:val="005C65AE"/>
    <w:rsid w:val="005D682C"/>
    <w:rsid w:val="005E1258"/>
    <w:rsid w:val="005E2856"/>
    <w:rsid w:val="005E34CC"/>
    <w:rsid w:val="005E3E7D"/>
    <w:rsid w:val="005F300C"/>
    <w:rsid w:val="005F3C96"/>
    <w:rsid w:val="005F7A78"/>
    <w:rsid w:val="005F7DC8"/>
    <w:rsid w:val="00600BE3"/>
    <w:rsid w:val="00603B77"/>
    <w:rsid w:val="0060511F"/>
    <w:rsid w:val="00614217"/>
    <w:rsid w:val="00623F11"/>
    <w:rsid w:val="00626143"/>
    <w:rsid w:val="00627EBE"/>
    <w:rsid w:val="0063012F"/>
    <w:rsid w:val="00634A5C"/>
    <w:rsid w:val="006350CE"/>
    <w:rsid w:val="00636A67"/>
    <w:rsid w:val="00637673"/>
    <w:rsid w:val="00654B66"/>
    <w:rsid w:val="00661207"/>
    <w:rsid w:val="006645E3"/>
    <w:rsid w:val="00680C52"/>
    <w:rsid w:val="00686DED"/>
    <w:rsid w:val="00694B26"/>
    <w:rsid w:val="006C093A"/>
    <w:rsid w:val="006C21D9"/>
    <w:rsid w:val="006C2500"/>
    <w:rsid w:val="006C5AF4"/>
    <w:rsid w:val="006D4DB8"/>
    <w:rsid w:val="006D5718"/>
    <w:rsid w:val="006E4547"/>
    <w:rsid w:val="006E536D"/>
    <w:rsid w:val="006F1546"/>
    <w:rsid w:val="006F29BA"/>
    <w:rsid w:val="006F3B18"/>
    <w:rsid w:val="006F5D22"/>
    <w:rsid w:val="00700158"/>
    <w:rsid w:val="0071142F"/>
    <w:rsid w:val="00715693"/>
    <w:rsid w:val="0072110F"/>
    <w:rsid w:val="00721930"/>
    <w:rsid w:val="00731C85"/>
    <w:rsid w:val="00736769"/>
    <w:rsid w:val="00743751"/>
    <w:rsid w:val="00743873"/>
    <w:rsid w:val="00751CD9"/>
    <w:rsid w:val="00755A8F"/>
    <w:rsid w:val="0076532B"/>
    <w:rsid w:val="00765F9A"/>
    <w:rsid w:val="007702EA"/>
    <w:rsid w:val="00771648"/>
    <w:rsid w:val="00775791"/>
    <w:rsid w:val="00781B0C"/>
    <w:rsid w:val="007919EB"/>
    <w:rsid w:val="00795FC6"/>
    <w:rsid w:val="007A23D1"/>
    <w:rsid w:val="007A4E6D"/>
    <w:rsid w:val="007A4FE7"/>
    <w:rsid w:val="007B3843"/>
    <w:rsid w:val="007B41D3"/>
    <w:rsid w:val="007B5E27"/>
    <w:rsid w:val="007B7028"/>
    <w:rsid w:val="007C18DA"/>
    <w:rsid w:val="007D37A6"/>
    <w:rsid w:val="007D3FA7"/>
    <w:rsid w:val="007D545A"/>
    <w:rsid w:val="007E6E9D"/>
    <w:rsid w:val="007F13DB"/>
    <w:rsid w:val="007F5864"/>
    <w:rsid w:val="00810ADA"/>
    <w:rsid w:val="00810B59"/>
    <w:rsid w:val="00834721"/>
    <w:rsid w:val="0083549A"/>
    <w:rsid w:val="008479D8"/>
    <w:rsid w:val="008533DF"/>
    <w:rsid w:val="00853615"/>
    <w:rsid w:val="00853A57"/>
    <w:rsid w:val="00856953"/>
    <w:rsid w:val="00861446"/>
    <w:rsid w:val="0087175A"/>
    <w:rsid w:val="00877F23"/>
    <w:rsid w:val="00881DB9"/>
    <w:rsid w:val="00882253"/>
    <w:rsid w:val="008825BD"/>
    <w:rsid w:val="008853A8"/>
    <w:rsid w:val="008A0603"/>
    <w:rsid w:val="008C25AC"/>
    <w:rsid w:val="008C5834"/>
    <w:rsid w:val="008D0404"/>
    <w:rsid w:val="008D22E0"/>
    <w:rsid w:val="008D706F"/>
    <w:rsid w:val="008F0145"/>
    <w:rsid w:val="008F5331"/>
    <w:rsid w:val="00903108"/>
    <w:rsid w:val="00914B6E"/>
    <w:rsid w:val="00923AD7"/>
    <w:rsid w:val="00925813"/>
    <w:rsid w:val="00931263"/>
    <w:rsid w:val="00931810"/>
    <w:rsid w:val="0093766C"/>
    <w:rsid w:val="00942077"/>
    <w:rsid w:val="00944D35"/>
    <w:rsid w:val="009469B9"/>
    <w:rsid w:val="00955C56"/>
    <w:rsid w:val="009643B9"/>
    <w:rsid w:val="0096731A"/>
    <w:rsid w:val="009728FB"/>
    <w:rsid w:val="00973D4E"/>
    <w:rsid w:val="00981D23"/>
    <w:rsid w:val="009924DD"/>
    <w:rsid w:val="009A053E"/>
    <w:rsid w:val="009A1BFE"/>
    <w:rsid w:val="009A53C9"/>
    <w:rsid w:val="009A579B"/>
    <w:rsid w:val="009A6F9D"/>
    <w:rsid w:val="009B14BB"/>
    <w:rsid w:val="009C19F1"/>
    <w:rsid w:val="009E03F7"/>
    <w:rsid w:val="009E7CC2"/>
    <w:rsid w:val="00A058BD"/>
    <w:rsid w:val="00A06845"/>
    <w:rsid w:val="00A0746A"/>
    <w:rsid w:val="00A143D0"/>
    <w:rsid w:val="00A26FC1"/>
    <w:rsid w:val="00A27AF6"/>
    <w:rsid w:val="00A31043"/>
    <w:rsid w:val="00A367C2"/>
    <w:rsid w:val="00A45EC7"/>
    <w:rsid w:val="00A47250"/>
    <w:rsid w:val="00A5145E"/>
    <w:rsid w:val="00A51DAD"/>
    <w:rsid w:val="00A57DC8"/>
    <w:rsid w:val="00A760B0"/>
    <w:rsid w:val="00A8100F"/>
    <w:rsid w:val="00A828AA"/>
    <w:rsid w:val="00A82C2B"/>
    <w:rsid w:val="00A84A92"/>
    <w:rsid w:val="00A8616C"/>
    <w:rsid w:val="00A906C3"/>
    <w:rsid w:val="00A9103C"/>
    <w:rsid w:val="00A92799"/>
    <w:rsid w:val="00A9410B"/>
    <w:rsid w:val="00A94D2C"/>
    <w:rsid w:val="00A952CF"/>
    <w:rsid w:val="00A9587C"/>
    <w:rsid w:val="00AA13B4"/>
    <w:rsid w:val="00AA3784"/>
    <w:rsid w:val="00AA7AED"/>
    <w:rsid w:val="00AC0C30"/>
    <w:rsid w:val="00AC0F72"/>
    <w:rsid w:val="00AD0D15"/>
    <w:rsid w:val="00AD0D31"/>
    <w:rsid w:val="00AD144C"/>
    <w:rsid w:val="00AD2F81"/>
    <w:rsid w:val="00AD4BDE"/>
    <w:rsid w:val="00AD6E20"/>
    <w:rsid w:val="00AE6F13"/>
    <w:rsid w:val="00AF6898"/>
    <w:rsid w:val="00AF7FAA"/>
    <w:rsid w:val="00B02C94"/>
    <w:rsid w:val="00B05AF0"/>
    <w:rsid w:val="00B107E0"/>
    <w:rsid w:val="00B117EB"/>
    <w:rsid w:val="00B143F6"/>
    <w:rsid w:val="00B1677E"/>
    <w:rsid w:val="00B217A6"/>
    <w:rsid w:val="00B25BA7"/>
    <w:rsid w:val="00B30882"/>
    <w:rsid w:val="00B425E1"/>
    <w:rsid w:val="00B5027D"/>
    <w:rsid w:val="00B50F0B"/>
    <w:rsid w:val="00B52BDD"/>
    <w:rsid w:val="00B53940"/>
    <w:rsid w:val="00B55299"/>
    <w:rsid w:val="00B5662D"/>
    <w:rsid w:val="00B6246D"/>
    <w:rsid w:val="00B67FFA"/>
    <w:rsid w:val="00B719A1"/>
    <w:rsid w:val="00B71B4F"/>
    <w:rsid w:val="00B73498"/>
    <w:rsid w:val="00B73D6F"/>
    <w:rsid w:val="00B83747"/>
    <w:rsid w:val="00B924A6"/>
    <w:rsid w:val="00B9396D"/>
    <w:rsid w:val="00B966F4"/>
    <w:rsid w:val="00B97758"/>
    <w:rsid w:val="00BA69D6"/>
    <w:rsid w:val="00BB2B40"/>
    <w:rsid w:val="00BC0904"/>
    <w:rsid w:val="00BC36F0"/>
    <w:rsid w:val="00BD51F2"/>
    <w:rsid w:val="00BE30F5"/>
    <w:rsid w:val="00BE3445"/>
    <w:rsid w:val="00BE496B"/>
    <w:rsid w:val="00BE6AB4"/>
    <w:rsid w:val="00BF1470"/>
    <w:rsid w:val="00BF5ECB"/>
    <w:rsid w:val="00C03F92"/>
    <w:rsid w:val="00C24FD1"/>
    <w:rsid w:val="00C34CA4"/>
    <w:rsid w:val="00C37E6A"/>
    <w:rsid w:val="00C416AE"/>
    <w:rsid w:val="00C42435"/>
    <w:rsid w:val="00C46176"/>
    <w:rsid w:val="00C46788"/>
    <w:rsid w:val="00C50B92"/>
    <w:rsid w:val="00C5295E"/>
    <w:rsid w:val="00C6235D"/>
    <w:rsid w:val="00C626C1"/>
    <w:rsid w:val="00C6379B"/>
    <w:rsid w:val="00C6492F"/>
    <w:rsid w:val="00C85A18"/>
    <w:rsid w:val="00C90917"/>
    <w:rsid w:val="00C90BD4"/>
    <w:rsid w:val="00CA0AC5"/>
    <w:rsid w:val="00CA6DFE"/>
    <w:rsid w:val="00CB5656"/>
    <w:rsid w:val="00CC103D"/>
    <w:rsid w:val="00CC1B4E"/>
    <w:rsid w:val="00CC24DA"/>
    <w:rsid w:val="00CD3057"/>
    <w:rsid w:val="00CE419E"/>
    <w:rsid w:val="00CE4D5A"/>
    <w:rsid w:val="00CE6425"/>
    <w:rsid w:val="00CF708F"/>
    <w:rsid w:val="00D0029D"/>
    <w:rsid w:val="00D07FA3"/>
    <w:rsid w:val="00D21180"/>
    <w:rsid w:val="00D257B9"/>
    <w:rsid w:val="00D30079"/>
    <w:rsid w:val="00D311BB"/>
    <w:rsid w:val="00D376BB"/>
    <w:rsid w:val="00D37D4C"/>
    <w:rsid w:val="00D447CA"/>
    <w:rsid w:val="00D47D22"/>
    <w:rsid w:val="00D52676"/>
    <w:rsid w:val="00D55D9A"/>
    <w:rsid w:val="00D571F9"/>
    <w:rsid w:val="00D61D2A"/>
    <w:rsid w:val="00D63C8C"/>
    <w:rsid w:val="00D72C2A"/>
    <w:rsid w:val="00D7547D"/>
    <w:rsid w:val="00D760A6"/>
    <w:rsid w:val="00D83092"/>
    <w:rsid w:val="00D8439D"/>
    <w:rsid w:val="00D911DF"/>
    <w:rsid w:val="00D93CA0"/>
    <w:rsid w:val="00D94869"/>
    <w:rsid w:val="00DA1B78"/>
    <w:rsid w:val="00DA42B7"/>
    <w:rsid w:val="00DA69CD"/>
    <w:rsid w:val="00DA7D57"/>
    <w:rsid w:val="00DB624E"/>
    <w:rsid w:val="00DC6FC7"/>
    <w:rsid w:val="00DD2DE2"/>
    <w:rsid w:val="00DD6182"/>
    <w:rsid w:val="00DE5AF5"/>
    <w:rsid w:val="00DE7B73"/>
    <w:rsid w:val="00DF03B8"/>
    <w:rsid w:val="00DF6EF0"/>
    <w:rsid w:val="00DF6F11"/>
    <w:rsid w:val="00E01DA6"/>
    <w:rsid w:val="00E023AE"/>
    <w:rsid w:val="00E048B0"/>
    <w:rsid w:val="00E04973"/>
    <w:rsid w:val="00E15E2D"/>
    <w:rsid w:val="00E218A1"/>
    <w:rsid w:val="00E346F1"/>
    <w:rsid w:val="00E37AC6"/>
    <w:rsid w:val="00E5393E"/>
    <w:rsid w:val="00E53D6C"/>
    <w:rsid w:val="00E54581"/>
    <w:rsid w:val="00E5479B"/>
    <w:rsid w:val="00E54ABA"/>
    <w:rsid w:val="00E5562F"/>
    <w:rsid w:val="00E73E6F"/>
    <w:rsid w:val="00E748E2"/>
    <w:rsid w:val="00E9760C"/>
    <w:rsid w:val="00EA139D"/>
    <w:rsid w:val="00EA2A3D"/>
    <w:rsid w:val="00EA6ED1"/>
    <w:rsid w:val="00EB232B"/>
    <w:rsid w:val="00EB35DB"/>
    <w:rsid w:val="00EB57AA"/>
    <w:rsid w:val="00EC0555"/>
    <w:rsid w:val="00EC3CF3"/>
    <w:rsid w:val="00EC65EE"/>
    <w:rsid w:val="00EE5AD7"/>
    <w:rsid w:val="00EE6C0C"/>
    <w:rsid w:val="00EE7057"/>
    <w:rsid w:val="00F05236"/>
    <w:rsid w:val="00F07AB1"/>
    <w:rsid w:val="00F119C3"/>
    <w:rsid w:val="00F14C25"/>
    <w:rsid w:val="00F173CF"/>
    <w:rsid w:val="00F24958"/>
    <w:rsid w:val="00F339BC"/>
    <w:rsid w:val="00F42F55"/>
    <w:rsid w:val="00F44299"/>
    <w:rsid w:val="00F44DBE"/>
    <w:rsid w:val="00F469CD"/>
    <w:rsid w:val="00F5122B"/>
    <w:rsid w:val="00F515B6"/>
    <w:rsid w:val="00F53E00"/>
    <w:rsid w:val="00F564B0"/>
    <w:rsid w:val="00F70967"/>
    <w:rsid w:val="00F71CA4"/>
    <w:rsid w:val="00F72A7B"/>
    <w:rsid w:val="00F72D30"/>
    <w:rsid w:val="00F7361D"/>
    <w:rsid w:val="00F76E1E"/>
    <w:rsid w:val="00F81E6D"/>
    <w:rsid w:val="00F8254F"/>
    <w:rsid w:val="00F85CA6"/>
    <w:rsid w:val="00F978EC"/>
    <w:rsid w:val="00F97C34"/>
    <w:rsid w:val="00FA52B0"/>
    <w:rsid w:val="00FC11A9"/>
    <w:rsid w:val="00FC1398"/>
    <w:rsid w:val="00FC342E"/>
    <w:rsid w:val="00FC4715"/>
    <w:rsid w:val="00FD3219"/>
    <w:rsid w:val="00FE37E3"/>
    <w:rsid w:val="00FF58C8"/>
    <w:rsid w:val="00FF6298"/>
    <w:rsid w:val="00FF6EDE"/>
    <w:rsid w:val="0183407E"/>
    <w:rsid w:val="01B81D68"/>
    <w:rsid w:val="02259722"/>
    <w:rsid w:val="039D9A4F"/>
    <w:rsid w:val="060740AD"/>
    <w:rsid w:val="06B602A7"/>
    <w:rsid w:val="071D7150"/>
    <w:rsid w:val="0854BB4C"/>
    <w:rsid w:val="0881BC27"/>
    <w:rsid w:val="088F2F87"/>
    <w:rsid w:val="0A150324"/>
    <w:rsid w:val="0ADD551E"/>
    <w:rsid w:val="0B288C6C"/>
    <w:rsid w:val="0B6CF12E"/>
    <w:rsid w:val="0BBCCADA"/>
    <w:rsid w:val="0C7890DD"/>
    <w:rsid w:val="0FFE1358"/>
    <w:rsid w:val="1216C3EB"/>
    <w:rsid w:val="12F88E86"/>
    <w:rsid w:val="12FB96A7"/>
    <w:rsid w:val="13444899"/>
    <w:rsid w:val="14015DCE"/>
    <w:rsid w:val="14D6F993"/>
    <w:rsid w:val="15750353"/>
    <w:rsid w:val="15DDBC24"/>
    <w:rsid w:val="16D57183"/>
    <w:rsid w:val="170D3C65"/>
    <w:rsid w:val="1A47E3F4"/>
    <w:rsid w:val="1A9EDB25"/>
    <w:rsid w:val="1B2222B8"/>
    <w:rsid w:val="1B5DB559"/>
    <w:rsid w:val="1C10C22C"/>
    <w:rsid w:val="1C9D4A68"/>
    <w:rsid w:val="1D0A148A"/>
    <w:rsid w:val="1D2B4CF9"/>
    <w:rsid w:val="1E4145DA"/>
    <w:rsid w:val="1E75A9C0"/>
    <w:rsid w:val="207DBC14"/>
    <w:rsid w:val="218A9514"/>
    <w:rsid w:val="2201A5F9"/>
    <w:rsid w:val="22CB8849"/>
    <w:rsid w:val="23C36932"/>
    <w:rsid w:val="24910DAE"/>
    <w:rsid w:val="249D452A"/>
    <w:rsid w:val="2639A21B"/>
    <w:rsid w:val="267466D5"/>
    <w:rsid w:val="27248B6B"/>
    <w:rsid w:val="281BB506"/>
    <w:rsid w:val="287090BD"/>
    <w:rsid w:val="28B08EB7"/>
    <w:rsid w:val="298E4DCD"/>
    <w:rsid w:val="2A9761F7"/>
    <w:rsid w:val="2CFBD640"/>
    <w:rsid w:val="2D4D862C"/>
    <w:rsid w:val="2E2B95FA"/>
    <w:rsid w:val="2F44D667"/>
    <w:rsid w:val="31D9BF50"/>
    <w:rsid w:val="3231F389"/>
    <w:rsid w:val="3239108B"/>
    <w:rsid w:val="3292D3E3"/>
    <w:rsid w:val="329E47F6"/>
    <w:rsid w:val="3317EAA8"/>
    <w:rsid w:val="332551A7"/>
    <w:rsid w:val="34E24956"/>
    <w:rsid w:val="363A38B4"/>
    <w:rsid w:val="37A2E237"/>
    <w:rsid w:val="37D3E9B3"/>
    <w:rsid w:val="37DACF39"/>
    <w:rsid w:val="39EBB3E9"/>
    <w:rsid w:val="3AC83942"/>
    <w:rsid w:val="3AF8518A"/>
    <w:rsid w:val="3B488A7E"/>
    <w:rsid w:val="3B92A4E2"/>
    <w:rsid w:val="3BCD185C"/>
    <w:rsid w:val="3BEE92D7"/>
    <w:rsid w:val="3C99CE3A"/>
    <w:rsid w:val="3C9BF6FB"/>
    <w:rsid w:val="3D09FF63"/>
    <w:rsid w:val="3DBD3141"/>
    <w:rsid w:val="3E6AC56B"/>
    <w:rsid w:val="3E749047"/>
    <w:rsid w:val="3F97A7FB"/>
    <w:rsid w:val="423D6D2F"/>
    <w:rsid w:val="438162F7"/>
    <w:rsid w:val="43B454F6"/>
    <w:rsid w:val="44A6AE4B"/>
    <w:rsid w:val="450C8293"/>
    <w:rsid w:val="460E7587"/>
    <w:rsid w:val="47131ADD"/>
    <w:rsid w:val="4746F60F"/>
    <w:rsid w:val="47AAEAE8"/>
    <w:rsid w:val="47D2626A"/>
    <w:rsid w:val="48245EC0"/>
    <w:rsid w:val="4AD20A72"/>
    <w:rsid w:val="4B3F2BDB"/>
    <w:rsid w:val="4B7FF96B"/>
    <w:rsid w:val="4C012004"/>
    <w:rsid w:val="4C118EA0"/>
    <w:rsid w:val="4C8A1B23"/>
    <w:rsid w:val="4CEF69C8"/>
    <w:rsid w:val="4E10D633"/>
    <w:rsid w:val="4F574FD6"/>
    <w:rsid w:val="4F9E235B"/>
    <w:rsid w:val="501F5B0E"/>
    <w:rsid w:val="508692AE"/>
    <w:rsid w:val="508A7F0E"/>
    <w:rsid w:val="50E899DF"/>
    <w:rsid w:val="5217BE75"/>
    <w:rsid w:val="52460112"/>
    <w:rsid w:val="528F7E7D"/>
    <w:rsid w:val="52930855"/>
    <w:rsid w:val="53DEEA3E"/>
    <w:rsid w:val="53FEC404"/>
    <w:rsid w:val="568DBDC9"/>
    <w:rsid w:val="572912DB"/>
    <w:rsid w:val="581F7720"/>
    <w:rsid w:val="583A5856"/>
    <w:rsid w:val="58499D57"/>
    <w:rsid w:val="599EF65D"/>
    <w:rsid w:val="59B9D641"/>
    <w:rsid w:val="5B727811"/>
    <w:rsid w:val="5BC234E3"/>
    <w:rsid w:val="5C14E5B9"/>
    <w:rsid w:val="5C8A1B68"/>
    <w:rsid w:val="5DE2D98F"/>
    <w:rsid w:val="5E5B4B5D"/>
    <w:rsid w:val="5E70A54E"/>
    <w:rsid w:val="5F36F939"/>
    <w:rsid w:val="6019DD54"/>
    <w:rsid w:val="61A8182C"/>
    <w:rsid w:val="6263923E"/>
    <w:rsid w:val="62B7A1A2"/>
    <w:rsid w:val="62C7B1FA"/>
    <w:rsid w:val="6348F442"/>
    <w:rsid w:val="63C41B73"/>
    <w:rsid w:val="63CC6276"/>
    <w:rsid w:val="6688EA1C"/>
    <w:rsid w:val="674FF407"/>
    <w:rsid w:val="67AFA813"/>
    <w:rsid w:val="67BF2CDD"/>
    <w:rsid w:val="67CEF4C3"/>
    <w:rsid w:val="6B68D19A"/>
    <w:rsid w:val="6D008C9E"/>
    <w:rsid w:val="6ECA0ECA"/>
    <w:rsid w:val="6EF215FA"/>
    <w:rsid w:val="6F7FF4B8"/>
    <w:rsid w:val="70BE6C58"/>
    <w:rsid w:val="71EC0428"/>
    <w:rsid w:val="722269D6"/>
    <w:rsid w:val="73EC49E4"/>
    <w:rsid w:val="750E36B5"/>
    <w:rsid w:val="75A8CAE5"/>
    <w:rsid w:val="7758FA90"/>
    <w:rsid w:val="77EF2FF2"/>
    <w:rsid w:val="77FE2F32"/>
    <w:rsid w:val="780FB557"/>
    <w:rsid w:val="785D6DB1"/>
    <w:rsid w:val="798BFCF9"/>
    <w:rsid w:val="7B0D2134"/>
    <w:rsid w:val="7C32CF0C"/>
    <w:rsid w:val="7C7AFE0B"/>
    <w:rsid w:val="7CC01796"/>
    <w:rsid w:val="7D7F0E11"/>
    <w:rsid w:val="7EBD44AD"/>
    <w:rsid w:val="7F3C0EF1"/>
    <w:rsid w:val="7FFE8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05D5AB"/>
  <w15:chartTrackingRefBased/>
  <w15:docId w15:val="{741CF144-8D68-4289-86F4-4CA37E6D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character" w:customStyle="1" w:styleId="Hyperlink0">
    <w:name w:val="Hyperlink.0"/>
    <w:basedOn w:val="Absatz-Standardschriftart"/>
    <w:rsid w:val="00A94D2C"/>
    <w:rPr>
      <w:rFonts w:ascii="Franklin Gothic Book" w:eastAsia="Franklin Gothic Book" w:hAnsi="Franklin Gothic Book" w:cs="Franklin Gothic Book"/>
      <w:color w:val="0000FF"/>
      <w:sz w:val="23"/>
      <w:szCs w:val="23"/>
      <w:u w:val="single" w:color="0000FF"/>
      <w:lang w:val="en-US"/>
      <w14:textOutline w14:w="0" w14:cap="rnd" w14:cmpd="sng" w14:algn="ctr">
        <w14:noFill/>
        <w14:prstDash w14:val="solid"/>
        <w14:bevel/>
      </w14:textOutline>
    </w:rPr>
  </w:style>
  <w:style w:type="character" w:customStyle="1" w:styleId="Hyperlink1">
    <w:name w:val="Hyperlink.1"/>
    <w:basedOn w:val="Absatz-Standardschriftart"/>
    <w:rsid w:val="00A94D2C"/>
    <w:rPr>
      <w:rFonts w:ascii="Franklin Gothic Book" w:eastAsia="Franklin Gothic Book" w:hAnsi="Franklin Gothic Book" w:cs="Franklin Gothic Book"/>
      <w:color w:val="0000FF"/>
      <w:sz w:val="23"/>
      <w:szCs w:val="23"/>
      <w:u w:val="single" w:color="0000FF"/>
      <w14:textOutline w14:w="0" w14:cap="rnd" w14:cmpd="sng" w14:algn="ctr">
        <w14:noFill/>
        <w14:prstDash w14:val="solid"/>
        <w14:bevel/>
      </w14:textOutline>
    </w:rPr>
  </w:style>
  <w:style w:type="character" w:customStyle="1" w:styleId="Hyperlink2">
    <w:name w:val="Hyperlink.2"/>
    <w:basedOn w:val="Absatz-Standardschriftart"/>
    <w:rsid w:val="00A94D2C"/>
    <w:rPr>
      <w:rFonts w:ascii="Franklin Gothic Demi" w:eastAsia="Franklin Gothic Demi" w:hAnsi="Franklin Gothic Demi" w:cs="Franklin Gothic Demi"/>
      <w:b/>
      <w:bCs/>
      <w:color w:val="000000"/>
      <w:sz w:val="23"/>
      <w:szCs w:val="23"/>
      <w:u w:val="single" w:color="000000"/>
      <w14:textOutline w14:w="0" w14:cap="rnd" w14:cmpd="sng" w14:algn="ctr">
        <w14:noFill/>
        <w14:prstDash w14:val="solid"/>
        <w14:bevel/>
      </w14:textOutline>
    </w:rPr>
  </w:style>
  <w:style w:type="paragraph" w:styleId="berarbeitung">
    <w:name w:val="Revision"/>
    <w:hidden/>
    <w:uiPriority w:val="99"/>
    <w:semiHidden/>
    <w:rsid w:val="00BA69D6"/>
    <w:pPr>
      <w:spacing w:after="0"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931263"/>
    <w:rPr>
      <w:sz w:val="16"/>
      <w:szCs w:val="16"/>
    </w:rPr>
  </w:style>
  <w:style w:type="paragraph" w:styleId="Kommentartext">
    <w:name w:val="annotation text"/>
    <w:basedOn w:val="Standard"/>
    <w:link w:val="KommentartextZchn"/>
    <w:uiPriority w:val="99"/>
    <w:unhideWhenUsed/>
    <w:rsid w:val="00931263"/>
    <w:rPr>
      <w:sz w:val="20"/>
      <w:szCs w:val="20"/>
    </w:rPr>
  </w:style>
  <w:style w:type="character" w:customStyle="1" w:styleId="KommentartextZchn">
    <w:name w:val="Kommentartext Zchn"/>
    <w:basedOn w:val="Absatz-Standardschriftart"/>
    <w:link w:val="Kommentartext"/>
    <w:uiPriority w:val="99"/>
    <w:rsid w:val="0093126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31263"/>
    <w:rPr>
      <w:b/>
      <w:bCs/>
    </w:rPr>
  </w:style>
  <w:style w:type="character" w:customStyle="1" w:styleId="KommentarthemaZchn">
    <w:name w:val="Kommentarthema Zchn"/>
    <w:basedOn w:val="KommentartextZchn"/>
    <w:link w:val="Kommentarthema"/>
    <w:uiPriority w:val="99"/>
    <w:semiHidden/>
    <w:rsid w:val="00931263"/>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B425E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25E1"/>
    <w:rPr>
      <w:rFonts w:ascii="Segoe UI" w:eastAsia="Times New Roman" w:hAnsi="Segoe UI" w:cs="Segoe UI"/>
      <w:sz w:val="18"/>
      <w:szCs w:val="18"/>
      <w:lang w:eastAsia="de-DE"/>
    </w:rPr>
  </w:style>
  <w:style w:type="character" w:styleId="Fett">
    <w:name w:val="Strong"/>
    <w:basedOn w:val="Absatz-Standardschriftart"/>
    <w:uiPriority w:val="22"/>
    <w:qFormat/>
    <w:rsid w:val="000E62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003910">
      <w:bodyDiv w:val="1"/>
      <w:marLeft w:val="0"/>
      <w:marRight w:val="0"/>
      <w:marTop w:val="0"/>
      <w:marBottom w:val="0"/>
      <w:divBdr>
        <w:top w:val="none" w:sz="0" w:space="0" w:color="auto"/>
        <w:left w:val="none" w:sz="0" w:space="0" w:color="auto"/>
        <w:bottom w:val="none" w:sz="0" w:space="0" w:color="auto"/>
        <w:right w:val="none" w:sz="0" w:space="0" w:color="auto"/>
      </w:divBdr>
    </w:div>
    <w:div w:id="919604823">
      <w:bodyDiv w:val="1"/>
      <w:marLeft w:val="0"/>
      <w:marRight w:val="0"/>
      <w:marTop w:val="0"/>
      <w:marBottom w:val="0"/>
      <w:divBdr>
        <w:top w:val="none" w:sz="0" w:space="0" w:color="auto"/>
        <w:left w:val="none" w:sz="0" w:space="0" w:color="auto"/>
        <w:bottom w:val="none" w:sz="0" w:space="0" w:color="auto"/>
        <w:right w:val="none" w:sz="0" w:space="0" w:color="auto"/>
      </w:divBdr>
    </w:div>
    <w:div w:id="1372807907">
      <w:bodyDiv w:val="1"/>
      <w:marLeft w:val="0"/>
      <w:marRight w:val="0"/>
      <w:marTop w:val="0"/>
      <w:marBottom w:val="0"/>
      <w:divBdr>
        <w:top w:val="none" w:sz="0" w:space="0" w:color="auto"/>
        <w:left w:val="none" w:sz="0" w:space="0" w:color="auto"/>
        <w:bottom w:val="none" w:sz="0" w:space="0" w:color="auto"/>
        <w:right w:val="none" w:sz="0" w:space="0" w:color="auto"/>
      </w:divBdr>
    </w:div>
    <w:div w:id="1381397245">
      <w:bodyDiv w:val="1"/>
      <w:marLeft w:val="0"/>
      <w:marRight w:val="0"/>
      <w:marTop w:val="0"/>
      <w:marBottom w:val="0"/>
      <w:divBdr>
        <w:top w:val="none" w:sz="0" w:space="0" w:color="auto"/>
        <w:left w:val="none" w:sz="0" w:space="0" w:color="auto"/>
        <w:bottom w:val="none" w:sz="0" w:space="0" w:color="auto"/>
        <w:right w:val="none" w:sz="0" w:space="0" w:color="auto"/>
      </w:divBdr>
    </w:div>
    <w:div w:id="1733768751">
      <w:bodyDiv w:val="1"/>
      <w:marLeft w:val="0"/>
      <w:marRight w:val="0"/>
      <w:marTop w:val="0"/>
      <w:marBottom w:val="0"/>
      <w:divBdr>
        <w:top w:val="none" w:sz="0" w:space="0" w:color="auto"/>
        <w:left w:val="none" w:sz="0" w:space="0" w:color="auto"/>
        <w:bottom w:val="none" w:sz="0" w:space="0" w:color="auto"/>
        <w:right w:val="none" w:sz="0" w:space="0" w:color="auto"/>
      </w:divBdr>
    </w:div>
    <w:div w:id="180010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kaldewei.de/presse"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laudia-wuensch.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claudia-wuensch.co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kaldewei.com"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kaldewei.com"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9" ma:contentTypeDescription="Ein neues Dokument erstellen." ma:contentTypeScope="" ma:versionID="b5b0b3824d94f956c5858ee4a6947cad">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a96c839d63876420f5be53eed9ffcb79"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47E2A-DA7E-4A40-A29D-92F69523647D}">
  <ds:schemaRefs>
    <ds:schemaRef ds:uri="http://purl.org/dc/elements/1.1/"/>
    <ds:schemaRef ds:uri="http://schemas.microsoft.com/office/2006/metadata/properties"/>
    <ds:schemaRef ds:uri="87d9716f-527a-4279-9f25-a4ee705916a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f46aa3d-7d33-40af-9c21-18c16357829c"/>
    <ds:schemaRef ds:uri="http://www.w3.org/XML/1998/namespace"/>
    <ds:schemaRef ds:uri="http://purl.org/dc/dcmitype/"/>
  </ds:schemaRefs>
</ds:datastoreItem>
</file>

<file path=customXml/itemProps2.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3.xml><?xml version="1.0" encoding="utf-8"?>
<ds:datastoreItem xmlns:ds="http://schemas.openxmlformats.org/officeDocument/2006/customXml" ds:itemID="{9862AEF0-A586-4FBE-962F-BCCA9A3C5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6D15F5-8813-4DC4-9DDF-57E402D2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1004</Words>
  <Characters>7519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Trimbusch</dc:creator>
  <cp:keywords/>
  <dc:description/>
  <cp:lastModifiedBy>Anna König</cp:lastModifiedBy>
  <cp:revision>2</cp:revision>
  <cp:lastPrinted>2025-01-10T11:06:00Z</cp:lastPrinted>
  <dcterms:created xsi:type="dcterms:W3CDTF">2025-05-14T08:30:00Z</dcterms:created>
  <dcterms:modified xsi:type="dcterms:W3CDTF">2025-05-14T08:30:00Z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f652418c2c75eb04ea25edc5042401b5b4f31f6f914234f747790b269bd6c053</vt:lpwstr>
  </property>
</Properties>
</file>