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EDF93" w14:textId="6B2F240E" w:rsidR="00D03DD5" w:rsidRPr="00D03DD5" w:rsidRDefault="00D03DD5" w:rsidP="00D03DD5">
      <w:pPr>
        <w:spacing w:line="360" w:lineRule="auto"/>
        <w:jc w:val="center"/>
        <w:rPr>
          <w:rFonts w:ascii="Franklin Gothic Demi" w:hAnsi="Franklin Gothic Demi"/>
          <w:sz w:val="28"/>
          <w:szCs w:val="28"/>
          <w:lang w:val="en-GB"/>
        </w:rPr>
      </w:pPr>
      <w:r w:rsidRPr="00D03DD5">
        <w:rPr>
          <w:rFonts w:ascii="Franklin Gothic Demi" w:hAnsi="Franklin Gothic Demi"/>
          <w:sz w:val="28"/>
          <w:szCs w:val="28"/>
          <w:lang w:val="en-GB"/>
        </w:rPr>
        <w:t>Showering above the rooftops of Paris –</w:t>
      </w:r>
      <w:r w:rsidRPr="00D03DD5">
        <w:rPr>
          <w:rFonts w:ascii="Franklin Gothic Demi" w:hAnsi="Franklin Gothic Demi"/>
          <w:sz w:val="28"/>
          <w:szCs w:val="28"/>
          <w:lang w:val="en-GB"/>
        </w:rPr>
        <w:br/>
        <w:t xml:space="preserve">with a </w:t>
      </w:r>
      <w:proofErr w:type="spellStart"/>
      <w:r w:rsidRPr="00D03DD5">
        <w:rPr>
          <w:rFonts w:ascii="Franklin Gothic Demi" w:hAnsi="Franklin Gothic Demi"/>
          <w:sz w:val="28"/>
          <w:szCs w:val="28"/>
          <w:lang w:val="en-GB"/>
        </w:rPr>
        <w:t>Superplan</w:t>
      </w:r>
      <w:proofErr w:type="spellEnd"/>
      <w:r w:rsidRPr="00D03DD5">
        <w:rPr>
          <w:rFonts w:ascii="Franklin Gothic Demi" w:hAnsi="Franklin Gothic Demi"/>
          <w:sz w:val="28"/>
          <w:szCs w:val="28"/>
          <w:lang w:val="en-GB"/>
        </w:rPr>
        <w:t xml:space="preserve"> in a </w:t>
      </w:r>
      <w:proofErr w:type="spellStart"/>
      <w:r w:rsidRPr="00D03DD5">
        <w:rPr>
          <w:rFonts w:ascii="Franklin Gothic Demi" w:hAnsi="Franklin Gothic Demi"/>
          <w:sz w:val="28"/>
          <w:szCs w:val="28"/>
          <w:lang w:val="en-GB"/>
        </w:rPr>
        <w:t>Chambre</w:t>
      </w:r>
      <w:proofErr w:type="spellEnd"/>
      <w:r w:rsidRPr="00D03DD5">
        <w:rPr>
          <w:rFonts w:ascii="Franklin Gothic Demi" w:hAnsi="Franklin Gothic Demi"/>
          <w:sz w:val="28"/>
          <w:szCs w:val="28"/>
          <w:lang w:val="en-GB"/>
        </w:rPr>
        <w:t xml:space="preserve"> de Bonne</w:t>
      </w:r>
    </w:p>
    <w:p w14:paraId="218980E4" w14:textId="7EDDA632" w:rsidR="00F71CA4" w:rsidRPr="00D03DD5" w:rsidRDefault="00F71CA4" w:rsidP="00D03DD5">
      <w:pPr>
        <w:spacing w:line="360" w:lineRule="auto"/>
        <w:jc w:val="center"/>
        <w:rPr>
          <w:rFonts w:ascii="Franklin Gothic Book" w:hAnsi="Franklin Gothic Book"/>
          <w:iCs/>
          <w:sz w:val="23"/>
          <w:szCs w:val="23"/>
          <w:lang w:val="en-GB"/>
        </w:rPr>
      </w:pPr>
    </w:p>
    <w:p w14:paraId="1D096184" w14:textId="0A871D42" w:rsidR="00D03DD5" w:rsidRPr="00D03DD5" w:rsidRDefault="00D03DD5" w:rsidP="00D03DD5">
      <w:pPr>
        <w:spacing w:line="360" w:lineRule="auto"/>
        <w:jc w:val="both"/>
        <w:rPr>
          <w:rFonts w:ascii="Franklin Gothic Demi" w:eastAsiaTheme="minorEastAsia" w:hAnsi="Franklin Gothic Demi" w:cstheme="minorBidi"/>
          <w:kern w:val="2"/>
          <w:sz w:val="23"/>
          <w:szCs w:val="23"/>
          <w:lang w:val="en-GB" w:eastAsia="en-US"/>
          <w14:ligatures w14:val="standardContextual"/>
        </w:rPr>
      </w:pPr>
      <w:r w:rsidRPr="00D03DD5">
        <w:rPr>
          <w:rFonts w:ascii="Franklin Gothic Demi" w:eastAsiaTheme="minorEastAsia" w:hAnsi="Franklin Gothic Demi" w:cstheme="minorBidi"/>
          <w:kern w:val="2"/>
          <w:sz w:val="23"/>
          <w:szCs w:val="23"/>
          <w:lang w:val="en-GB" w:eastAsia="en-US"/>
          <w14:ligatures w14:val="standardContextual"/>
        </w:rPr>
        <w:t xml:space="preserve">KALDEWEI, Ahlen, </w:t>
      </w:r>
      <w:r w:rsidR="00FE3859">
        <w:rPr>
          <w:rFonts w:ascii="Franklin Gothic Demi" w:eastAsiaTheme="minorEastAsia" w:hAnsi="Franklin Gothic Demi" w:cstheme="minorBidi"/>
          <w:kern w:val="2"/>
          <w:sz w:val="23"/>
          <w:szCs w:val="23"/>
          <w:lang w:val="en-GB" w:eastAsia="en-US"/>
          <w14:ligatures w14:val="standardContextual"/>
        </w:rPr>
        <w:t>May</w:t>
      </w:r>
      <w:r w:rsidRPr="00D03DD5">
        <w:rPr>
          <w:rFonts w:ascii="Franklin Gothic Demi" w:eastAsiaTheme="minorEastAsia" w:hAnsi="Franklin Gothic Demi" w:cstheme="minorBidi"/>
          <w:kern w:val="2"/>
          <w:sz w:val="23"/>
          <w:szCs w:val="23"/>
          <w:lang w:val="en-GB" w:eastAsia="en-US"/>
          <w14:ligatures w14:val="standardContextual"/>
        </w:rPr>
        <w:t xml:space="preserve"> 2025 – Living space has always been scarce and expensive in the city of love. For years, there has been a huge run on the so-called “</w:t>
      </w:r>
      <w:proofErr w:type="spellStart"/>
      <w:r w:rsidRPr="00D03DD5">
        <w:rPr>
          <w:rFonts w:ascii="Franklin Gothic Demi" w:eastAsiaTheme="minorEastAsia" w:hAnsi="Franklin Gothic Demi" w:cstheme="minorBidi"/>
          <w:kern w:val="2"/>
          <w:sz w:val="23"/>
          <w:szCs w:val="23"/>
          <w:lang w:val="en-GB" w:eastAsia="en-US"/>
          <w14:ligatures w14:val="standardContextual"/>
        </w:rPr>
        <w:t>Chambre</w:t>
      </w:r>
      <w:proofErr w:type="spellEnd"/>
      <w:r w:rsidRPr="00D03DD5">
        <w:rPr>
          <w:rFonts w:ascii="Franklin Gothic Demi" w:eastAsiaTheme="minorEastAsia" w:hAnsi="Franklin Gothic Demi" w:cstheme="minorBidi"/>
          <w:kern w:val="2"/>
          <w:sz w:val="23"/>
          <w:szCs w:val="23"/>
          <w:lang w:val="en-GB" w:eastAsia="en-US"/>
          <w14:ligatures w14:val="standardContextual"/>
        </w:rPr>
        <w:t xml:space="preserve"> de Bonne” in Paris - former attic rooms that were occupied by the staff of aristocrats, business people and major industrialists until the 20th century. Architect Massimo De Conti has now transformed one such space with a living area of just 11 square metres near the centrally located Gare du Nord into a compact mini-apartment. At the centre of his design is a shower capsule with a </w:t>
      </w:r>
      <w:proofErr w:type="spellStart"/>
      <w:r w:rsidRPr="00D03DD5">
        <w:rPr>
          <w:rFonts w:ascii="Franklin Gothic Demi" w:eastAsiaTheme="minorEastAsia" w:hAnsi="Franklin Gothic Demi" w:cstheme="minorBidi"/>
          <w:kern w:val="2"/>
          <w:sz w:val="23"/>
          <w:szCs w:val="23"/>
          <w:lang w:val="en-GB" w:eastAsia="en-US"/>
          <w14:ligatures w14:val="standardContextual"/>
        </w:rPr>
        <w:t>Superplan</w:t>
      </w:r>
      <w:proofErr w:type="spellEnd"/>
      <w:r w:rsidRPr="00D03DD5">
        <w:rPr>
          <w:rFonts w:ascii="Franklin Gothic Demi" w:eastAsiaTheme="minorEastAsia" w:hAnsi="Franklin Gothic Demi" w:cstheme="minorBidi"/>
          <w:kern w:val="2"/>
          <w:sz w:val="23"/>
          <w:szCs w:val="23"/>
          <w:lang w:val="en-GB" w:eastAsia="en-US"/>
          <w14:ligatures w14:val="standardContextual"/>
        </w:rPr>
        <w:t xml:space="preserve"> shower surface from </w:t>
      </w:r>
      <w:proofErr w:type="spellStart"/>
      <w:r w:rsidRPr="00D03DD5">
        <w:rPr>
          <w:rFonts w:ascii="Franklin Gothic Demi" w:eastAsiaTheme="minorEastAsia" w:hAnsi="Franklin Gothic Demi" w:cstheme="minorBidi"/>
          <w:kern w:val="2"/>
          <w:sz w:val="23"/>
          <w:szCs w:val="23"/>
          <w:lang w:val="en-GB" w:eastAsia="en-US"/>
          <w14:ligatures w14:val="standardContextual"/>
        </w:rPr>
        <w:t>Kaldewei</w:t>
      </w:r>
      <w:proofErr w:type="spellEnd"/>
      <w:r w:rsidRPr="00D03DD5">
        <w:rPr>
          <w:rFonts w:ascii="Franklin Gothic Demi" w:eastAsiaTheme="minorEastAsia" w:hAnsi="Franklin Gothic Demi" w:cstheme="minorBidi"/>
          <w:kern w:val="2"/>
          <w:sz w:val="23"/>
          <w:szCs w:val="23"/>
          <w:lang w:val="en-GB" w:eastAsia="en-US"/>
          <w14:ligatures w14:val="standardContextual"/>
        </w:rPr>
        <w:t>.</w:t>
      </w:r>
    </w:p>
    <w:p w14:paraId="3E464DC6" w14:textId="0F94DC2D" w:rsidR="00661207" w:rsidRPr="00D03DD5" w:rsidRDefault="00661207" w:rsidP="00661207">
      <w:pPr>
        <w:spacing w:line="360" w:lineRule="auto"/>
        <w:jc w:val="both"/>
        <w:rPr>
          <w:rFonts w:ascii="Franklin Gothic Demi" w:eastAsiaTheme="minorHAnsi" w:hAnsi="Franklin Gothic Demi" w:cstheme="minorBidi"/>
          <w:kern w:val="2"/>
          <w:sz w:val="23"/>
          <w:szCs w:val="23"/>
          <w:lang w:val="en-GB" w:eastAsia="en-US"/>
          <w14:ligatures w14:val="standardContextual"/>
        </w:rPr>
      </w:pPr>
    </w:p>
    <w:p w14:paraId="7ED22726" w14:textId="77777777" w:rsidR="00D03DD5" w:rsidRPr="00D03DD5" w:rsidRDefault="00D03DD5" w:rsidP="00D03DD5">
      <w:pPr>
        <w:spacing w:line="360" w:lineRule="auto"/>
        <w:jc w:val="both"/>
        <w:rPr>
          <w:rFonts w:ascii="Franklin Gothic Book" w:hAnsi="Franklin Gothic Book"/>
          <w:sz w:val="23"/>
          <w:szCs w:val="23"/>
          <w:lang w:val="en-GB"/>
        </w:rPr>
      </w:pPr>
      <w:r w:rsidRPr="00D03DD5">
        <w:rPr>
          <w:rFonts w:ascii="Franklin Gothic Book" w:hAnsi="Franklin Gothic Book"/>
          <w:sz w:val="23"/>
          <w:szCs w:val="23"/>
          <w:lang w:val="en-GB"/>
        </w:rPr>
        <w:t xml:space="preserve">Not much is needed in this Parisian micro-apartment on the sixth floor of a Haussmann-era building – a String Shelving desk, a </w:t>
      </w:r>
      <w:proofErr w:type="spellStart"/>
      <w:r w:rsidRPr="00D03DD5">
        <w:rPr>
          <w:rFonts w:ascii="Franklin Gothic Book" w:hAnsi="Franklin Gothic Book"/>
          <w:sz w:val="23"/>
          <w:szCs w:val="23"/>
          <w:lang w:val="en-GB"/>
        </w:rPr>
        <w:t>Bensen</w:t>
      </w:r>
      <w:proofErr w:type="spellEnd"/>
      <w:r w:rsidRPr="00D03DD5">
        <w:rPr>
          <w:rFonts w:ascii="Franklin Gothic Book" w:hAnsi="Franklin Gothic Book"/>
          <w:sz w:val="23"/>
          <w:szCs w:val="23"/>
          <w:lang w:val="en-GB"/>
        </w:rPr>
        <w:t xml:space="preserve"> daybed and a </w:t>
      </w:r>
      <w:proofErr w:type="spellStart"/>
      <w:r w:rsidRPr="00D03DD5">
        <w:rPr>
          <w:rFonts w:ascii="Franklin Gothic Book" w:hAnsi="Franklin Gothic Book"/>
          <w:sz w:val="23"/>
          <w:szCs w:val="23"/>
          <w:lang w:val="en-GB"/>
        </w:rPr>
        <w:t>Vitra</w:t>
      </w:r>
      <w:proofErr w:type="spellEnd"/>
      <w:r w:rsidRPr="00D03DD5">
        <w:rPr>
          <w:rFonts w:ascii="Franklin Gothic Book" w:hAnsi="Franklin Gothic Book"/>
          <w:sz w:val="23"/>
          <w:szCs w:val="23"/>
          <w:lang w:val="en-GB"/>
        </w:rPr>
        <w:t xml:space="preserve"> armchair are already enough. The apartment is primarily intended for short stays, business appointments or simply a weekend à la Seine. Architect Massimo De Conti has made a virtue of the lack of space here. The architect from Milan has been working for the London studio of Claudio </w:t>
      </w:r>
      <w:proofErr w:type="spellStart"/>
      <w:r w:rsidRPr="00D03DD5">
        <w:rPr>
          <w:rFonts w:ascii="Franklin Gothic Book" w:hAnsi="Franklin Gothic Book"/>
          <w:sz w:val="23"/>
          <w:szCs w:val="23"/>
          <w:lang w:val="en-GB"/>
        </w:rPr>
        <w:t>Silvestrin</w:t>
      </w:r>
      <w:proofErr w:type="spellEnd"/>
      <w:r w:rsidRPr="00D03DD5">
        <w:rPr>
          <w:rFonts w:ascii="Franklin Gothic Book" w:hAnsi="Franklin Gothic Book"/>
          <w:sz w:val="23"/>
          <w:szCs w:val="23"/>
          <w:lang w:val="en-GB"/>
        </w:rPr>
        <w:t xml:space="preserve"> for 25 years, whose philosophy of an elegant and never ostentatious style is in demand worldwide. His designs never fail to impress with their sensitivity, clarity and inventiveness – an approach that also suits </w:t>
      </w:r>
      <w:proofErr w:type="spellStart"/>
      <w:r w:rsidRPr="00D03DD5">
        <w:rPr>
          <w:rFonts w:ascii="Franklin Gothic Book" w:hAnsi="Franklin Gothic Book"/>
          <w:sz w:val="23"/>
          <w:szCs w:val="23"/>
          <w:lang w:val="en-GB"/>
        </w:rPr>
        <w:t>Kaldewei</w:t>
      </w:r>
      <w:proofErr w:type="spellEnd"/>
      <w:r w:rsidRPr="00D03DD5">
        <w:rPr>
          <w:rFonts w:ascii="Franklin Gothic Book" w:hAnsi="Franklin Gothic Book"/>
          <w:sz w:val="23"/>
          <w:szCs w:val="23"/>
          <w:lang w:val="en-GB"/>
        </w:rPr>
        <w:t xml:space="preserve"> perfectly.</w:t>
      </w:r>
    </w:p>
    <w:p w14:paraId="6B99577F" w14:textId="77777777" w:rsidR="00661207" w:rsidRPr="00D03DD5" w:rsidRDefault="00661207" w:rsidP="00661207">
      <w:pPr>
        <w:spacing w:line="360" w:lineRule="auto"/>
        <w:jc w:val="both"/>
        <w:rPr>
          <w:rFonts w:ascii="Franklin Gothic Book" w:hAnsi="Franklin Gothic Book"/>
          <w:sz w:val="23"/>
          <w:szCs w:val="23"/>
          <w:lang w:val="en-GB"/>
        </w:rPr>
      </w:pPr>
    </w:p>
    <w:p w14:paraId="2800AFC0" w14:textId="5301556C" w:rsidR="00D03DD5" w:rsidRPr="00D03DD5" w:rsidRDefault="00D03DD5" w:rsidP="00D03DD5">
      <w:pPr>
        <w:spacing w:line="360" w:lineRule="auto"/>
        <w:jc w:val="both"/>
        <w:rPr>
          <w:rFonts w:ascii="Franklin Gothic Book" w:hAnsi="Franklin Gothic Book"/>
          <w:sz w:val="23"/>
          <w:szCs w:val="23"/>
          <w:lang w:val="en-GB"/>
        </w:rPr>
      </w:pPr>
      <w:r w:rsidRPr="00D03DD5">
        <w:rPr>
          <w:rFonts w:ascii="Franklin Gothic Book" w:hAnsi="Franklin Gothic Book"/>
          <w:sz w:val="23"/>
          <w:szCs w:val="23"/>
          <w:lang w:val="en-GB"/>
        </w:rPr>
        <w:t xml:space="preserve">The French name of these maid’s attic rooms is derived from the colloquial term “bonne à tout faire”, which could best be translated as “girl for everything”. People sleep or work on their laptops in the eleven square metres of the </w:t>
      </w:r>
      <w:proofErr w:type="spellStart"/>
      <w:r w:rsidRPr="00D03DD5">
        <w:rPr>
          <w:rFonts w:ascii="Franklin Gothic Book" w:hAnsi="Franklin Gothic Book"/>
          <w:sz w:val="23"/>
          <w:szCs w:val="23"/>
          <w:lang w:val="en-GB"/>
        </w:rPr>
        <w:t>Chambre</w:t>
      </w:r>
      <w:proofErr w:type="spellEnd"/>
      <w:r w:rsidRPr="00D03DD5">
        <w:rPr>
          <w:rFonts w:ascii="Franklin Gothic Book" w:hAnsi="Franklin Gothic Book"/>
          <w:sz w:val="23"/>
          <w:szCs w:val="23"/>
          <w:lang w:val="en-GB"/>
        </w:rPr>
        <w:t xml:space="preserve"> de Bonne in Paris. Every centimetre of the individual design was important. The entire interior was developed around the capsule with the customised </w:t>
      </w:r>
      <w:proofErr w:type="spellStart"/>
      <w:r w:rsidRPr="00D03DD5">
        <w:rPr>
          <w:rFonts w:ascii="Franklin Gothic Book" w:hAnsi="Franklin Gothic Book"/>
          <w:sz w:val="23"/>
          <w:szCs w:val="23"/>
          <w:lang w:val="en-GB"/>
        </w:rPr>
        <w:t>Superplan</w:t>
      </w:r>
      <w:proofErr w:type="spellEnd"/>
      <w:r w:rsidRPr="00D03DD5">
        <w:rPr>
          <w:rFonts w:ascii="Franklin Gothic Book" w:hAnsi="Franklin Gothic Book"/>
          <w:sz w:val="23"/>
          <w:szCs w:val="23"/>
          <w:lang w:val="en-GB"/>
        </w:rPr>
        <w:t xml:space="preserve">. The shower surface from </w:t>
      </w:r>
      <w:proofErr w:type="spellStart"/>
      <w:r w:rsidRPr="00D03DD5">
        <w:rPr>
          <w:rFonts w:ascii="Franklin Gothic Book" w:hAnsi="Franklin Gothic Book"/>
          <w:sz w:val="23"/>
          <w:szCs w:val="23"/>
          <w:lang w:val="en-GB"/>
        </w:rPr>
        <w:t>Kaldewei</w:t>
      </w:r>
      <w:proofErr w:type="spellEnd"/>
      <w:r w:rsidRPr="00D03DD5">
        <w:rPr>
          <w:rFonts w:ascii="Franklin Gothic Book" w:hAnsi="Franklin Gothic Book"/>
          <w:sz w:val="23"/>
          <w:szCs w:val="23"/>
          <w:lang w:val="en-GB"/>
        </w:rPr>
        <w:t xml:space="preserve"> offers elegant aesthetics and a high level of comfort. Not least because of its low installation height, the </w:t>
      </w:r>
      <w:proofErr w:type="spellStart"/>
      <w:r w:rsidRPr="00D03DD5">
        <w:rPr>
          <w:rFonts w:ascii="Franklin Gothic Book" w:hAnsi="Franklin Gothic Book"/>
          <w:sz w:val="23"/>
          <w:szCs w:val="23"/>
          <w:lang w:val="en-GB"/>
        </w:rPr>
        <w:t>Superplan</w:t>
      </w:r>
      <w:proofErr w:type="spellEnd"/>
      <w:r w:rsidR="00866CDB">
        <w:rPr>
          <w:rFonts w:ascii="Franklin Gothic Book" w:hAnsi="Franklin Gothic Book"/>
          <w:sz w:val="23"/>
          <w:szCs w:val="23"/>
          <w:lang w:val="en-GB"/>
        </w:rPr>
        <w:t xml:space="preserve"> </w:t>
      </w:r>
      <w:r w:rsidRPr="00D03DD5">
        <w:rPr>
          <w:rFonts w:ascii="Franklin Gothic Book" w:hAnsi="Franklin Gothic Book"/>
          <w:sz w:val="23"/>
          <w:szCs w:val="23"/>
          <w:lang w:val="en-GB"/>
        </w:rPr>
        <w:t xml:space="preserve">is ideal for sanitary solutions in the Tiny Living sector, such as in this converted attic. </w:t>
      </w:r>
    </w:p>
    <w:p w14:paraId="4DE0F122" w14:textId="77777777" w:rsidR="00661207" w:rsidRPr="00D03DD5" w:rsidRDefault="00661207" w:rsidP="00661207">
      <w:pPr>
        <w:spacing w:line="360" w:lineRule="auto"/>
        <w:jc w:val="both"/>
        <w:rPr>
          <w:rFonts w:ascii="Franklin Gothic Book" w:hAnsi="Franklin Gothic Book"/>
          <w:sz w:val="23"/>
          <w:szCs w:val="23"/>
          <w:lang w:val="en-GB"/>
        </w:rPr>
      </w:pPr>
    </w:p>
    <w:p w14:paraId="67F9155D" w14:textId="77777777" w:rsidR="00D03DD5" w:rsidRPr="00D03DD5" w:rsidRDefault="00D03DD5" w:rsidP="00D03DD5">
      <w:pPr>
        <w:spacing w:line="360" w:lineRule="auto"/>
        <w:jc w:val="both"/>
        <w:rPr>
          <w:rFonts w:ascii="Franklin Gothic Book" w:hAnsi="Franklin Gothic Book"/>
          <w:sz w:val="23"/>
          <w:szCs w:val="23"/>
          <w:lang w:val="en-GB"/>
        </w:rPr>
      </w:pPr>
      <w:r w:rsidRPr="00D03DD5">
        <w:rPr>
          <w:rFonts w:ascii="Franklin Gothic Book" w:hAnsi="Franklin Gothic Book"/>
          <w:sz w:val="23"/>
          <w:szCs w:val="23"/>
          <w:lang w:val="en-GB"/>
        </w:rPr>
        <w:t xml:space="preserve">In addition to the bathroom area, the modernised </w:t>
      </w:r>
      <w:proofErr w:type="spellStart"/>
      <w:r w:rsidRPr="00D03DD5">
        <w:rPr>
          <w:rFonts w:ascii="Franklin Gothic Book" w:hAnsi="Franklin Gothic Book"/>
          <w:sz w:val="23"/>
          <w:szCs w:val="23"/>
          <w:lang w:val="en-GB"/>
        </w:rPr>
        <w:t>Chambre</w:t>
      </w:r>
      <w:proofErr w:type="spellEnd"/>
      <w:r w:rsidRPr="00D03DD5">
        <w:rPr>
          <w:rFonts w:ascii="Franklin Gothic Book" w:hAnsi="Franklin Gothic Book"/>
          <w:sz w:val="23"/>
          <w:szCs w:val="23"/>
          <w:lang w:val="en-GB"/>
        </w:rPr>
        <w:t xml:space="preserve"> de Bonne also has a small pantry and a mini-kitchen with a microwave, fridge and cooker, which can be pulled out when needed. The wooden screen originally planned for the shower capsule has also been given a metal </w:t>
      </w:r>
      <w:r w:rsidRPr="00D03DD5">
        <w:rPr>
          <w:rFonts w:ascii="Franklin Gothic Book" w:hAnsi="Franklin Gothic Book"/>
          <w:sz w:val="23"/>
          <w:szCs w:val="23"/>
          <w:lang w:val="en-GB"/>
        </w:rPr>
        <w:lastRenderedPageBreak/>
        <w:t xml:space="preserve">finish, which provides noticeably </w:t>
      </w:r>
      <w:proofErr w:type="gramStart"/>
      <w:r w:rsidRPr="00D03DD5">
        <w:rPr>
          <w:rFonts w:ascii="Franklin Gothic Book" w:hAnsi="Franklin Gothic Book"/>
          <w:sz w:val="23"/>
          <w:szCs w:val="23"/>
          <w:lang w:val="en-GB"/>
        </w:rPr>
        <w:t>more light</w:t>
      </w:r>
      <w:proofErr w:type="gramEnd"/>
      <w:r w:rsidRPr="00D03DD5">
        <w:rPr>
          <w:rFonts w:ascii="Franklin Gothic Book" w:hAnsi="Franklin Gothic Book"/>
          <w:sz w:val="23"/>
          <w:szCs w:val="23"/>
          <w:lang w:val="en-GB"/>
        </w:rPr>
        <w:t xml:space="preserve"> throughout the room. Both natural and artificial light is moderately intensified by the subtly shimmering surface. The dominant white and metal surfaces are accentuated by three shades of blue chosen for the wall. The floor is a sophisticated midnight blue. Finally, the daybed, armchair and desk provide a harmonious, warm contrast with their brown tones.</w:t>
      </w:r>
    </w:p>
    <w:p w14:paraId="188C48BE" w14:textId="610A98E5" w:rsidR="7B0D2134" w:rsidRPr="00D03DD5" w:rsidRDefault="7B0D2134" w:rsidP="7B0D2134">
      <w:pPr>
        <w:spacing w:line="360" w:lineRule="auto"/>
        <w:jc w:val="both"/>
        <w:rPr>
          <w:rFonts w:ascii="Franklin Gothic Book" w:hAnsi="Franklin Gothic Book"/>
          <w:sz w:val="23"/>
          <w:szCs w:val="23"/>
          <w:lang w:val="en-GB"/>
        </w:rPr>
      </w:pPr>
    </w:p>
    <w:p w14:paraId="6E50DF2C" w14:textId="2634D48B" w:rsidR="7B0D2134" w:rsidRPr="00D03DD5" w:rsidRDefault="7B0D2134" w:rsidP="7B0D2134">
      <w:pPr>
        <w:spacing w:line="360" w:lineRule="auto"/>
        <w:jc w:val="both"/>
        <w:rPr>
          <w:rFonts w:ascii="Franklin Gothic Book" w:hAnsi="Franklin Gothic Book"/>
          <w:sz w:val="23"/>
          <w:szCs w:val="23"/>
          <w:lang w:val="en-GB"/>
        </w:rPr>
      </w:pPr>
    </w:p>
    <w:p w14:paraId="55C7E0B7" w14:textId="7004A797" w:rsidR="00F71CA4" w:rsidRPr="00D03DD5" w:rsidRDefault="00F71CA4" w:rsidP="00F71CA4">
      <w:pPr>
        <w:autoSpaceDE w:val="0"/>
        <w:autoSpaceDN w:val="0"/>
        <w:adjustRightInd w:val="0"/>
        <w:spacing w:line="360" w:lineRule="auto"/>
        <w:jc w:val="both"/>
        <w:rPr>
          <w:rFonts w:ascii="Franklin Gothic Demi" w:eastAsia="Franklin Gothic Demi" w:hAnsi="Franklin Gothic Demi" w:cs="Franklin Gothic Demi"/>
          <w:sz w:val="23"/>
          <w:szCs w:val="23"/>
          <w:u w:val="single"/>
          <w:lang w:val="en-GB"/>
        </w:rPr>
      </w:pPr>
    </w:p>
    <w:p w14:paraId="586FBE97" w14:textId="77777777" w:rsidR="00F71CA4" w:rsidRPr="00D03DD5" w:rsidRDefault="00F71CA4">
      <w:pPr>
        <w:spacing w:after="160" w:line="259" w:lineRule="auto"/>
        <w:rPr>
          <w:rFonts w:ascii="Franklin Gothic Demi" w:eastAsia="Franklin Gothic Demi" w:hAnsi="Franklin Gothic Demi" w:cs="Franklin Gothic Demi"/>
          <w:sz w:val="23"/>
          <w:szCs w:val="23"/>
          <w:u w:val="single"/>
          <w:lang w:val="en-GB"/>
        </w:rPr>
      </w:pPr>
      <w:r w:rsidRPr="00D03DD5">
        <w:rPr>
          <w:rFonts w:ascii="Franklin Gothic Demi" w:eastAsia="Franklin Gothic Demi" w:hAnsi="Franklin Gothic Demi" w:cs="Franklin Gothic Demi"/>
          <w:sz w:val="23"/>
          <w:szCs w:val="23"/>
          <w:u w:val="single"/>
          <w:lang w:val="en-GB"/>
        </w:rPr>
        <w:br w:type="page"/>
      </w:r>
    </w:p>
    <w:p w14:paraId="1FF2F60D" w14:textId="4BDD287B" w:rsidR="003047B8" w:rsidRPr="0033561E" w:rsidRDefault="003047B8" w:rsidP="003047B8">
      <w:pPr>
        <w:spacing w:line="360" w:lineRule="auto"/>
        <w:jc w:val="both"/>
        <w:rPr>
          <w:rFonts w:ascii="Franklin Gothic Demi" w:eastAsia="Franklin Gothic" w:hAnsi="Franklin Gothic Demi" w:cs="Franklin Gothic"/>
          <w:bCs/>
          <w:sz w:val="23"/>
          <w:szCs w:val="23"/>
          <w:u w:val="single"/>
          <w:lang w:val="fr-FR"/>
        </w:rPr>
      </w:pPr>
      <w:bookmarkStart w:id="0" w:name="_Hlk133230003"/>
      <w:r w:rsidRPr="0033561E">
        <w:rPr>
          <w:rFonts w:ascii="Franklin Gothic Demi" w:hAnsi="Franklin Gothic Demi"/>
          <w:sz w:val="23"/>
          <w:u w:val="single"/>
          <w:lang w:val="fr-FR"/>
        </w:rPr>
        <w:lastRenderedPageBreak/>
        <w:t>Images:</w:t>
      </w:r>
    </w:p>
    <w:p w14:paraId="5BF2198E" w14:textId="77777777" w:rsidR="0008774C" w:rsidRPr="0033561E" w:rsidRDefault="0008774C" w:rsidP="0008774C">
      <w:pPr>
        <w:spacing w:after="160" w:line="259" w:lineRule="auto"/>
        <w:rPr>
          <w:rFonts w:ascii="Franklin Gothic Demi" w:eastAsia="Franklin Gothic Demi" w:hAnsi="Franklin Gothic Demi" w:cs="Franklin Gothic Demi"/>
          <w:sz w:val="23"/>
          <w:szCs w:val="23"/>
          <w:lang w:val="fr-FR"/>
        </w:rPr>
      </w:pPr>
      <w:r w:rsidRPr="0033561E">
        <w:rPr>
          <w:rFonts w:ascii="Franklin Gothic Demi" w:eastAsia="Franklin Gothic Demi" w:hAnsi="Franklin Gothic Demi" w:cs="Franklin Gothic Demi"/>
          <w:sz w:val="23"/>
          <w:szCs w:val="23"/>
          <w:lang w:val="fr-FR"/>
        </w:rPr>
        <w:t>0.1_</w:t>
      </w:r>
      <w:bookmarkStart w:id="1" w:name="_Hlk196921490"/>
      <w:r w:rsidRPr="0033561E">
        <w:rPr>
          <w:rFonts w:ascii="Franklin Gothic Demi" w:eastAsia="Franklin Gothic Demi" w:hAnsi="Franklin Gothic Demi" w:cs="Franklin Gothic Demi"/>
          <w:sz w:val="23"/>
          <w:szCs w:val="23"/>
          <w:lang w:val="fr-FR"/>
        </w:rPr>
        <w:t>Kaldewei_Chambre_de_Bonne_Paris</w:t>
      </w:r>
    </w:p>
    <w:bookmarkEnd w:id="1"/>
    <w:p w14:paraId="71CB40FD" w14:textId="77777777" w:rsidR="0008774C" w:rsidRDefault="0008774C" w:rsidP="0008774C">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0C34CD42" wp14:editId="60B31266">
            <wp:extent cx="3966664" cy="6069022"/>
            <wp:effectExtent l="0" t="0" r="0"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966664" cy="6069022"/>
                    </a:xfrm>
                    <a:prstGeom prst="rect">
                      <a:avLst/>
                    </a:prstGeom>
                    <a:noFill/>
                    <a:ln>
                      <a:noFill/>
                    </a:ln>
                  </pic:spPr>
                </pic:pic>
              </a:graphicData>
            </a:graphic>
          </wp:inline>
        </w:drawing>
      </w:r>
    </w:p>
    <w:p w14:paraId="1D891309" w14:textId="21448D39" w:rsidR="0008774C" w:rsidRDefault="0008774C" w:rsidP="0008774C">
      <w:pPr>
        <w:spacing w:before="100" w:beforeAutospacing="1" w:after="100" w:afterAutospacing="1"/>
        <w:rPr>
          <w:rFonts w:ascii="Franklin Gothic Book" w:eastAsia="Libre Franklin" w:hAnsi="Franklin Gothic Book" w:cs="Libre Franklin"/>
          <w:i/>
          <w:iCs/>
          <w:color w:val="000000"/>
          <w:sz w:val="16"/>
          <w:szCs w:val="16"/>
          <w:lang w:eastAsia="fr-CH"/>
        </w:rPr>
      </w:pPr>
      <w:proofErr w:type="spellStart"/>
      <w:r>
        <w:rPr>
          <w:rFonts w:ascii="Franklin Gothic Book" w:eastAsia="Libre Franklin" w:hAnsi="Franklin Gothic Book" w:cs="Libre Franklin"/>
          <w:i/>
          <w:iCs/>
          <w:color w:val="000000"/>
          <w:sz w:val="16"/>
          <w:szCs w:val="16"/>
          <w:lang w:eastAsia="fr-CH"/>
        </w:rPr>
        <w:t>Ph</w:t>
      </w:r>
      <w:r w:rsidRPr="0056345D">
        <w:rPr>
          <w:rFonts w:ascii="Franklin Gothic Book" w:eastAsia="Libre Franklin" w:hAnsi="Franklin Gothic Book" w:cs="Libre Franklin"/>
          <w:i/>
          <w:iCs/>
          <w:color w:val="000000"/>
          <w:sz w:val="16"/>
          <w:szCs w:val="16"/>
          <w:lang w:eastAsia="fr-CH"/>
        </w:rPr>
        <w:t>oto</w:t>
      </w:r>
      <w:proofErr w:type="spellEnd"/>
      <w:r w:rsidRPr="0056345D">
        <w:rPr>
          <w:rFonts w:ascii="Franklin Gothic Book" w:eastAsia="Libre Franklin" w:hAnsi="Franklin Gothic Book" w:cs="Libre Franklin"/>
          <w:i/>
          <w:iCs/>
          <w:color w:val="000000"/>
          <w:sz w:val="16"/>
          <w:szCs w:val="16"/>
          <w:lang w:eastAsia="fr-CH"/>
        </w:rPr>
        <w:t xml:space="preserve">: </w:t>
      </w:r>
      <w:r w:rsidRPr="00141F83">
        <w:rPr>
          <w:rFonts w:ascii="Franklin Gothic Book" w:eastAsia="Libre Franklin" w:hAnsi="Franklin Gothic Book" w:cs="Libre Franklin"/>
          <w:i/>
          <w:iCs/>
          <w:color w:val="000000"/>
          <w:sz w:val="16"/>
          <w:szCs w:val="16"/>
          <w:lang w:eastAsia="fr-CH"/>
        </w:rPr>
        <w:t>Marco Guastalla</w:t>
      </w:r>
    </w:p>
    <w:p w14:paraId="2EAC141E" w14:textId="77777777" w:rsidR="0008774C" w:rsidRDefault="0008774C" w:rsidP="0008774C">
      <w:pPr>
        <w:spacing w:after="160" w:line="259" w:lineRule="auto"/>
        <w:rPr>
          <w:rFonts w:ascii="Franklin Gothic Book" w:eastAsia="Libre Franklin" w:hAnsi="Franklin Gothic Book" w:cs="Libre Franklin"/>
          <w:i/>
          <w:iCs/>
          <w:color w:val="000000"/>
          <w:sz w:val="16"/>
          <w:szCs w:val="16"/>
          <w:lang w:eastAsia="fr-CH"/>
        </w:rPr>
      </w:pPr>
      <w:r>
        <w:rPr>
          <w:rFonts w:ascii="Franklin Gothic Book" w:eastAsia="Libre Franklin" w:hAnsi="Franklin Gothic Book" w:cs="Libre Franklin"/>
          <w:i/>
          <w:iCs/>
          <w:color w:val="000000"/>
          <w:sz w:val="16"/>
          <w:szCs w:val="16"/>
          <w:lang w:eastAsia="fr-CH"/>
        </w:rPr>
        <w:br w:type="page"/>
      </w:r>
      <w:bookmarkStart w:id="2" w:name="_Hlk196921580"/>
    </w:p>
    <w:p w14:paraId="1A8C8031" w14:textId="77777777" w:rsidR="0008774C" w:rsidRPr="00B425E1" w:rsidRDefault="0008774C" w:rsidP="0008774C">
      <w:pPr>
        <w:spacing w:after="160" w:line="259" w:lineRule="auto"/>
        <w:rPr>
          <w:rFonts w:ascii="Franklin Gothic Demi" w:eastAsia="Franklin Gothic Demi" w:hAnsi="Franklin Gothic Demi" w:cs="Franklin Gothic Demi"/>
          <w:sz w:val="23"/>
          <w:szCs w:val="23"/>
        </w:rPr>
      </w:pPr>
      <w:bookmarkStart w:id="3" w:name="_Hlk196921565"/>
      <w:bookmarkEnd w:id="2"/>
      <w:r>
        <w:rPr>
          <w:rFonts w:ascii="Franklin Gothic Demi" w:eastAsia="Franklin Gothic Demi" w:hAnsi="Franklin Gothic Demi" w:cs="Franklin Gothic Demi"/>
          <w:sz w:val="23"/>
          <w:szCs w:val="23"/>
        </w:rPr>
        <w:lastRenderedPageBreak/>
        <w:t>0</w:t>
      </w:r>
      <w:r w:rsidRPr="00B425E1">
        <w:rPr>
          <w:rFonts w:ascii="Franklin Gothic Demi" w:eastAsia="Franklin Gothic Demi" w:hAnsi="Franklin Gothic Demi" w:cs="Franklin Gothic Demi"/>
          <w:sz w:val="23"/>
          <w:szCs w:val="23"/>
        </w:rPr>
        <w:t>.</w:t>
      </w:r>
      <w:r>
        <w:rPr>
          <w:rFonts w:ascii="Franklin Gothic Demi" w:eastAsia="Franklin Gothic Demi" w:hAnsi="Franklin Gothic Demi" w:cs="Franklin Gothic Demi"/>
          <w:sz w:val="23"/>
          <w:szCs w:val="23"/>
        </w:rPr>
        <w:t>2</w:t>
      </w:r>
      <w:r w:rsidRPr="00B425E1">
        <w:rPr>
          <w:rFonts w:ascii="Franklin Gothic Demi" w:eastAsia="Franklin Gothic Demi" w:hAnsi="Franklin Gothic Demi" w:cs="Franklin Gothic Demi"/>
          <w:sz w:val="23"/>
          <w:szCs w:val="23"/>
        </w:rPr>
        <w:t>_Kaldewei_</w:t>
      </w:r>
      <w:r>
        <w:rPr>
          <w:rFonts w:ascii="Franklin Gothic Demi" w:eastAsia="Franklin Gothic Demi" w:hAnsi="Franklin Gothic Demi" w:cs="Franklin Gothic Demi"/>
          <w:sz w:val="23"/>
          <w:szCs w:val="23"/>
        </w:rPr>
        <w:t>Chambre_de_Bonne_Paris</w:t>
      </w:r>
    </w:p>
    <w:p w14:paraId="1B1EA19C" w14:textId="77777777" w:rsidR="0008774C" w:rsidRDefault="0008774C" w:rsidP="0008774C">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50D5C073" wp14:editId="3344DD1C">
            <wp:extent cx="3830596" cy="6069022"/>
            <wp:effectExtent l="0" t="0" r="0"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830596" cy="6069022"/>
                    </a:xfrm>
                    <a:prstGeom prst="rect">
                      <a:avLst/>
                    </a:prstGeom>
                    <a:noFill/>
                    <a:ln>
                      <a:noFill/>
                    </a:ln>
                  </pic:spPr>
                </pic:pic>
              </a:graphicData>
            </a:graphic>
          </wp:inline>
        </w:drawing>
      </w:r>
    </w:p>
    <w:p w14:paraId="012A8DEE" w14:textId="06508A6E" w:rsidR="0008774C" w:rsidRDefault="0008774C" w:rsidP="0008774C">
      <w:pPr>
        <w:spacing w:before="100" w:beforeAutospacing="1" w:after="100" w:afterAutospacing="1"/>
        <w:rPr>
          <w:rFonts w:ascii="Franklin Gothic Book" w:eastAsia="Libre Franklin" w:hAnsi="Franklin Gothic Book" w:cs="Libre Franklin"/>
          <w:i/>
          <w:iCs/>
          <w:color w:val="000000"/>
          <w:sz w:val="16"/>
          <w:szCs w:val="16"/>
          <w:lang w:eastAsia="fr-CH"/>
        </w:rPr>
      </w:pPr>
      <w:proofErr w:type="spellStart"/>
      <w:r>
        <w:rPr>
          <w:rFonts w:ascii="Franklin Gothic Book" w:eastAsia="Libre Franklin" w:hAnsi="Franklin Gothic Book" w:cs="Libre Franklin"/>
          <w:i/>
          <w:iCs/>
          <w:color w:val="000000"/>
          <w:sz w:val="16"/>
          <w:szCs w:val="16"/>
          <w:lang w:eastAsia="fr-CH"/>
        </w:rPr>
        <w:t>Ph</w:t>
      </w:r>
      <w:r w:rsidRPr="0056345D">
        <w:rPr>
          <w:rFonts w:ascii="Franklin Gothic Book" w:eastAsia="Libre Franklin" w:hAnsi="Franklin Gothic Book" w:cs="Libre Franklin"/>
          <w:i/>
          <w:iCs/>
          <w:color w:val="000000"/>
          <w:sz w:val="16"/>
          <w:szCs w:val="16"/>
          <w:lang w:eastAsia="fr-CH"/>
        </w:rPr>
        <w:t>oto</w:t>
      </w:r>
      <w:proofErr w:type="spellEnd"/>
      <w:r w:rsidRPr="0056345D">
        <w:rPr>
          <w:rFonts w:ascii="Franklin Gothic Book" w:eastAsia="Libre Franklin" w:hAnsi="Franklin Gothic Book" w:cs="Libre Franklin"/>
          <w:i/>
          <w:iCs/>
          <w:color w:val="000000"/>
          <w:sz w:val="16"/>
          <w:szCs w:val="16"/>
          <w:lang w:eastAsia="fr-CH"/>
        </w:rPr>
        <w:t xml:space="preserve">: </w:t>
      </w:r>
      <w:r w:rsidRPr="00141F83">
        <w:rPr>
          <w:rFonts w:ascii="Franklin Gothic Book" w:eastAsia="Libre Franklin" w:hAnsi="Franklin Gothic Book" w:cs="Libre Franklin"/>
          <w:i/>
          <w:iCs/>
          <w:color w:val="000000"/>
          <w:sz w:val="16"/>
          <w:szCs w:val="16"/>
          <w:lang w:eastAsia="fr-CH"/>
        </w:rPr>
        <w:t>Marco Guastalla</w:t>
      </w:r>
    </w:p>
    <w:p w14:paraId="58939609" w14:textId="77777777" w:rsidR="0008774C" w:rsidRDefault="0008774C" w:rsidP="0008774C">
      <w:pPr>
        <w:spacing w:after="160" w:line="259" w:lineRule="auto"/>
        <w:rPr>
          <w:rFonts w:ascii="Franklin Gothic Book" w:eastAsia="Libre Franklin" w:hAnsi="Franklin Gothic Book" w:cs="Libre Franklin"/>
          <w:i/>
          <w:iCs/>
          <w:color w:val="000000"/>
          <w:sz w:val="16"/>
          <w:szCs w:val="16"/>
          <w:lang w:eastAsia="fr-CH"/>
        </w:rPr>
      </w:pPr>
      <w:r>
        <w:rPr>
          <w:rFonts w:ascii="Franklin Gothic Book" w:eastAsia="Libre Franklin" w:hAnsi="Franklin Gothic Book" w:cs="Libre Franklin"/>
          <w:i/>
          <w:iCs/>
          <w:color w:val="000000"/>
          <w:sz w:val="16"/>
          <w:szCs w:val="16"/>
          <w:lang w:eastAsia="fr-CH"/>
        </w:rPr>
        <w:br w:type="page"/>
      </w:r>
    </w:p>
    <w:bookmarkEnd w:id="3"/>
    <w:p w14:paraId="30EFC86A" w14:textId="7F30A541" w:rsidR="0008774C" w:rsidRPr="00B425E1" w:rsidRDefault="0008774C" w:rsidP="0008774C">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0</w:t>
      </w:r>
      <w:r w:rsidRPr="00B425E1">
        <w:rPr>
          <w:rFonts w:ascii="Franklin Gothic Demi" w:eastAsia="Franklin Gothic Demi" w:hAnsi="Franklin Gothic Demi" w:cs="Franklin Gothic Demi"/>
          <w:sz w:val="23"/>
          <w:szCs w:val="23"/>
        </w:rPr>
        <w:t>.</w:t>
      </w:r>
      <w:r>
        <w:rPr>
          <w:rFonts w:ascii="Franklin Gothic Demi" w:eastAsia="Franklin Gothic Demi" w:hAnsi="Franklin Gothic Demi" w:cs="Franklin Gothic Demi"/>
          <w:sz w:val="23"/>
          <w:szCs w:val="23"/>
        </w:rPr>
        <w:t>3</w:t>
      </w:r>
      <w:r w:rsidRPr="00B425E1">
        <w:rPr>
          <w:rFonts w:ascii="Franklin Gothic Demi" w:eastAsia="Franklin Gothic Demi" w:hAnsi="Franklin Gothic Demi" w:cs="Franklin Gothic Demi"/>
          <w:sz w:val="23"/>
          <w:szCs w:val="23"/>
        </w:rPr>
        <w:t>_Kaldewei_</w:t>
      </w:r>
      <w:r>
        <w:rPr>
          <w:rFonts w:ascii="Franklin Gothic Demi" w:eastAsia="Franklin Gothic Demi" w:hAnsi="Franklin Gothic Demi" w:cs="Franklin Gothic Demi"/>
          <w:sz w:val="23"/>
          <w:szCs w:val="23"/>
        </w:rPr>
        <w:t>Chambre_de_Bonne_Paris</w:t>
      </w:r>
    </w:p>
    <w:p w14:paraId="79E85416" w14:textId="77777777" w:rsidR="0008774C" w:rsidRDefault="0008774C" w:rsidP="0008774C">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73E35323" wp14:editId="72F948FE">
            <wp:extent cx="5787968" cy="3171825"/>
            <wp:effectExtent l="0" t="0" r="381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90637" cy="3173288"/>
                    </a:xfrm>
                    <a:prstGeom prst="rect">
                      <a:avLst/>
                    </a:prstGeom>
                    <a:noFill/>
                    <a:ln>
                      <a:noFill/>
                    </a:ln>
                  </pic:spPr>
                </pic:pic>
              </a:graphicData>
            </a:graphic>
          </wp:inline>
        </w:drawing>
      </w:r>
    </w:p>
    <w:p w14:paraId="60EEB811" w14:textId="6CFA456F" w:rsidR="0008774C" w:rsidRDefault="0008774C" w:rsidP="0008774C">
      <w:pPr>
        <w:spacing w:before="100" w:beforeAutospacing="1" w:after="100" w:afterAutospacing="1"/>
        <w:rPr>
          <w:rFonts w:ascii="Franklin Gothic Book" w:eastAsia="Libre Franklin" w:hAnsi="Franklin Gothic Book" w:cs="Libre Franklin"/>
          <w:i/>
          <w:iCs/>
          <w:color w:val="000000"/>
          <w:sz w:val="16"/>
          <w:szCs w:val="16"/>
          <w:lang w:eastAsia="fr-CH"/>
        </w:rPr>
      </w:pPr>
      <w:proofErr w:type="spellStart"/>
      <w:r>
        <w:rPr>
          <w:rFonts w:ascii="Franklin Gothic Book" w:eastAsia="Libre Franklin" w:hAnsi="Franklin Gothic Book" w:cs="Libre Franklin"/>
          <w:i/>
          <w:iCs/>
          <w:color w:val="000000"/>
          <w:sz w:val="16"/>
          <w:szCs w:val="16"/>
          <w:lang w:eastAsia="fr-CH"/>
        </w:rPr>
        <w:t>Ph</w:t>
      </w:r>
      <w:r w:rsidRPr="0056345D">
        <w:rPr>
          <w:rFonts w:ascii="Franklin Gothic Book" w:eastAsia="Libre Franklin" w:hAnsi="Franklin Gothic Book" w:cs="Libre Franklin"/>
          <w:i/>
          <w:iCs/>
          <w:color w:val="000000"/>
          <w:sz w:val="16"/>
          <w:szCs w:val="16"/>
          <w:lang w:eastAsia="fr-CH"/>
        </w:rPr>
        <w:t>oto</w:t>
      </w:r>
      <w:proofErr w:type="spellEnd"/>
      <w:r w:rsidRPr="0056345D">
        <w:rPr>
          <w:rFonts w:ascii="Franklin Gothic Book" w:eastAsia="Libre Franklin" w:hAnsi="Franklin Gothic Book" w:cs="Libre Franklin"/>
          <w:i/>
          <w:iCs/>
          <w:color w:val="000000"/>
          <w:sz w:val="16"/>
          <w:szCs w:val="16"/>
          <w:lang w:eastAsia="fr-CH"/>
        </w:rPr>
        <w:t xml:space="preserve">: </w:t>
      </w:r>
      <w:r w:rsidRPr="00141F83">
        <w:rPr>
          <w:rFonts w:ascii="Franklin Gothic Book" w:eastAsia="Libre Franklin" w:hAnsi="Franklin Gothic Book" w:cs="Libre Franklin"/>
          <w:i/>
          <w:iCs/>
          <w:color w:val="000000"/>
          <w:sz w:val="16"/>
          <w:szCs w:val="16"/>
          <w:lang w:eastAsia="fr-CH"/>
        </w:rPr>
        <w:t>Marco Guastalla</w:t>
      </w:r>
    </w:p>
    <w:p w14:paraId="4118498E" w14:textId="77777777" w:rsidR="0008774C" w:rsidRPr="001A0A23" w:rsidRDefault="0008774C" w:rsidP="0008774C">
      <w:pPr>
        <w:pBdr>
          <w:top w:val="nil"/>
          <w:left w:val="nil"/>
          <w:bottom w:val="nil"/>
          <w:right w:val="nil"/>
          <w:between w:val="nil"/>
        </w:pBdr>
        <w:spacing w:line="360" w:lineRule="auto"/>
        <w:jc w:val="both"/>
        <w:rPr>
          <w:rFonts w:ascii="Franklin Gothic Book" w:eastAsia="Libre Franklin" w:hAnsi="Franklin Gothic Book" w:cs="Libre Franklin"/>
          <w:sz w:val="23"/>
          <w:szCs w:val="23"/>
          <w:lang w:val="it-IT" w:eastAsia="fr-CH"/>
        </w:rPr>
      </w:pPr>
    </w:p>
    <w:p w14:paraId="5BCA9D35" w14:textId="77777777" w:rsidR="0008774C" w:rsidRDefault="0008774C" w:rsidP="0008774C">
      <w:pPr>
        <w:spacing w:before="100" w:beforeAutospacing="1" w:after="100" w:afterAutospacing="1"/>
        <w:rPr>
          <w:rFonts w:ascii="Franklin Gothic Book" w:eastAsia="Libre Franklin" w:hAnsi="Franklin Gothic Book" w:cs="Libre Franklin"/>
          <w:i/>
          <w:iCs/>
          <w:color w:val="000000"/>
          <w:sz w:val="16"/>
          <w:szCs w:val="16"/>
          <w:lang w:eastAsia="fr-CH"/>
        </w:rPr>
      </w:pPr>
    </w:p>
    <w:p w14:paraId="06FDE52E" w14:textId="77777777" w:rsidR="0008774C" w:rsidRDefault="0008774C" w:rsidP="0008774C">
      <w:pPr>
        <w:spacing w:after="160" w:line="259" w:lineRule="auto"/>
        <w:rPr>
          <w:rFonts w:ascii="Franklin Gothic Book" w:eastAsia="Libre Franklin" w:hAnsi="Franklin Gothic Book" w:cs="Libre Franklin"/>
          <w:i/>
          <w:iCs/>
          <w:color w:val="000000"/>
          <w:sz w:val="16"/>
          <w:szCs w:val="16"/>
          <w:lang w:eastAsia="fr-CH"/>
        </w:rPr>
      </w:pPr>
      <w:r>
        <w:rPr>
          <w:rFonts w:ascii="Franklin Gothic Book" w:eastAsia="Libre Franklin" w:hAnsi="Franklin Gothic Book" w:cs="Libre Franklin"/>
          <w:i/>
          <w:iCs/>
          <w:color w:val="000000"/>
          <w:sz w:val="16"/>
          <w:szCs w:val="16"/>
          <w:lang w:eastAsia="fr-CH"/>
        </w:rPr>
        <w:br w:type="page"/>
      </w:r>
    </w:p>
    <w:p w14:paraId="554DD0E7" w14:textId="77777777" w:rsidR="0008774C" w:rsidRPr="00B425E1" w:rsidRDefault="0008774C" w:rsidP="0008774C">
      <w:pPr>
        <w:spacing w:after="160" w:line="259" w:lineRule="auto"/>
        <w:rPr>
          <w:rFonts w:ascii="Franklin Gothic Demi" w:eastAsia="Franklin Gothic Demi" w:hAnsi="Franklin Gothic Demi" w:cs="Franklin Gothic Demi"/>
          <w:sz w:val="23"/>
          <w:szCs w:val="23"/>
        </w:rPr>
      </w:pPr>
      <w:bookmarkStart w:id="4" w:name="_Hlk196921735"/>
      <w:r>
        <w:rPr>
          <w:rFonts w:ascii="Franklin Gothic Demi" w:eastAsia="Franklin Gothic Demi" w:hAnsi="Franklin Gothic Demi" w:cs="Franklin Gothic Demi"/>
          <w:sz w:val="23"/>
          <w:szCs w:val="23"/>
        </w:rPr>
        <w:lastRenderedPageBreak/>
        <w:t>0</w:t>
      </w:r>
      <w:r w:rsidRPr="00B425E1">
        <w:rPr>
          <w:rFonts w:ascii="Franklin Gothic Demi" w:eastAsia="Franklin Gothic Demi" w:hAnsi="Franklin Gothic Demi" w:cs="Franklin Gothic Demi"/>
          <w:sz w:val="23"/>
          <w:szCs w:val="23"/>
        </w:rPr>
        <w:t>.</w:t>
      </w:r>
      <w:r>
        <w:rPr>
          <w:rFonts w:ascii="Franklin Gothic Demi" w:eastAsia="Franklin Gothic Demi" w:hAnsi="Franklin Gothic Demi" w:cs="Franklin Gothic Demi"/>
          <w:sz w:val="23"/>
          <w:szCs w:val="23"/>
        </w:rPr>
        <w:t>4</w:t>
      </w:r>
      <w:r w:rsidRPr="00B425E1">
        <w:rPr>
          <w:rFonts w:ascii="Franklin Gothic Demi" w:eastAsia="Franklin Gothic Demi" w:hAnsi="Franklin Gothic Demi" w:cs="Franklin Gothic Demi"/>
          <w:sz w:val="23"/>
          <w:szCs w:val="23"/>
        </w:rPr>
        <w:t>_Kaldewei_</w:t>
      </w:r>
      <w:r>
        <w:rPr>
          <w:rFonts w:ascii="Franklin Gothic Demi" w:eastAsia="Franklin Gothic Demi" w:hAnsi="Franklin Gothic Demi" w:cs="Franklin Gothic Demi"/>
          <w:sz w:val="23"/>
          <w:szCs w:val="23"/>
        </w:rPr>
        <w:t>Chambre_de_Bonne_Paris</w:t>
      </w:r>
    </w:p>
    <w:p w14:paraId="25541ACA" w14:textId="77777777" w:rsidR="0008774C" w:rsidRDefault="0008774C" w:rsidP="0008774C">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60722C09" wp14:editId="1710478A">
            <wp:extent cx="4327703" cy="54102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329447" cy="5412380"/>
                    </a:xfrm>
                    <a:prstGeom prst="rect">
                      <a:avLst/>
                    </a:prstGeom>
                    <a:noFill/>
                    <a:ln>
                      <a:noFill/>
                    </a:ln>
                  </pic:spPr>
                </pic:pic>
              </a:graphicData>
            </a:graphic>
          </wp:inline>
        </w:drawing>
      </w:r>
    </w:p>
    <w:p w14:paraId="26948E4D" w14:textId="0B9030A5" w:rsidR="0008774C" w:rsidRDefault="0008774C" w:rsidP="0008774C">
      <w:pPr>
        <w:spacing w:before="100" w:beforeAutospacing="1" w:after="100" w:afterAutospacing="1"/>
        <w:rPr>
          <w:rFonts w:ascii="Franklin Gothic Book" w:eastAsia="Libre Franklin" w:hAnsi="Franklin Gothic Book" w:cs="Libre Franklin"/>
          <w:i/>
          <w:iCs/>
          <w:color w:val="000000"/>
          <w:sz w:val="16"/>
          <w:szCs w:val="16"/>
          <w:lang w:eastAsia="fr-CH"/>
        </w:rPr>
      </w:pPr>
      <w:proofErr w:type="spellStart"/>
      <w:r>
        <w:rPr>
          <w:rFonts w:ascii="Franklin Gothic Book" w:eastAsia="Libre Franklin" w:hAnsi="Franklin Gothic Book" w:cs="Libre Franklin"/>
          <w:i/>
          <w:iCs/>
          <w:color w:val="000000"/>
          <w:sz w:val="16"/>
          <w:szCs w:val="16"/>
          <w:lang w:eastAsia="fr-CH"/>
        </w:rPr>
        <w:t>Ph</w:t>
      </w:r>
      <w:r w:rsidRPr="0056345D">
        <w:rPr>
          <w:rFonts w:ascii="Franklin Gothic Book" w:eastAsia="Libre Franklin" w:hAnsi="Franklin Gothic Book" w:cs="Libre Franklin"/>
          <w:i/>
          <w:iCs/>
          <w:color w:val="000000"/>
          <w:sz w:val="16"/>
          <w:szCs w:val="16"/>
          <w:lang w:eastAsia="fr-CH"/>
        </w:rPr>
        <w:t>oto</w:t>
      </w:r>
      <w:proofErr w:type="spellEnd"/>
      <w:r w:rsidRPr="0056345D">
        <w:rPr>
          <w:rFonts w:ascii="Franklin Gothic Book" w:eastAsia="Libre Franklin" w:hAnsi="Franklin Gothic Book" w:cs="Libre Franklin"/>
          <w:i/>
          <w:iCs/>
          <w:color w:val="000000"/>
          <w:sz w:val="16"/>
          <w:szCs w:val="16"/>
          <w:lang w:eastAsia="fr-CH"/>
        </w:rPr>
        <w:t xml:space="preserve">: </w:t>
      </w:r>
      <w:r w:rsidRPr="00141F83">
        <w:rPr>
          <w:rFonts w:ascii="Franklin Gothic Book" w:eastAsia="Libre Franklin" w:hAnsi="Franklin Gothic Book" w:cs="Libre Franklin"/>
          <w:i/>
          <w:iCs/>
          <w:color w:val="000000"/>
          <w:sz w:val="16"/>
          <w:szCs w:val="16"/>
          <w:lang w:eastAsia="fr-CH"/>
        </w:rPr>
        <w:t>Marco Guastalla</w:t>
      </w:r>
    </w:p>
    <w:bookmarkEnd w:id="4"/>
    <w:p w14:paraId="2C23EE6D" w14:textId="77777777" w:rsidR="0008774C" w:rsidRPr="00833E44" w:rsidRDefault="0008774C" w:rsidP="0008774C">
      <w:pPr>
        <w:spacing w:after="160" w:line="259" w:lineRule="auto"/>
        <w:rPr>
          <w:rFonts w:ascii="Franklin Gothic Book" w:eastAsia="Libre Franklin" w:hAnsi="Franklin Gothic Book" w:cs="Libre Franklin"/>
          <w:i/>
          <w:iCs/>
          <w:color w:val="000000"/>
          <w:sz w:val="16"/>
          <w:szCs w:val="16"/>
          <w:lang w:eastAsia="fr-CH"/>
        </w:rPr>
      </w:pPr>
    </w:p>
    <w:p w14:paraId="797E85E4" w14:textId="77777777" w:rsidR="0008774C" w:rsidRDefault="0008774C" w:rsidP="0008774C">
      <w:pPr>
        <w:spacing w:before="100" w:beforeAutospacing="1" w:after="100" w:afterAutospacing="1"/>
        <w:rPr>
          <w:rFonts w:ascii="Franklin Gothic Book" w:eastAsia="Libre Franklin" w:hAnsi="Franklin Gothic Book" w:cs="Libre Franklin"/>
          <w:i/>
          <w:iCs/>
          <w:color w:val="000000"/>
          <w:sz w:val="16"/>
          <w:szCs w:val="16"/>
          <w:lang w:eastAsia="fr-CH"/>
        </w:rPr>
      </w:pPr>
    </w:p>
    <w:p w14:paraId="05E361CF" w14:textId="77777777" w:rsidR="0008774C" w:rsidRDefault="0008774C" w:rsidP="0008774C">
      <w:pPr>
        <w:spacing w:after="160" w:line="259" w:lineRule="auto"/>
        <w:rPr>
          <w:rFonts w:ascii="Franklin Gothic Book" w:eastAsia="Libre Franklin" w:hAnsi="Franklin Gothic Book" w:cs="Libre Franklin"/>
          <w:i/>
          <w:iCs/>
          <w:color w:val="000000"/>
          <w:sz w:val="16"/>
          <w:szCs w:val="16"/>
          <w:lang w:eastAsia="fr-CH"/>
        </w:rPr>
      </w:pPr>
      <w:r>
        <w:rPr>
          <w:rFonts w:ascii="Franklin Gothic Book" w:eastAsia="Libre Franklin" w:hAnsi="Franklin Gothic Book" w:cs="Libre Franklin"/>
          <w:i/>
          <w:iCs/>
          <w:color w:val="000000"/>
          <w:sz w:val="16"/>
          <w:szCs w:val="16"/>
          <w:lang w:eastAsia="fr-CH"/>
        </w:rPr>
        <w:br w:type="page"/>
      </w:r>
    </w:p>
    <w:p w14:paraId="7F2BFDEA" w14:textId="06D691D8" w:rsidR="0008774C" w:rsidRPr="00B425E1" w:rsidRDefault="0008774C" w:rsidP="0008774C">
      <w:pPr>
        <w:spacing w:after="160" w:line="259" w:lineRule="auto"/>
        <w:rPr>
          <w:rFonts w:ascii="Franklin Gothic Demi" w:eastAsia="Franklin Gothic Demi" w:hAnsi="Franklin Gothic Demi" w:cs="Franklin Gothic Demi"/>
          <w:sz w:val="23"/>
          <w:szCs w:val="23"/>
        </w:rPr>
      </w:pPr>
      <w:bookmarkStart w:id="5" w:name="_Hlk196921931"/>
      <w:r>
        <w:rPr>
          <w:rFonts w:ascii="Franklin Gothic Demi" w:eastAsia="Franklin Gothic Demi" w:hAnsi="Franklin Gothic Demi" w:cs="Franklin Gothic Demi"/>
          <w:sz w:val="23"/>
          <w:szCs w:val="23"/>
        </w:rPr>
        <w:lastRenderedPageBreak/>
        <w:t>0.5</w:t>
      </w:r>
      <w:r w:rsidRPr="00B425E1">
        <w:rPr>
          <w:rFonts w:ascii="Franklin Gothic Demi" w:eastAsia="Franklin Gothic Demi" w:hAnsi="Franklin Gothic Demi" w:cs="Franklin Gothic Demi"/>
          <w:sz w:val="23"/>
          <w:szCs w:val="23"/>
        </w:rPr>
        <w:t>_</w:t>
      </w:r>
      <w:r w:rsidR="0033561E" w:rsidRPr="00B425E1">
        <w:rPr>
          <w:rFonts w:ascii="Franklin Gothic Demi" w:eastAsia="Franklin Gothic Demi" w:hAnsi="Franklin Gothic Demi" w:cs="Franklin Gothic Demi"/>
          <w:sz w:val="23"/>
          <w:szCs w:val="23"/>
        </w:rPr>
        <w:t>Kaldewei_</w:t>
      </w:r>
      <w:r w:rsidR="0033561E">
        <w:rPr>
          <w:rFonts w:ascii="Franklin Gothic Demi" w:eastAsia="Franklin Gothic Demi" w:hAnsi="Franklin Gothic Demi" w:cs="Franklin Gothic Demi"/>
          <w:sz w:val="23"/>
          <w:szCs w:val="23"/>
        </w:rPr>
        <w:t>Chambre_de_Bonne_Paris</w:t>
      </w:r>
      <w:r w:rsidR="00DF396A">
        <w:rPr>
          <w:rFonts w:ascii="Franklin Gothic Demi" w:eastAsia="Franklin Gothic Demi" w:hAnsi="Franklin Gothic Demi" w:cs="Franklin Gothic Demi"/>
          <w:sz w:val="23"/>
          <w:szCs w:val="23"/>
        </w:rPr>
        <w:t>_Superplan</w:t>
      </w:r>
      <w:bookmarkStart w:id="6" w:name="_GoBack"/>
      <w:bookmarkEnd w:id="6"/>
    </w:p>
    <w:p w14:paraId="55B8F14B" w14:textId="77777777" w:rsidR="0008774C" w:rsidRDefault="0008774C" w:rsidP="0008774C">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66952CAE" wp14:editId="03E00E38">
            <wp:extent cx="3602501" cy="5404338"/>
            <wp:effectExtent l="0" t="0" r="0" b="635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602501" cy="5404338"/>
                    </a:xfrm>
                    <a:prstGeom prst="rect">
                      <a:avLst/>
                    </a:prstGeom>
                    <a:noFill/>
                    <a:ln>
                      <a:noFill/>
                    </a:ln>
                  </pic:spPr>
                </pic:pic>
              </a:graphicData>
            </a:graphic>
          </wp:inline>
        </w:drawing>
      </w:r>
    </w:p>
    <w:p w14:paraId="330DAAAE" w14:textId="4FADD40C" w:rsidR="0008774C" w:rsidRDefault="0008774C" w:rsidP="0008774C">
      <w:pPr>
        <w:spacing w:before="100" w:beforeAutospacing="1" w:after="100" w:afterAutospacing="1"/>
        <w:rPr>
          <w:rFonts w:ascii="Franklin Gothic Book" w:eastAsia="Libre Franklin" w:hAnsi="Franklin Gothic Book" w:cs="Libre Franklin"/>
          <w:i/>
          <w:iCs/>
          <w:color w:val="000000"/>
          <w:sz w:val="16"/>
          <w:szCs w:val="16"/>
          <w:lang w:eastAsia="fr-CH"/>
        </w:rPr>
      </w:pPr>
      <w:proofErr w:type="spellStart"/>
      <w:r>
        <w:rPr>
          <w:rFonts w:ascii="Franklin Gothic Book" w:eastAsia="Libre Franklin" w:hAnsi="Franklin Gothic Book" w:cs="Libre Franklin"/>
          <w:i/>
          <w:iCs/>
          <w:color w:val="000000"/>
          <w:sz w:val="16"/>
          <w:szCs w:val="16"/>
          <w:lang w:eastAsia="fr-CH"/>
        </w:rPr>
        <w:t>Ph</w:t>
      </w:r>
      <w:r w:rsidRPr="0056345D">
        <w:rPr>
          <w:rFonts w:ascii="Franklin Gothic Book" w:eastAsia="Libre Franklin" w:hAnsi="Franklin Gothic Book" w:cs="Libre Franklin"/>
          <w:i/>
          <w:iCs/>
          <w:color w:val="000000"/>
          <w:sz w:val="16"/>
          <w:szCs w:val="16"/>
          <w:lang w:eastAsia="fr-CH"/>
        </w:rPr>
        <w:t>oto</w:t>
      </w:r>
      <w:proofErr w:type="spellEnd"/>
      <w:r w:rsidRPr="0056345D">
        <w:rPr>
          <w:rFonts w:ascii="Franklin Gothic Book" w:eastAsia="Libre Franklin" w:hAnsi="Franklin Gothic Book" w:cs="Libre Franklin"/>
          <w:i/>
          <w:iCs/>
          <w:color w:val="000000"/>
          <w:sz w:val="16"/>
          <w:szCs w:val="16"/>
          <w:lang w:eastAsia="fr-CH"/>
        </w:rPr>
        <w:t xml:space="preserve">: </w:t>
      </w:r>
      <w:r w:rsidRPr="00141F83">
        <w:rPr>
          <w:rFonts w:ascii="Franklin Gothic Book" w:eastAsia="Libre Franklin" w:hAnsi="Franklin Gothic Book" w:cs="Libre Franklin"/>
          <w:i/>
          <w:iCs/>
          <w:color w:val="000000"/>
          <w:sz w:val="16"/>
          <w:szCs w:val="16"/>
          <w:lang w:eastAsia="fr-CH"/>
        </w:rPr>
        <w:t>Marco Guastalla</w:t>
      </w:r>
    </w:p>
    <w:p w14:paraId="2E59A649" w14:textId="77777777" w:rsidR="0008774C" w:rsidRDefault="0008774C" w:rsidP="0008774C">
      <w:pPr>
        <w:spacing w:after="160" w:line="259" w:lineRule="auto"/>
        <w:rPr>
          <w:rFonts w:ascii="Franklin Gothic Book" w:eastAsia="Libre Franklin" w:hAnsi="Franklin Gothic Book" w:cs="Libre Franklin"/>
          <w:i/>
          <w:iCs/>
          <w:color w:val="000000"/>
          <w:sz w:val="16"/>
          <w:szCs w:val="16"/>
          <w:lang w:eastAsia="fr-CH"/>
        </w:rPr>
      </w:pPr>
      <w:r>
        <w:rPr>
          <w:rFonts w:ascii="Franklin Gothic Book" w:eastAsia="Libre Franklin" w:hAnsi="Franklin Gothic Book" w:cs="Libre Franklin"/>
          <w:i/>
          <w:iCs/>
          <w:color w:val="000000"/>
          <w:sz w:val="16"/>
          <w:szCs w:val="16"/>
          <w:lang w:eastAsia="fr-CH"/>
        </w:rPr>
        <w:br w:type="page"/>
      </w:r>
    </w:p>
    <w:bookmarkEnd w:id="5"/>
    <w:p w14:paraId="404D0687" w14:textId="77777777" w:rsidR="0008774C" w:rsidRPr="00B425E1" w:rsidRDefault="0008774C" w:rsidP="0008774C">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0.6</w:t>
      </w:r>
      <w:r w:rsidRPr="00B425E1">
        <w:rPr>
          <w:rFonts w:ascii="Franklin Gothic Demi" w:eastAsia="Franklin Gothic Demi" w:hAnsi="Franklin Gothic Demi" w:cs="Franklin Gothic Demi"/>
          <w:sz w:val="23"/>
          <w:szCs w:val="23"/>
        </w:rPr>
        <w:t>_Kaldewei_</w:t>
      </w:r>
      <w:r>
        <w:rPr>
          <w:rFonts w:ascii="Franklin Gothic Demi" w:eastAsia="Franklin Gothic Demi" w:hAnsi="Franklin Gothic Demi" w:cs="Franklin Gothic Demi"/>
          <w:sz w:val="23"/>
          <w:szCs w:val="23"/>
        </w:rPr>
        <w:t>Chambre_de_Bonne_Paris</w:t>
      </w:r>
    </w:p>
    <w:p w14:paraId="660031DF" w14:textId="77777777" w:rsidR="0008774C" w:rsidRDefault="0008774C" w:rsidP="0008774C">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458E2940" wp14:editId="79D14AD9">
            <wp:extent cx="3602501" cy="5403751"/>
            <wp:effectExtent l="0" t="0" r="0" b="698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602501" cy="5403751"/>
                    </a:xfrm>
                    <a:prstGeom prst="rect">
                      <a:avLst/>
                    </a:prstGeom>
                    <a:noFill/>
                    <a:ln>
                      <a:noFill/>
                    </a:ln>
                  </pic:spPr>
                </pic:pic>
              </a:graphicData>
            </a:graphic>
          </wp:inline>
        </w:drawing>
      </w:r>
    </w:p>
    <w:p w14:paraId="30862722" w14:textId="73C894BC" w:rsidR="0008774C" w:rsidRDefault="0008774C" w:rsidP="0008774C">
      <w:pPr>
        <w:spacing w:before="100" w:beforeAutospacing="1" w:after="100" w:afterAutospacing="1"/>
        <w:rPr>
          <w:rFonts w:ascii="Franklin Gothic Book" w:eastAsia="Libre Franklin" w:hAnsi="Franklin Gothic Book" w:cs="Libre Franklin"/>
          <w:i/>
          <w:iCs/>
          <w:color w:val="000000"/>
          <w:sz w:val="16"/>
          <w:szCs w:val="16"/>
          <w:lang w:eastAsia="fr-CH"/>
        </w:rPr>
      </w:pPr>
      <w:proofErr w:type="spellStart"/>
      <w:r>
        <w:rPr>
          <w:rFonts w:ascii="Franklin Gothic Book" w:eastAsia="Libre Franklin" w:hAnsi="Franklin Gothic Book" w:cs="Libre Franklin"/>
          <w:i/>
          <w:iCs/>
          <w:color w:val="000000"/>
          <w:sz w:val="16"/>
          <w:szCs w:val="16"/>
          <w:lang w:eastAsia="fr-CH"/>
        </w:rPr>
        <w:t>Photo</w:t>
      </w:r>
      <w:proofErr w:type="spellEnd"/>
      <w:r w:rsidRPr="0056345D">
        <w:rPr>
          <w:rFonts w:ascii="Franklin Gothic Book" w:eastAsia="Libre Franklin" w:hAnsi="Franklin Gothic Book" w:cs="Libre Franklin"/>
          <w:i/>
          <w:iCs/>
          <w:color w:val="000000"/>
          <w:sz w:val="16"/>
          <w:szCs w:val="16"/>
          <w:lang w:eastAsia="fr-CH"/>
        </w:rPr>
        <w:t xml:space="preserve">: </w:t>
      </w:r>
      <w:r w:rsidRPr="00141F83">
        <w:rPr>
          <w:rFonts w:ascii="Franklin Gothic Book" w:eastAsia="Libre Franklin" w:hAnsi="Franklin Gothic Book" w:cs="Libre Franklin"/>
          <w:i/>
          <w:iCs/>
          <w:color w:val="000000"/>
          <w:sz w:val="16"/>
          <w:szCs w:val="16"/>
          <w:lang w:eastAsia="fr-CH"/>
        </w:rPr>
        <w:t>Marco Guastalla</w:t>
      </w:r>
    </w:p>
    <w:p w14:paraId="25980524" w14:textId="77777777" w:rsidR="0008774C" w:rsidRDefault="0008774C" w:rsidP="0008774C">
      <w:pPr>
        <w:spacing w:after="160" w:line="259" w:lineRule="auto"/>
        <w:rPr>
          <w:rFonts w:ascii="Franklin Gothic Book" w:eastAsia="Libre Franklin" w:hAnsi="Franklin Gothic Book" w:cs="Libre Franklin"/>
          <w:i/>
          <w:iCs/>
          <w:color w:val="000000"/>
          <w:sz w:val="16"/>
          <w:szCs w:val="16"/>
          <w:lang w:eastAsia="fr-CH"/>
        </w:rPr>
      </w:pPr>
      <w:r>
        <w:rPr>
          <w:rFonts w:ascii="Franklin Gothic Book" w:eastAsia="Libre Franklin" w:hAnsi="Franklin Gothic Book" w:cs="Libre Franklin"/>
          <w:i/>
          <w:iCs/>
          <w:color w:val="000000"/>
          <w:sz w:val="16"/>
          <w:szCs w:val="16"/>
          <w:lang w:eastAsia="fr-CH"/>
        </w:rPr>
        <w:br w:type="page"/>
      </w:r>
    </w:p>
    <w:p w14:paraId="2CF647E3" w14:textId="77777777" w:rsidR="0033561E" w:rsidRDefault="0008774C" w:rsidP="0008774C">
      <w:pPr>
        <w:spacing w:after="160" w:line="259" w:lineRule="auto"/>
        <w:rPr>
          <w:rFonts w:ascii="Franklin Gothic Demi" w:eastAsia="Franklin Gothic Demi" w:hAnsi="Franklin Gothic Demi" w:cs="Franklin Gothic Demi"/>
          <w:noProof/>
          <w:sz w:val="23"/>
          <w:szCs w:val="23"/>
        </w:rPr>
      </w:pPr>
      <w:r>
        <w:rPr>
          <w:rFonts w:ascii="Franklin Gothic Demi" w:eastAsia="Franklin Gothic Demi" w:hAnsi="Franklin Gothic Demi" w:cs="Franklin Gothic Demi"/>
          <w:sz w:val="23"/>
          <w:szCs w:val="23"/>
        </w:rPr>
        <w:lastRenderedPageBreak/>
        <w:t>0.7</w:t>
      </w:r>
      <w:r w:rsidRPr="00B425E1">
        <w:rPr>
          <w:rFonts w:ascii="Franklin Gothic Demi" w:eastAsia="Franklin Gothic Demi" w:hAnsi="Franklin Gothic Demi" w:cs="Franklin Gothic Demi"/>
          <w:sz w:val="23"/>
          <w:szCs w:val="23"/>
        </w:rPr>
        <w:t>_</w:t>
      </w:r>
      <w:r w:rsidR="0033561E" w:rsidRPr="00B425E1">
        <w:rPr>
          <w:rFonts w:ascii="Franklin Gothic Demi" w:eastAsia="Franklin Gothic Demi" w:hAnsi="Franklin Gothic Demi" w:cs="Franklin Gothic Demi"/>
          <w:sz w:val="23"/>
          <w:szCs w:val="23"/>
        </w:rPr>
        <w:t>Kaldewei_</w:t>
      </w:r>
      <w:r w:rsidR="0033561E">
        <w:rPr>
          <w:rFonts w:ascii="Franklin Gothic Demi" w:eastAsia="Franklin Gothic Demi" w:hAnsi="Franklin Gothic Demi" w:cs="Franklin Gothic Demi"/>
          <w:sz w:val="23"/>
          <w:szCs w:val="23"/>
        </w:rPr>
        <w:t>Chambre_de_Bonne_Paris</w:t>
      </w:r>
      <w:r w:rsidR="0033561E">
        <w:rPr>
          <w:rFonts w:ascii="Franklin Gothic Demi" w:eastAsia="Franklin Gothic Demi" w:hAnsi="Franklin Gothic Demi" w:cs="Franklin Gothic Demi"/>
          <w:noProof/>
          <w:sz w:val="23"/>
          <w:szCs w:val="23"/>
        </w:rPr>
        <w:t xml:space="preserve"> </w:t>
      </w:r>
    </w:p>
    <w:p w14:paraId="1E14DE72" w14:textId="52F570D4" w:rsidR="0008774C" w:rsidRDefault="0008774C" w:rsidP="0008774C">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6D31556C" wp14:editId="18A71456">
            <wp:extent cx="5743575" cy="4000500"/>
            <wp:effectExtent l="0" t="0" r="952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3575" cy="4000500"/>
                    </a:xfrm>
                    <a:prstGeom prst="rect">
                      <a:avLst/>
                    </a:prstGeom>
                    <a:noFill/>
                    <a:ln>
                      <a:noFill/>
                    </a:ln>
                  </pic:spPr>
                </pic:pic>
              </a:graphicData>
            </a:graphic>
          </wp:inline>
        </w:drawing>
      </w:r>
    </w:p>
    <w:p w14:paraId="21A68479" w14:textId="45FF7B74" w:rsidR="0008774C" w:rsidRPr="0033561E" w:rsidRDefault="0033561E" w:rsidP="0008774C">
      <w:pPr>
        <w:spacing w:before="100" w:beforeAutospacing="1" w:after="100" w:afterAutospacing="1"/>
        <w:rPr>
          <w:rFonts w:ascii="Franklin Gothic Book" w:eastAsia="Libre Franklin" w:hAnsi="Franklin Gothic Book" w:cs="Libre Franklin"/>
          <w:i/>
          <w:iCs/>
          <w:color w:val="000000"/>
          <w:sz w:val="16"/>
          <w:szCs w:val="16"/>
          <w:lang w:val="en-US" w:eastAsia="fr-CH"/>
        </w:rPr>
      </w:pPr>
      <w:r w:rsidRPr="00FE3859">
        <w:rPr>
          <w:rFonts w:ascii="Franklin Gothic Book" w:eastAsia="Libre Franklin" w:hAnsi="Franklin Gothic Book" w:cs="Libre Franklin"/>
          <w:i/>
          <w:iCs/>
          <w:color w:val="000000"/>
          <w:sz w:val="16"/>
          <w:szCs w:val="16"/>
          <w:lang w:val="en-US" w:eastAsia="fr-CH"/>
        </w:rPr>
        <w:t>Photo</w:t>
      </w:r>
      <w:r w:rsidR="0008774C" w:rsidRPr="0033561E">
        <w:rPr>
          <w:rFonts w:ascii="Franklin Gothic Book" w:eastAsia="Libre Franklin" w:hAnsi="Franklin Gothic Book" w:cs="Libre Franklin"/>
          <w:i/>
          <w:iCs/>
          <w:color w:val="000000"/>
          <w:sz w:val="16"/>
          <w:szCs w:val="16"/>
          <w:lang w:val="en-US" w:eastAsia="fr-CH"/>
        </w:rPr>
        <w:t xml:space="preserve">: Marco </w:t>
      </w:r>
      <w:proofErr w:type="spellStart"/>
      <w:r w:rsidR="0008774C" w:rsidRPr="0033561E">
        <w:rPr>
          <w:rFonts w:ascii="Franklin Gothic Book" w:eastAsia="Libre Franklin" w:hAnsi="Franklin Gothic Book" w:cs="Libre Franklin"/>
          <w:i/>
          <w:iCs/>
          <w:color w:val="000000"/>
          <w:sz w:val="16"/>
          <w:szCs w:val="16"/>
          <w:lang w:val="en-US" w:eastAsia="fr-CH"/>
        </w:rPr>
        <w:t>Guastalla</w:t>
      </w:r>
      <w:proofErr w:type="spellEnd"/>
    </w:p>
    <w:p w14:paraId="46D60E50" w14:textId="77777777" w:rsidR="003047B8" w:rsidRPr="0033561E" w:rsidRDefault="003047B8" w:rsidP="003047B8">
      <w:pPr>
        <w:spacing w:line="360" w:lineRule="auto"/>
        <w:rPr>
          <w:rFonts w:ascii="Franklin Gothic Book" w:hAnsi="Franklin Gothic Book"/>
          <w:color w:val="000000"/>
          <w:lang w:val="en-US"/>
        </w:rPr>
      </w:pPr>
    </w:p>
    <w:p w14:paraId="053CFCDF" w14:textId="77777777" w:rsidR="003047B8" w:rsidRPr="0033561E" w:rsidRDefault="003047B8" w:rsidP="003047B8">
      <w:pPr>
        <w:spacing w:line="360" w:lineRule="auto"/>
        <w:jc w:val="both"/>
        <w:rPr>
          <w:rFonts w:ascii="Franklin Gothic Demi" w:eastAsia="Franklin Gothic" w:hAnsi="Franklin Gothic Demi" w:cs="Franklin Gothic"/>
          <w:bCs/>
          <w:sz w:val="23"/>
          <w:szCs w:val="23"/>
          <w:lang w:val="en-US"/>
        </w:rPr>
      </w:pPr>
    </w:p>
    <w:p w14:paraId="0FBDB907" w14:textId="77777777" w:rsidR="003047B8" w:rsidRPr="0033561E" w:rsidRDefault="003047B8" w:rsidP="003047B8">
      <w:pPr>
        <w:spacing w:line="360" w:lineRule="auto"/>
        <w:jc w:val="both"/>
        <w:rPr>
          <w:rFonts w:ascii="Franklin Gothic Demi" w:eastAsia="Franklin Gothic" w:hAnsi="Franklin Gothic Demi" w:cs="Franklin Gothic"/>
          <w:bCs/>
          <w:sz w:val="23"/>
          <w:szCs w:val="23"/>
          <w:lang w:val="en-US"/>
        </w:rPr>
      </w:pPr>
    </w:p>
    <w:p w14:paraId="620386FF" w14:textId="77777777" w:rsidR="0008774C" w:rsidRPr="0033561E" w:rsidRDefault="0008774C">
      <w:pPr>
        <w:spacing w:after="160" w:line="259" w:lineRule="auto"/>
        <w:rPr>
          <w:rFonts w:ascii="Franklin Gothic Demi" w:hAnsi="Franklin Gothic Demi"/>
          <w:i/>
          <w:sz w:val="23"/>
          <w:lang w:val="en-US"/>
        </w:rPr>
      </w:pPr>
      <w:r w:rsidRPr="0033561E">
        <w:rPr>
          <w:rFonts w:ascii="Franklin Gothic Demi" w:hAnsi="Franklin Gothic Demi"/>
          <w:i/>
          <w:sz w:val="23"/>
          <w:lang w:val="en-US"/>
        </w:rPr>
        <w:br w:type="page"/>
      </w:r>
    </w:p>
    <w:p w14:paraId="7C6FF5FD" w14:textId="5CC3E3B5" w:rsidR="003047B8" w:rsidRPr="0033561E" w:rsidRDefault="003047B8" w:rsidP="003047B8">
      <w:pPr>
        <w:suppressAutoHyphens/>
        <w:spacing w:line="360" w:lineRule="auto"/>
        <w:jc w:val="both"/>
        <w:rPr>
          <w:rFonts w:ascii="Franklin Gothic Demi" w:eastAsia="Libre Franklin" w:hAnsi="Franklin Gothic Demi" w:cs="Libre Franklin"/>
          <w:bCs/>
          <w:i/>
          <w:sz w:val="23"/>
          <w:szCs w:val="23"/>
          <w:lang w:val="en-US"/>
        </w:rPr>
      </w:pPr>
      <w:r w:rsidRPr="0033561E">
        <w:rPr>
          <w:rFonts w:ascii="Franklin Gothic Demi" w:hAnsi="Franklin Gothic Demi"/>
          <w:i/>
          <w:sz w:val="23"/>
          <w:lang w:val="en-US"/>
        </w:rPr>
        <w:lastRenderedPageBreak/>
        <w:t>About KALDEWEI</w:t>
      </w:r>
    </w:p>
    <w:p w14:paraId="6E3CF0CE" w14:textId="77777777" w:rsidR="003047B8" w:rsidRPr="00D03DD5" w:rsidRDefault="003047B8" w:rsidP="003047B8">
      <w:pPr>
        <w:spacing w:line="360" w:lineRule="auto"/>
        <w:jc w:val="both"/>
        <w:rPr>
          <w:rFonts w:ascii="Franklin Gothic Book" w:hAnsi="Franklin Gothic Book"/>
          <w:sz w:val="23"/>
          <w:szCs w:val="23"/>
          <w:lang w:val="en-GB"/>
        </w:rPr>
      </w:pPr>
      <w:r w:rsidRPr="00D03DD5">
        <w:rPr>
          <w:rFonts w:ascii="Franklin Gothic Book" w:hAnsi="Franklin Gothic Book"/>
          <w:color w:val="000000"/>
          <w:sz w:val="23"/>
          <w:shd w:val="clear" w:color="auto" w:fill="FFFFFF"/>
          <w:lang w:val="en-GB"/>
        </w:rPr>
        <w:t>When it comes to the bathroom, many people immediately think of KALDEWEI - and for good reason: The premium brand stands for excellent solutions for the personal dream bathroom as well as for recyclable materials and products. Around 600 of them carry the Cradle to Cradle</w:t>
      </w:r>
      <w:r w:rsidRPr="00D03DD5">
        <w:rPr>
          <w:rFonts w:ascii="Franklin Gothic Book" w:hAnsi="Franklin Gothic Book"/>
          <w:color w:val="000000"/>
          <w:sz w:val="23"/>
          <w:shd w:val="clear" w:color="auto" w:fill="FFFFFF"/>
          <w:vertAlign w:val="superscript"/>
          <w:lang w:val="en-GB"/>
        </w:rPr>
        <w:t xml:space="preserve">® </w:t>
      </w:r>
      <w:r w:rsidRPr="00D03DD5">
        <w:rPr>
          <w:rFonts w:ascii="Franklin Gothic Book" w:hAnsi="Franklin Gothic Book"/>
          <w:color w:val="000000"/>
          <w:sz w:val="23"/>
          <w:shd w:val="clear" w:color="auto" w:fill="FFFFFF"/>
          <w:lang w:val="en-GB"/>
        </w:rPr>
        <w:t>Certified certificate and underline the company’s consistently sustainable orientation. KALDEWEI is one of the first German bathroom manufacturers with the Cradle to Cradle</w:t>
      </w:r>
      <w:r w:rsidRPr="00D03DD5">
        <w:rPr>
          <w:rFonts w:ascii="Franklin Gothic Book" w:hAnsi="Franklin Gothic Book"/>
          <w:color w:val="000000"/>
          <w:sz w:val="23"/>
          <w:shd w:val="clear" w:color="auto" w:fill="FFFFFF"/>
          <w:vertAlign w:val="superscript"/>
          <w:lang w:val="en-GB"/>
        </w:rPr>
        <w:t>®</w:t>
      </w:r>
      <w:r w:rsidRPr="00D03DD5">
        <w:rPr>
          <w:rFonts w:ascii="Franklin Gothic Book" w:hAnsi="Franklin Gothic Book"/>
          <w:color w:val="000000"/>
          <w:sz w:val="23"/>
          <w:shd w:val="clear" w:color="auto" w:fill="FFFFFF"/>
          <w:lang w:val="en-GB"/>
        </w:rPr>
        <w:t xml:space="preserve"> Certified certification by an independent body. Bathtubs, washbasins, shower solutions – all KALDEWEI products made of steel and glass are plastic-free and promise individual sensual luxury. This is defined by sophisticated aesthetics, responsible longevity and lasting joy in use. And this can be even increased: exclusive spa facilities pamper all the senses and transform the bathroom into a true experience space. </w:t>
      </w:r>
      <w:r w:rsidRPr="00D03DD5">
        <w:rPr>
          <w:rFonts w:ascii="Franklin Gothic Book" w:hAnsi="Franklin Gothic Book"/>
          <w:sz w:val="23"/>
          <w:lang w:val="en-GB"/>
        </w:rPr>
        <w:t>Under the term LUXSTAINABILITY</w:t>
      </w:r>
      <w:r w:rsidRPr="00D03DD5">
        <w:rPr>
          <w:rFonts w:ascii="Franklin Gothic Book" w:hAnsi="Franklin Gothic Book"/>
          <w:sz w:val="23"/>
          <w:vertAlign w:val="superscript"/>
          <w:lang w:val="en-GB"/>
        </w:rPr>
        <w:t>®</w:t>
      </w:r>
      <w:r w:rsidRPr="00D03DD5">
        <w:rPr>
          <w:rFonts w:ascii="Franklin Gothic Book" w:hAnsi="Franklin Gothic Book"/>
          <w:sz w:val="23"/>
          <w:lang w:val="en-GB"/>
        </w:rPr>
        <w:t xml:space="preserve"> </w:t>
      </w:r>
      <w:proofErr w:type="spellStart"/>
      <w:r w:rsidRPr="00D03DD5">
        <w:rPr>
          <w:rFonts w:ascii="Franklin Gothic Book" w:hAnsi="Franklin Gothic Book"/>
          <w:sz w:val="23"/>
          <w:lang w:val="en-GB"/>
        </w:rPr>
        <w:t>Kaldewei</w:t>
      </w:r>
      <w:proofErr w:type="spellEnd"/>
      <w:r w:rsidRPr="00D03DD5">
        <w:rPr>
          <w:rFonts w:ascii="Franklin Gothic Book" w:hAnsi="Franklin Gothic Book"/>
          <w:sz w:val="23"/>
          <w:lang w:val="en-GB"/>
        </w:rPr>
        <w:t xml:space="preserve"> combines innovative design that evokes a special attitude to life and a deeply rooted sustainability that characterises all KALDEWEI products. The LUXSTAINABILITY</w:t>
      </w:r>
      <w:r w:rsidRPr="00D03DD5">
        <w:rPr>
          <w:rFonts w:ascii="Franklin Gothic Book" w:hAnsi="Franklin Gothic Book"/>
          <w:sz w:val="23"/>
          <w:vertAlign w:val="superscript"/>
          <w:lang w:val="en-GB"/>
        </w:rPr>
        <w:t>®</w:t>
      </w:r>
      <w:r w:rsidRPr="00D03DD5">
        <w:rPr>
          <w:rFonts w:ascii="Franklin Gothic Book" w:hAnsi="Franklin Gothic Book"/>
          <w:sz w:val="23"/>
          <w:lang w:val="en-GB"/>
        </w:rPr>
        <w:t xml:space="preserve"> philosophy of the company enables individual luxury for the senses and for every budget – for the first-class top hotels as well as for comfortable private bathrooms.</w:t>
      </w:r>
    </w:p>
    <w:p w14:paraId="32EEFF74" w14:textId="77777777" w:rsidR="003047B8" w:rsidRPr="00D03DD5" w:rsidRDefault="003047B8" w:rsidP="003047B8">
      <w:pPr>
        <w:spacing w:line="360" w:lineRule="auto"/>
        <w:jc w:val="both"/>
        <w:rPr>
          <w:rFonts w:ascii="Franklin Gothic Book" w:hAnsi="Franklin Gothic Book"/>
          <w:sz w:val="23"/>
          <w:szCs w:val="23"/>
          <w:lang w:val="en-GB" w:eastAsia="ar-SA"/>
        </w:rPr>
      </w:pPr>
    </w:p>
    <w:p w14:paraId="1A4DD987" w14:textId="77777777" w:rsidR="0008774C" w:rsidRDefault="0008774C">
      <w:pPr>
        <w:spacing w:after="160" w:line="259" w:lineRule="auto"/>
        <w:rPr>
          <w:rFonts w:ascii="Franklin Gothic Demi" w:hAnsi="Franklin Gothic Demi"/>
          <w:bCs/>
          <w:szCs w:val="18"/>
          <w:u w:val="single"/>
          <w:lang w:val="en-GB" w:eastAsia="it-IT"/>
        </w:rPr>
      </w:pPr>
      <w:r>
        <w:rPr>
          <w:rFonts w:ascii="Franklin Gothic Demi" w:hAnsi="Franklin Gothic Demi"/>
          <w:bCs/>
          <w:szCs w:val="18"/>
          <w:u w:val="single"/>
          <w:lang w:val="en-GB"/>
        </w:rPr>
        <w:br w:type="page"/>
      </w:r>
    </w:p>
    <w:p w14:paraId="15CADF48" w14:textId="3C5EC239" w:rsidR="003047B8" w:rsidRPr="00D03DD5" w:rsidRDefault="003047B8" w:rsidP="003047B8">
      <w:pPr>
        <w:pStyle w:val="Textkrper"/>
        <w:tabs>
          <w:tab w:val="left" w:pos="8280"/>
        </w:tabs>
        <w:ind w:right="-285"/>
        <w:rPr>
          <w:rFonts w:ascii="Franklin Gothic Demi" w:hAnsi="Franklin Gothic Demi"/>
          <w:bCs/>
          <w:sz w:val="24"/>
          <w:szCs w:val="18"/>
          <w:u w:val="single"/>
          <w:lang w:val="en-GB"/>
        </w:rPr>
      </w:pPr>
      <w:r w:rsidRPr="00D03DD5">
        <w:rPr>
          <w:rFonts w:ascii="Franklin Gothic Demi" w:hAnsi="Franklin Gothic Demi"/>
          <w:bCs/>
          <w:sz w:val="24"/>
          <w:szCs w:val="18"/>
          <w:u w:val="single"/>
          <w:lang w:val="en-GB"/>
        </w:rPr>
        <w:lastRenderedPageBreak/>
        <w:t>Press contacts:</w:t>
      </w:r>
    </w:p>
    <w:p w14:paraId="22E49457" w14:textId="77777777" w:rsidR="003047B8" w:rsidRPr="00D03DD5" w:rsidRDefault="003047B8" w:rsidP="003047B8">
      <w:pPr>
        <w:pStyle w:val="Textkrper"/>
        <w:tabs>
          <w:tab w:val="left" w:pos="8280"/>
        </w:tabs>
        <w:spacing w:line="360" w:lineRule="auto"/>
        <w:ind w:right="-3"/>
        <w:rPr>
          <w:rFonts w:ascii="Franklin Gothic Book" w:hAnsi="Franklin Gothic Book"/>
          <w:b/>
          <w:lang w:val="en-GB"/>
        </w:rPr>
      </w:pPr>
    </w:p>
    <w:p w14:paraId="361B9683" w14:textId="77777777" w:rsidR="003047B8" w:rsidRPr="00D03DD5" w:rsidRDefault="003047B8" w:rsidP="003047B8">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GB"/>
        </w:rPr>
      </w:pPr>
      <w:r w:rsidRPr="00D03DD5">
        <w:rPr>
          <w:rFonts w:ascii="Franklin Gothic Book" w:eastAsia="Times" w:hAnsi="Franklin Gothic Book" w:cs="Franklin Gothic Book"/>
          <w:sz w:val="23"/>
          <w:szCs w:val="23"/>
          <w:lang w:val="en-GB"/>
        </w:rPr>
        <w:t xml:space="preserve">Franz </w:t>
      </w:r>
      <w:proofErr w:type="spellStart"/>
      <w:r w:rsidRPr="00D03DD5">
        <w:rPr>
          <w:rFonts w:ascii="Franklin Gothic Book" w:eastAsia="Times" w:hAnsi="Franklin Gothic Book" w:cs="Franklin Gothic Book"/>
          <w:sz w:val="23"/>
          <w:szCs w:val="23"/>
          <w:lang w:val="en-GB"/>
        </w:rPr>
        <w:t>Kaldewei</w:t>
      </w:r>
      <w:proofErr w:type="spellEnd"/>
      <w:r w:rsidRPr="00D03DD5">
        <w:rPr>
          <w:rFonts w:ascii="Franklin Gothic Book" w:eastAsia="Times" w:hAnsi="Franklin Gothic Book" w:cs="Franklin Gothic Book"/>
          <w:sz w:val="23"/>
          <w:szCs w:val="23"/>
          <w:lang w:val="en-GB"/>
        </w:rPr>
        <w:t xml:space="preserve"> GmbH &amp; Co. KG</w:t>
      </w:r>
      <w:r w:rsidRPr="00D03DD5">
        <w:rPr>
          <w:rFonts w:ascii="Franklin Gothic Book" w:eastAsia="Times" w:hAnsi="Franklin Gothic Book" w:cs="Franklin Gothic Book"/>
          <w:sz w:val="23"/>
          <w:szCs w:val="23"/>
          <w:lang w:val="en-GB"/>
        </w:rPr>
        <w:tab/>
        <w:t>Tel. +49 2382 785 165</w:t>
      </w:r>
      <w:r w:rsidRPr="00D03DD5">
        <w:rPr>
          <w:rFonts w:ascii="Franklin Gothic Book" w:eastAsia="Times" w:hAnsi="Franklin Gothic Book" w:cs="Franklin Gothic Book"/>
          <w:sz w:val="23"/>
          <w:szCs w:val="23"/>
          <w:lang w:val="en-GB"/>
        </w:rPr>
        <w:br/>
        <w:t xml:space="preserve">Georgina </w:t>
      </w:r>
      <w:proofErr w:type="spellStart"/>
      <w:r w:rsidRPr="00D03DD5">
        <w:rPr>
          <w:rFonts w:ascii="Franklin Gothic Book" w:eastAsia="Times" w:hAnsi="Franklin Gothic Book" w:cs="Franklin Gothic Book"/>
          <w:sz w:val="23"/>
          <w:szCs w:val="23"/>
          <w:lang w:val="en-GB"/>
        </w:rPr>
        <w:t>Trimbusch</w:t>
      </w:r>
      <w:proofErr w:type="spellEnd"/>
      <w:r w:rsidRPr="00D03DD5">
        <w:rPr>
          <w:rFonts w:ascii="Franklin Gothic Book" w:eastAsia="Times" w:hAnsi="Franklin Gothic Book" w:cs="Franklin Gothic Book"/>
          <w:sz w:val="23"/>
          <w:szCs w:val="23"/>
          <w:lang w:val="en-GB"/>
        </w:rPr>
        <w:tab/>
        <w:t>georgina.trimbusch@kaldewei.de</w:t>
      </w:r>
      <w:r w:rsidRPr="00D03DD5">
        <w:rPr>
          <w:rFonts w:ascii="Franklin Gothic Book" w:eastAsia="Times" w:hAnsi="Franklin Gothic Book" w:cs="Franklin Gothic Book"/>
          <w:sz w:val="23"/>
          <w:szCs w:val="23"/>
          <w:lang w:val="en-GB"/>
        </w:rPr>
        <w:br/>
        <w:t>PO Box 1761</w:t>
      </w:r>
      <w:r w:rsidRPr="00D03DD5">
        <w:rPr>
          <w:rFonts w:ascii="Franklin Gothic Book" w:eastAsia="Times" w:hAnsi="Franklin Gothic Book" w:cs="Franklin Gothic Book"/>
          <w:sz w:val="23"/>
          <w:szCs w:val="23"/>
          <w:lang w:val="en-GB"/>
        </w:rPr>
        <w:tab/>
        <w:t>www.kaldewei.com</w:t>
      </w:r>
    </w:p>
    <w:p w14:paraId="5B69EF50" w14:textId="77777777" w:rsidR="003047B8" w:rsidRPr="00D03DD5" w:rsidRDefault="003047B8" w:rsidP="003047B8">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GB"/>
        </w:rPr>
      </w:pPr>
      <w:r w:rsidRPr="00D03DD5">
        <w:rPr>
          <w:rFonts w:ascii="Franklin Gothic Book" w:eastAsia="Times" w:hAnsi="Franklin Gothic Book" w:cs="Franklin Gothic Book"/>
          <w:sz w:val="23"/>
          <w:szCs w:val="23"/>
          <w:lang w:val="en-GB"/>
        </w:rPr>
        <w:t>59206 Ahlen, Germany</w:t>
      </w:r>
      <w:r w:rsidRPr="00D03DD5">
        <w:rPr>
          <w:rFonts w:ascii="Franklin Gothic Book" w:eastAsia="Times" w:hAnsi="Franklin Gothic Book" w:cs="Franklin Gothic Book"/>
          <w:sz w:val="23"/>
          <w:szCs w:val="23"/>
          <w:lang w:val="en-GB"/>
        </w:rPr>
        <w:tab/>
      </w:r>
    </w:p>
    <w:p w14:paraId="0A0EB418" w14:textId="77777777" w:rsidR="003047B8" w:rsidRPr="00D03DD5" w:rsidRDefault="003047B8" w:rsidP="003047B8">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GB"/>
        </w:rPr>
      </w:pPr>
    </w:p>
    <w:p w14:paraId="711FC300" w14:textId="77777777" w:rsidR="003047B8" w:rsidRPr="00D03DD5" w:rsidRDefault="003047B8" w:rsidP="003047B8">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GB"/>
        </w:rPr>
      </w:pPr>
      <w:r w:rsidRPr="00D03DD5">
        <w:rPr>
          <w:rFonts w:ascii="Franklin Gothic Book" w:eastAsia="Times" w:hAnsi="Franklin Gothic Book" w:cs="Franklin Gothic Book"/>
          <w:sz w:val="23"/>
          <w:szCs w:val="23"/>
          <w:lang w:val="en-GB"/>
        </w:rPr>
        <w:t xml:space="preserve">Claudia </w:t>
      </w:r>
      <w:proofErr w:type="spellStart"/>
      <w:r w:rsidRPr="00D03DD5">
        <w:rPr>
          <w:rFonts w:ascii="Franklin Gothic Book" w:eastAsia="Times" w:hAnsi="Franklin Gothic Book" w:cs="Franklin Gothic Book"/>
          <w:sz w:val="23"/>
          <w:szCs w:val="23"/>
          <w:lang w:val="en-GB"/>
        </w:rPr>
        <w:t>Wünsch</w:t>
      </w:r>
      <w:proofErr w:type="spellEnd"/>
      <w:r w:rsidRPr="00D03DD5">
        <w:rPr>
          <w:rFonts w:ascii="Franklin Gothic Book" w:eastAsia="Times" w:hAnsi="Franklin Gothic Book" w:cs="Franklin Gothic Book"/>
          <w:sz w:val="23"/>
          <w:szCs w:val="23"/>
          <w:lang w:val="en-GB"/>
        </w:rPr>
        <w:t xml:space="preserve"> Communication GmbH</w:t>
      </w:r>
      <w:r w:rsidRPr="00D03DD5">
        <w:rPr>
          <w:rFonts w:ascii="Franklin Gothic Book" w:eastAsia="Times" w:hAnsi="Franklin Gothic Book" w:cs="Franklin Gothic Book"/>
          <w:sz w:val="23"/>
          <w:szCs w:val="23"/>
          <w:lang w:val="en-GB"/>
        </w:rPr>
        <w:tab/>
        <w:t>Tel: +49 30 78956825</w:t>
      </w:r>
      <w:r w:rsidRPr="00D03DD5">
        <w:rPr>
          <w:rFonts w:ascii="Franklin Gothic Book" w:eastAsia="Times" w:hAnsi="Franklin Gothic Book" w:cs="Franklin Gothic Book"/>
          <w:sz w:val="23"/>
          <w:szCs w:val="23"/>
          <w:lang w:val="en-GB"/>
        </w:rPr>
        <w:tab/>
      </w:r>
    </w:p>
    <w:p w14:paraId="6A88BF5F" w14:textId="77777777" w:rsidR="003047B8" w:rsidRPr="0033561E" w:rsidRDefault="003047B8" w:rsidP="003047B8">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r w:rsidRPr="0033561E">
        <w:rPr>
          <w:rFonts w:ascii="Franklin Gothic Book" w:eastAsia="Times" w:hAnsi="Franklin Gothic Book" w:cs="Franklin Gothic Book"/>
          <w:sz w:val="23"/>
          <w:szCs w:val="23"/>
          <w:lang w:val="en-US"/>
        </w:rPr>
        <w:t>Massimiliano Monteverdi</w:t>
      </w:r>
      <w:r w:rsidRPr="0033561E">
        <w:rPr>
          <w:rFonts w:ascii="Franklin Gothic Book" w:eastAsia="Times" w:hAnsi="Franklin Gothic Book" w:cs="Franklin Gothic Book"/>
          <w:sz w:val="23"/>
          <w:szCs w:val="23"/>
          <w:lang w:val="en-US"/>
        </w:rPr>
        <w:tab/>
        <w:t>mm@claudia-wuensch.com</w:t>
      </w:r>
    </w:p>
    <w:p w14:paraId="1B22A0C4" w14:textId="77777777" w:rsidR="003047B8" w:rsidRPr="00C30626" w:rsidRDefault="003047B8" w:rsidP="003047B8">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C30626">
        <w:rPr>
          <w:rFonts w:ascii="Franklin Gothic Book" w:eastAsia="Franklin Gothic Book" w:hAnsi="Franklin Gothic Book" w:cs="Franklin Gothic Book"/>
          <w:sz w:val="23"/>
          <w:szCs w:val="23"/>
        </w:rPr>
        <w:t>Silbersteinstraße 45</w:t>
      </w:r>
      <w:r w:rsidRPr="00C30626">
        <w:rPr>
          <w:rFonts w:ascii="Franklin Gothic Book" w:eastAsia="Times" w:hAnsi="Franklin Gothic Book" w:cs="Franklin Gothic Book"/>
          <w:sz w:val="23"/>
          <w:szCs w:val="23"/>
        </w:rPr>
        <w:tab/>
        <w:t>www.claudia-wuensch.com</w:t>
      </w:r>
    </w:p>
    <w:p w14:paraId="1A7E3F58" w14:textId="77777777" w:rsidR="003047B8" w:rsidRPr="00C30626" w:rsidRDefault="003047B8" w:rsidP="003047B8">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C30626">
        <w:rPr>
          <w:rFonts w:ascii="Franklin Gothic Book" w:eastAsia="Times" w:hAnsi="Franklin Gothic Book" w:cs="Franklin Gothic Book"/>
          <w:sz w:val="23"/>
          <w:szCs w:val="23"/>
        </w:rPr>
        <w:t>12051 Berlin</w:t>
      </w:r>
      <w:r w:rsidRPr="00C30626">
        <w:rPr>
          <w:rFonts w:ascii="Franklin Gothic Book" w:eastAsia="Times" w:hAnsi="Franklin Gothic Book" w:cs="Franklin Gothic Book"/>
          <w:sz w:val="23"/>
          <w:szCs w:val="23"/>
        </w:rPr>
        <w:tab/>
      </w:r>
    </w:p>
    <w:p w14:paraId="7850D906" w14:textId="77777777" w:rsidR="003047B8" w:rsidRPr="00C30626" w:rsidRDefault="003047B8" w:rsidP="003047B8">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p>
    <w:p w14:paraId="50A2B503" w14:textId="77777777" w:rsidR="003047B8" w:rsidRPr="00C30626" w:rsidRDefault="003047B8" w:rsidP="003047B8">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p>
    <w:p w14:paraId="0D071B6B" w14:textId="77777777" w:rsidR="003047B8" w:rsidRPr="0033561E" w:rsidRDefault="003047B8" w:rsidP="003047B8">
      <w:pPr>
        <w:pStyle w:val="Textkrper"/>
        <w:tabs>
          <w:tab w:val="left" w:pos="8280"/>
        </w:tabs>
        <w:ind w:right="-3"/>
        <w:rPr>
          <w:rFonts w:ascii="Franklin Gothic Book" w:hAnsi="Franklin Gothic Book"/>
          <w:bCs/>
          <w:sz w:val="23"/>
          <w:szCs w:val="23"/>
          <w:lang w:val="en-US"/>
        </w:rPr>
      </w:pPr>
      <w:r w:rsidRPr="0033561E">
        <w:rPr>
          <w:rFonts w:ascii="Franklin Gothic Book" w:hAnsi="Franklin Gothic Book"/>
          <w:bCs/>
          <w:sz w:val="23"/>
          <w:szCs w:val="23"/>
          <w:lang w:val="en-US"/>
        </w:rPr>
        <w:t>UK press contact:</w:t>
      </w:r>
    </w:p>
    <w:p w14:paraId="64B39DDA" w14:textId="77777777" w:rsidR="003047B8" w:rsidRPr="0033561E" w:rsidRDefault="003047B8" w:rsidP="003047B8">
      <w:pPr>
        <w:spacing w:line="360" w:lineRule="auto"/>
        <w:rPr>
          <w:rFonts w:ascii="Franklin Gothic Book" w:hAnsi="Franklin Gothic Book"/>
          <w:sz w:val="23"/>
          <w:szCs w:val="23"/>
          <w:lang w:val="en-US"/>
        </w:rPr>
      </w:pPr>
    </w:p>
    <w:p w14:paraId="59BBA70F" w14:textId="77777777" w:rsidR="003047B8" w:rsidRPr="0033561E" w:rsidRDefault="003047B8" w:rsidP="003047B8">
      <w:pPr>
        <w:pStyle w:val="Textkrper"/>
        <w:tabs>
          <w:tab w:val="right" w:pos="8460"/>
          <w:tab w:val="left" w:pos="8505"/>
        </w:tabs>
        <w:spacing w:line="360" w:lineRule="auto"/>
        <w:ind w:right="112"/>
        <w:rPr>
          <w:rFonts w:ascii="Franklin Gothic Book" w:hAnsi="Franklin Gothic Book"/>
          <w:sz w:val="23"/>
          <w:szCs w:val="23"/>
          <w:lang w:val="en-US"/>
        </w:rPr>
      </w:pPr>
      <w:r w:rsidRPr="0033561E">
        <w:rPr>
          <w:rFonts w:ascii="Franklin Gothic Book" w:eastAsia="Times" w:hAnsi="Franklin Gothic Book" w:cs="Franklin Gothic Book"/>
          <w:sz w:val="23"/>
          <w:szCs w:val="23"/>
          <w:lang w:val="en-US"/>
        </w:rPr>
        <w:t>Esprit Media Ltd.</w:t>
      </w:r>
      <w:r w:rsidRPr="0033561E">
        <w:rPr>
          <w:rFonts w:ascii="Franklin Gothic Book" w:eastAsia="Times" w:hAnsi="Franklin Gothic Book" w:cs="Franklin Gothic Book"/>
          <w:sz w:val="23"/>
          <w:szCs w:val="23"/>
          <w:lang w:val="en-US"/>
        </w:rPr>
        <w:tab/>
        <w:t>Tel. +44 1428 788 098</w:t>
      </w:r>
      <w:r w:rsidRPr="0033561E">
        <w:rPr>
          <w:rFonts w:ascii="Franklin Gothic Book" w:eastAsia="Times" w:hAnsi="Franklin Gothic Book" w:cs="Franklin Gothic Book"/>
          <w:sz w:val="23"/>
          <w:szCs w:val="23"/>
          <w:lang w:val="en-US"/>
        </w:rPr>
        <w:br/>
        <w:t>Karen Brooks</w:t>
      </w:r>
      <w:r w:rsidRPr="0033561E">
        <w:rPr>
          <w:rFonts w:ascii="Franklin Gothic Book" w:eastAsia="Times" w:hAnsi="Franklin Gothic Book" w:cs="Franklin Gothic Book"/>
          <w:sz w:val="23"/>
          <w:szCs w:val="23"/>
          <w:lang w:val="en-US"/>
        </w:rPr>
        <w:tab/>
        <w:t>karen@espritpr.com</w:t>
      </w:r>
      <w:r w:rsidRPr="0033561E">
        <w:rPr>
          <w:rFonts w:ascii="Franklin Gothic Book" w:eastAsia="Times" w:hAnsi="Franklin Gothic Book" w:cs="Franklin Gothic Book"/>
          <w:sz w:val="23"/>
          <w:szCs w:val="23"/>
          <w:lang w:val="en-US"/>
        </w:rPr>
        <w:br/>
        <w:t>The old Chicken Shed</w:t>
      </w:r>
      <w:r w:rsidRPr="0033561E">
        <w:rPr>
          <w:rFonts w:ascii="Franklin Gothic Book" w:eastAsia="Times" w:hAnsi="Franklin Gothic Book" w:cs="Franklin Gothic Book"/>
          <w:sz w:val="23"/>
          <w:szCs w:val="23"/>
          <w:lang w:val="en-US"/>
        </w:rPr>
        <w:br/>
        <w:t>Kiln Cottage, Kiln Way</w:t>
      </w:r>
      <w:r w:rsidRPr="0033561E">
        <w:rPr>
          <w:rFonts w:ascii="Franklin Gothic Book" w:eastAsia="Times" w:hAnsi="Franklin Gothic Book" w:cs="Franklin Gothic Book"/>
          <w:sz w:val="23"/>
          <w:szCs w:val="23"/>
          <w:lang w:val="en-US"/>
        </w:rPr>
        <w:cr/>
      </w:r>
      <w:proofErr w:type="spellStart"/>
      <w:r w:rsidRPr="0033561E">
        <w:rPr>
          <w:rFonts w:ascii="Franklin Gothic Book" w:eastAsia="Times" w:hAnsi="Franklin Gothic Book" w:cs="Franklin Gothic Book"/>
          <w:sz w:val="23"/>
          <w:szCs w:val="23"/>
          <w:lang w:val="en-US"/>
        </w:rPr>
        <w:t>Grayshott</w:t>
      </w:r>
      <w:proofErr w:type="spellEnd"/>
      <w:r w:rsidRPr="0033561E">
        <w:rPr>
          <w:rFonts w:ascii="Franklin Gothic Book" w:eastAsia="Times" w:hAnsi="Franklin Gothic Book" w:cs="Franklin Gothic Book"/>
          <w:sz w:val="23"/>
          <w:szCs w:val="23"/>
          <w:lang w:val="en-US"/>
        </w:rPr>
        <w:br/>
        <w:t>Hampshire, England</w:t>
      </w:r>
    </w:p>
    <w:p w14:paraId="0F04D5C0" w14:textId="77777777" w:rsidR="003047B8" w:rsidRPr="0033561E" w:rsidRDefault="003047B8" w:rsidP="003047B8">
      <w:pPr>
        <w:pStyle w:val="Textkrper"/>
        <w:tabs>
          <w:tab w:val="left" w:pos="8505"/>
        </w:tabs>
        <w:spacing w:line="360" w:lineRule="auto"/>
        <w:ind w:right="-1"/>
        <w:rPr>
          <w:rFonts w:ascii="Franklin Gothic Book" w:hAnsi="Franklin Gothic Book"/>
          <w:lang w:val="en-US"/>
        </w:rPr>
      </w:pPr>
    </w:p>
    <w:p w14:paraId="4788DE6C" w14:textId="77777777" w:rsidR="003047B8" w:rsidRPr="00D03DD5" w:rsidRDefault="003047B8" w:rsidP="003047B8">
      <w:pPr>
        <w:jc w:val="both"/>
        <w:rPr>
          <w:rFonts w:ascii="Franklin Gothic Book" w:hAnsi="Franklin Gothic Book"/>
          <w:lang w:val="en-GB"/>
        </w:rPr>
      </w:pPr>
      <w:r w:rsidRPr="00D03DD5">
        <w:rPr>
          <w:rFonts w:ascii="Franklin Gothic Book" w:hAnsi="Franklin Gothic Book"/>
          <w:lang w:val="en-GB"/>
        </w:rPr>
        <w:t xml:space="preserve">Further information and illustrations are available from </w:t>
      </w:r>
      <w:proofErr w:type="spellStart"/>
      <w:r w:rsidRPr="00D03DD5">
        <w:rPr>
          <w:rFonts w:ascii="Franklin Gothic Book" w:hAnsi="Franklin Gothic Book"/>
          <w:lang w:val="en-GB"/>
        </w:rPr>
        <w:t>Kaldewei’s</w:t>
      </w:r>
      <w:proofErr w:type="spellEnd"/>
      <w:r w:rsidRPr="00D03DD5">
        <w:rPr>
          <w:rFonts w:ascii="Franklin Gothic Book" w:hAnsi="Franklin Gothic Book"/>
          <w:lang w:val="en-GB"/>
        </w:rPr>
        <w:t xml:space="preserve"> virtual press office: </w:t>
      </w:r>
      <w:r w:rsidRPr="00D03DD5">
        <w:rPr>
          <w:rFonts w:ascii="Franklin Gothic Demi" w:hAnsi="Franklin Gothic Demi"/>
          <w:lang w:val="en-GB"/>
        </w:rPr>
        <w:t>www.kaldewei.com</w:t>
      </w:r>
    </w:p>
    <w:p w14:paraId="68C9AD7F" w14:textId="77777777" w:rsidR="003047B8" w:rsidRPr="00D03DD5" w:rsidRDefault="003047B8" w:rsidP="003047B8">
      <w:pPr>
        <w:pStyle w:val="Textkrper"/>
        <w:tabs>
          <w:tab w:val="left" w:pos="8280"/>
        </w:tabs>
        <w:ind w:right="-285"/>
        <w:rPr>
          <w:rFonts w:ascii="Franklin Gothic Book" w:hAnsi="Franklin Gothic Book"/>
          <w:lang w:val="en-GB"/>
        </w:rPr>
      </w:pPr>
    </w:p>
    <w:p w14:paraId="599DA9B0" w14:textId="76773ED4" w:rsidR="00200F6A" w:rsidRPr="00D03DD5" w:rsidRDefault="00A94D2C" w:rsidP="007C18D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n-GB"/>
        </w:rPr>
      </w:pPr>
      <w:r w:rsidRPr="00D03DD5">
        <w:rPr>
          <w:rFonts w:ascii="Franklin Gothic Book" w:eastAsia="Franklin Gothic Book" w:hAnsi="Franklin Gothic Book" w:cs="Franklin Gothic Book"/>
          <w:sz w:val="23"/>
          <w:szCs w:val="23"/>
          <w:lang w:val="en-GB"/>
        </w:rPr>
        <w:tab/>
      </w:r>
      <w:bookmarkEnd w:id="0"/>
    </w:p>
    <w:sectPr w:rsidR="00200F6A" w:rsidRPr="00D03DD5" w:rsidSect="00153712">
      <w:headerReference w:type="default" r:id="rId14"/>
      <w:headerReference w:type="first" r:id="rId15"/>
      <w:footerReference w:type="first" r:id="rId16"/>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1AF16" w14:textId="77777777" w:rsidR="000B0EC3" w:rsidRDefault="000B0EC3" w:rsidP="00072E79">
      <w:r>
        <w:separator/>
      </w:r>
    </w:p>
  </w:endnote>
  <w:endnote w:type="continuationSeparator" w:id="0">
    <w:p w14:paraId="6CB7E5DC" w14:textId="77777777" w:rsidR="000B0EC3" w:rsidRDefault="000B0EC3" w:rsidP="00072E79">
      <w:r>
        <w:continuationSeparator/>
      </w:r>
    </w:p>
  </w:endnote>
  <w:endnote w:type="continuationNotice" w:id="1">
    <w:p w14:paraId="48C39C67" w14:textId="77777777" w:rsidR="000B0EC3" w:rsidRDefault="000B0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Franklin Gothic">
    <w:altName w:val="Calibri"/>
    <w:charset w:val="00"/>
    <w:family w:val="auto"/>
    <w:pitch w:val="default"/>
  </w:font>
  <w:font w:name="Libre Franklin">
    <w:charset w:val="00"/>
    <w:family w:val="auto"/>
    <w:pitch w:val="variable"/>
    <w:sig w:usb0="A00000FF" w:usb1="4000205B" w:usb2="00000000" w:usb3="00000000" w:csb0="00000193"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80024" w14:textId="16F509C8" w:rsidR="000F6260" w:rsidRDefault="00FA52B0">
    <w:pPr>
      <w:pStyle w:val="Fuzeile"/>
    </w:pPr>
    <w:r w:rsidRPr="006C21D9">
      <w:rPr>
        <w:rFonts w:ascii="Franklin Gothic Book" w:hAnsi="Franklin Gothic Book"/>
        <w:noProof/>
        <w:lang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943649" w14:textId="77777777" w:rsidR="000B0EC3" w:rsidRDefault="000B0EC3" w:rsidP="00072E79">
      <w:r>
        <w:separator/>
      </w:r>
    </w:p>
  </w:footnote>
  <w:footnote w:type="continuationSeparator" w:id="0">
    <w:p w14:paraId="0C93A12C" w14:textId="77777777" w:rsidR="000B0EC3" w:rsidRDefault="000B0EC3" w:rsidP="00072E79">
      <w:r>
        <w:continuationSeparator/>
      </w:r>
    </w:p>
  </w:footnote>
  <w:footnote w:type="continuationNotice" w:id="1">
    <w:p w14:paraId="4E33C412" w14:textId="77777777" w:rsidR="000B0EC3" w:rsidRDefault="000B0E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13C92" w14:textId="1718756E" w:rsidR="00072E79" w:rsidRPr="006C21D9" w:rsidRDefault="00072E79">
    <w:pPr>
      <w:pStyle w:val="Kopfzeile"/>
      <w:rPr>
        <w:rFonts w:ascii="Franklin Gothic Book" w:hAnsi="Franklin Gothic Book"/>
      </w:rPr>
    </w:pPr>
    <w:r w:rsidRPr="006C21D9">
      <w:rPr>
        <w:rFonts w:ascii="Franklin Gothic Book" w:hAnsi="Franklin Gothic Book"/>
        <w:noProof/>
        <w:lang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733A5" w14:textId="205DC4BF" w:rsidR="00E5562F" w:rsidRDefault="00E5562F">
    <w:pPr>
      <w:pStyle w:val="Kopfzeile"/>
    </w:pPr>
    <w:r w:rsidRPr="006C21D9">
      <w:rPr>
        <w:rFonts w:ascii="Franklin Gothic Book" w:hAnsi="Franklin Gothic Book"/>
        <w:noProof/>
        <w:lang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1570"/>
    <w:rsid w:val="00004496"/>
    <w:rsid w:val="000057A2"/>
    <w:rsid w:val="000075CA"/>
    <w:rsid w:val="00012B7B"/>
    <w:rsid w:val="000166F6"/>
    <w:rsid w:val="000238F9"/>
    <w:rsid w:val="00032500"/>
    <w:rsid w:val="00035275"/>
    <w:rsid w:val="00036E01"/>
    <w:rsid w:val="0004095C"/>
    <w:rsid w:val="00042F8F"/>
    <w:rsid w:val="00043556"/>
    <w:rsid w:val="00046418"/>
    <w:rsid w:val="00047A7B"/>
    <w:rsid w:val="000568CC"/>
    <w:rsid w:val="0007263B"/>
    <w:rsid w:val="00072E79"/>
    <w:rsid w:val="00073508"/>
    <w:rsid w:val="0007498C"/>
    <w:rsid w:val="0007696A"/>
    <w:rsid w:val="0008433F"/>
    <w:rsid w:val="0008774C"/>
    <w:rsid w:val="00087FEE"/>
    <w:rsid w:val="000B0EC3"/>
    <w:rsid w:val="000B141C"/>
    <w:rsid w:val="000B24D4"/>
    <w:rsid w:val="000B477F"/>
    <w:rsid w:val="000B7F21"/>
    <w:rsid w:val="000D07BD"/>
    <w:rsid w:val="000D3FA4"/>
    <w:rsid w:val="000D64B6"/>
    <w:rsid w:val="000D6714"/>
    <w:rsid w:val="000F2206"/>
    <w:rsid w:val="000F2B68"/>
    <w:rsid w:val="000F3DA1"/>
    <w:rsid w:val="000F3F86"/>
    <w:rsid w:val="000F6260"/>
    <w:rsid w:val="000F76E9"/>
    <w:rsid w:val="001022CA"/>
    <w:rsid w:val="001047AE"/>
    <w:rsid w:val="00106C6C"/>
    <w:rsid w:val="0011020A"/>
    <w:rsid w:val="0011061F"/>
    <w:rsid w:val="00111BEA"/>
    <w:rsid w:val="00112F94"/>
    <w:rsid w:val="00116C14"/>
    <w:rsid w:val="0012234D"/>
    <w:rsid w:val="00124DDA"/>
    <w:rsid w:val="001373D9"/>
    <w:rsid w:val="00141504"/>
    <w:rsid w:val="00141598"/>
    <w:rsid w:val="001415C5"/>
    <w:rsid w:val="00153712"/>
    <w:rsid w:val="00155D0C"/>
    <w:rsid w:val="00156823"/>
    <w:rsid w:val="00160DF4"/>
    <w:rsid w:val="001706D7"/>
    <w:rsid w:val="00172E9B"/>
    <w:rsid w:val="00174BC5"/>
    <w:rsid w:val="0017609A"/>
    <w:rsid w:val="00176578"/>
    <w:rsid w:val="00181F3C"/>
    <w:rsid w:val="00182ED6"/>
    <w:rsid w:val="00191EB6"/>
    <w:rsid w:val="0019322C"/>
    <w:rsid w:val="00197738"/>
    <w:rsid w:val="001A19BB"/>
    <w:rsid w:val="001B2D74"/>
    <w:rsid w:val="001C16AA"/>
    <w:rsid w:val="001C5654"/>
    <w:rsid w:val="001C7D74"/>
    <w:rsid w:val="001D3037"/>
    <w:rsid w:val="001E21EF"/>
    <w:rsid w:val="001E2462"/>
    <w:rsid w:val="001E3CD7"/>
    <w:rsid w:val="001F02B7"/>
    <w:rsid w:val="001F15B2"/>
    <w:rsid w:val="001F3853"/>
    <w:rsid w:val="001F5939"/>
    <w:rsid w:val="00200051"/>
    <w:rsid w:val="00200F6A"/>
    <w:rsid w:val="0020368F"/>
    <w:rsid w:val="00204A63"/>
    <w:rsid w:val="00205AA5"/>
    <w:rsid w:val="00207C74"/>
    <w:rsid w:val="00216518"/>
    <w:rsid w:val="002165DB"/>
    <w:rsid w:val="002173D3"/>
    <w:rsid w:val="00220139"/>
    <w:rsid w:val="00221ABE"/>
    <w:rsid w:val="0022303C"/>
    <w:rsid w:val="00224E8B"/>
    <w:rsid w:val="00225BA8"/>
    <w:rsid w:val="00226928"/>
    <w:rsid w:val="002300F3"/>
    <w:rsid w:val="002532D4"/>
    <w:rsid w:val="0025347A"/>
    <w:rsid w:val="002628AB"/>
    <w:rsid w:val="002765C9"/>
    <w:rsid w:val="00277D7E"/>
    <w:rsid w:val="00281A87"/>
    <w:rsid w:val="00282280"/>
    <w:rsid w:val="00282BFD"/>
    <w:rsid w:val="00285BD3"/>
    <w:rsid w:val="0029208C"/>
    <w:rsid w:val="002967FC"/>
    <w:rsid w:val="002A06A5"/>
    <w:rsid w:val="002A54CC"/>
    <w:rsid w:val="002ABD5F"/>
    <w:rsid w:val="002B0A07"/>
    <w:rsid w:val="002B45F0"/>
    <w:rsid w:val="002D32A3"/>
    <w:rsid w:val="002D4FFB"/>
    <w:rsid w:val="002D5A22"/>
    <w:rsid w:val="002D62A9"/>
    <w:rsid w:val="002E51A7"/>
    <w:rsid w:val="002F2121"/>
    <w:rsid w:val="002F3B0D"/>
    <w:rsid w:val="002F4A58"/>
    <w:rsid w:val="00300A87"/>
    <w:rsid w:val="003016A1"/>
    <w:rsid w:val="003047B8"/>
    <w:rsid w:val="00312573"/>
    <w:rsid w:val="003277A8"/>
    <w:rsid w:val="00331980"/>
    <w:rsid w:val="003324C7"/>
    <w:rsid w:val="00332F27"/>
    <w:rsid w:val="00333669"/>
    <w:rsid w:val="0033561E"/>
    <w:rsid w:val="00335A11"/>
    <w:rsid w:val="00335C6A"/>
    <w:rsid w:val="003372F5"/>
    <w:rsid w:val="003400EF"/>
    <w:rsid w:val="00344FD7"/>
    <w:rsid w:val="00351A98"/>
    <w:rsid w:val="00354B59"/>
    <w:rsid w:val="00361C96"/>
    <w:rsid w:val="00363DA2"/>
    <w:rsid w:val="00365865"/>
    <w:rsid w:val="00372BC8"/>
    <w:rsid w:val="0038020F"/>
    <w:rsid w:val="00383B19"/>
    <w:rsid w:val="0038515B"/>
    <w:rsid w:val="00386305"/>
    <w:rsid w:val="003A0D5F"/>
    <w:rsid w:val="003A13AF"/>
    <w:rsid w:val="003A7A21"/>
    <w:rsid w:val="003B0DAF"/>
    <w:rsid w:val="003B248E"/>
    <w:rsid w:val="003B4EFF"/>
    <w:rsid w:val="003B609E"/>
    <w:rsid w:val="003C08B6"/>
    <w:rsid w:val="003C554D"/>
    <w:rsid w:val="003D3C96"/>
    <w:rsid w:val="003D7D52"/>
    <w:rsid w:val="003E623F"/>
    <w:rsid w:val="003E6630"/>
    <w:rsid w:val="003F3D7F"/>
    <w:rsid w:val="003F4F63"/>
    <w:rsid w:val="003F5D56"/>
    <w:rsid w:val="00404073"/>
    <w:rsid w:val="0042042B"/>
    <w:rsid w:val="00432F30"/>
    <w:rsid w:val="00436775"/>
    <w:rsid w:val="004403F1"/>
    <w:rsid w:val="0044441B"/>
    <w:rsid w:val="00445C72"/>
    <w:rsid w:val="00445F19"/>
    <w:rsid w:val="00446122"/>
    <w:rsid w:val="00454A6A"/>
    <w:rsid w:val="00454E15"/>
    <w:rsid w:val="0046231E"/>
    <w:rsid w:val="004644E5"/>
    <w:rsid w:val="00466D77"/>
    <w:rsid w:val="004674B6"/>
    <w:rsid w:val="004700C7"/>
    <w:rsid w:val="00470873"/>
    <w:rsid w:val="0047155B"/>
    <w:rsid w:val="00481461"/>
    <w:rsid w:val="00487574"/>
    <w:rsid w:val="004B058C"/>
    <w:rsid w:val="004D1117"/>
    <w:rsid w:val="004E4C6A"/>
    <w:rsid w:val="004E6C94"/>
    <w:rsid w:val="004F2FFD"/>
    <w:rsid w:val="004F30CF"/>
    <w:rsid w:val="004F3929"/>
    <w:rsid w:val="004F4283"/>
    <w:rsid w:val="004F444F"/>
    <w:rsid w:val="00501B52"/>
    <w:rsid w:val="00504505"/>
    <w:rsid w:val="00511461"/>
    <w:rsid w:val="00517078"/>
    <w:rsid w:val="00522E71"/>
    <w:rsid w:val="00544160"/>
    <w:rsid w:val="00554163"/>
    <w:rsid w:val="00555C38"/>
    <w:rsid w:val="0055646F"/>
    <w:rsid w:val="00560BDF"/>
    <w:rsid w:val="00592648"/>
    <w:rsid w:val="005974F9"/>
    <w:rsid w:val="005A5AF7"/>
    <w:rsid w:val="005A6A98"/>
    <w:rsid w:val="005B461E"/>
    <w:rsid w:val="005B6013"/>
    <w:rsid w:val="005D682C"/>
    <w:rsid w:val="005E1258"/>
    <w:rsid w:val="005E2856"/>
    <w:rsid w:val="005E34CC"/>
    <w:rsid w:val="005E3E7D"/>
    <w:rsid w:val="005E3FB4"/>
    <w:rsid w:val="005F64DD"/>
    <w:rsid w:val="005F7DC8"/>
    <w:rsid w:val="00600BE3"/>
    <w:rsid w:val="00603B77"/>
    <w:rsid w:val="00623F11"/>
    <w:rsid w:val="00626143"/>
    <w:rsid w:val="00627EBE"/>
    <w:rsid w:val="0063012F"/>
    <w:rsid w:val="00634A5C"/>
    <w:rsid w:val="00636A67"/>
    <w:rsid w:val="00637673"/>
    <w:rsid w:val="00654B66"/>
    <w:rsid w:val="00660B1F"/>
    <w:rsid w:val="00661207"/>
    <w:rsid w:val="00672EE6"/>
    <w:rsid w:val="00680C52"/>
    <w:rsid w:val="00686DED"/>
    <w:rsid w:val="00694B26"/>
    <w:rsid w:val="0069520C"/>
    <w:rsid w:val="006C093A"/>
    <w:rsid w:val="006C21D9"/>
    <w:rsid w:val="006C2500"/>
    <w:rsid w:val="006C5AF4"/>
    <w:rsid w:val="006D4DB8"/>
    <w:rsid w:val="006D5718"/>
    <w:rsid w:val="006E4547"/>
    <w:rsid w:val="006E536D"/>
    <w:rsid w:val="006F1546"/>
    <w:rsid w:val="006F1D70"/>
    <w:rsid w:val="006F29BA"/>
    <w:rsid w:val="006F3B18"/>
    <w:rsid w:val="006F4A6F"/>
    <w:rsid w:val="006F5D22"/>
    <w:rsid w:val="00700158"/>
    <w:rsid w:val="0071142F"/>
    <w:rsid w:val="00712D92"/>
    <w:rsid w:val="00715693"/>
    <w:rsid w:val="0072110F"/>
    <w:rsid w:val="00721930"/>
    <w:rsid w:val="00736769"/>
    <w:rsid w:val="00743751"/>
    <w:rsid w:val="00743873"/>
    <w:rsid w:val="00751CD9"/>
    <w:rsid w:val="00755A8F"/>
    <w:rsid w:val="007626D7"/>
    <w:rsid w:val="00765F9A"/>
    <w:rsid w:val="007702EA"/>
    <w:rsid w:val="00771648"/>
    <w:rsid w:val="00781B0C"/>
    <w:rsid w:val="007919EB"/>
    <w:rsid w:val="00792495"/>
    <w:rsid w:val="007A23D1"/>
    <w:rsid w:val="007A4E6D"/>
    <w:rsid w:val="007B3843"/>
    <w:rsid w:val="007B41D3"/>
    <w:rsid w:val="007B5E27"/>
    <w:rsid w:val="007B7028"/>
    <w:rsid w:val="007C18DA"/>
    <w:rsid w:val="007D37A6"/>
    <w:rsid w:val="007D545A"/>
    <w:rsid w:val="007E6E9D"/>
    <w:rsid w:val="007F13DB"/>
    <w:rsid w:val="007F5864"/>
    <w:rsid w:val="00810ADA"/>
    <w:rsid w:val="00810B59"/>
    <w:rsid w:val="00834721"/>
    <w:rsid w:val="0083549A"/>
    <w:rsid w:val="008479D8"/>
    <w:rsid w:val="008533DF"/>
    <w:rsid w:val="00853615"/>
    <w:rsid w:val="00853A57"/>
    <w:rsid w:val="00861446"/>
    <w:rsid w:val="00866CDB"/>
    <w:rsid w:val="0087175A"/>
    <w:rsid w:val="00881DB9"/>
    <w:rsid w:val="00882253"/>
    <w:rsid w:val="008825BD"/>
    <w:rsid w:val="008853A8"/>
    <w:rsid w:val="008A0603"/>
    <w:rsid w:val="008C25AC"/>
    <w:rsid w:val="008C5834"/>
    <w:rsid w:val="008C7AFF"/>
    <w:rsid w:val="008D0404"/>
    <w:rsid w:val="008D22E0"/>
    <w:rsid w:val="008F0145"/>
    <w:rsid w:val="008F5331"/>
    <w:rsid w:val="00903108"/>
    <w:rsid w:val="00904A46"/>
    <w:rsid w:val="00913AEF"/>
    <w:rsid w:val="00914B6E"/>
    <w:rsid w:val="00923AD7"/>
    <w:rsid w:val="00925813"/>
    <w:rsid w:val="00931263"/>
    <w:rsid w:val="00931810"/>
    <w:rsid w:val="0093483B"/>
    <w:rsid w:val="0093766C"/>
    <w:rsid w:val="00942077"/>
    <w:rsid w:val="00944D35"/>
    <w:rsid w:val="009469B9"/>
    <w:rsid w:val="00955C56"/>
    <w:rsid w:val="009643B9"/>
    <w:rsid w:val="0096731A"/>
    <w:rsid w:val="009728FB"/>
    <w:rsid w:val="00973D4E"/>
    <w:rsid w:val="00975B56"/>
    <w:rsid w:val="00981D23"/>
    <w:rsid w:val="00984DAB"/>
    <w:rsid w:val="009924DD"/>
    <w:rsid w:val="00996F8B"/>
    <w:rsid w:val="009A053E"/>
    <w:rsid w:val="009A1BFE"/>
    <w:rsid w:val="009A53C9"/>
    <w:rsid w:val="009A579B"/>
    <w:rsid w:val="009B14BB"/>
    <w:rsid w:val="009C19F1"/>
    <w:rsid w:val="009E7CC2"/>
    <w:rsid w:val="00A058BD"/>
    <w:rsid w:val="00A06845"/>
    <w:rsid w:val="00A143D0"/>
    <w:rsid w:val="00A26FC1"/>
    <w:rsid w:val="00A27AF6"/>
    <w:rsid w:val="00A31043"/>
    <w:rsid w:val="00A367C2"/>
    <w:rsid w:val="00A41331"/>
    <w:rsid w:val="00A45EC7"/>
    <w:rsid w:val="00A47250"/>
    <w:rsid w:val="00A5145E"/>
    <w:rsid w:val="00A51DAD"/>
    <w:rsid w:val="00A57DC8"/>
    <w:rsid w:val="00A760B0"/>
    <w:rsid w:val="00A7678D"/>
    <w:rsid w:val="00A8100F"/>
    <w:rsid w:val="00A828AA"/>
    <w:rsid w:val="00A82C2B"/>
    <w:rsid w:val="00A84A92"/>
    <w:rsid w:val="00A8616C"/>
    <w:rsid w:val="00A906C3"/>
    <w:rsid w:val="00A9103C"/>
    <w:rsid w:val="00A92799"/>
    <w:rsid w:val="00A9410B"/>
    <w:rsid w:val="00A94D2C"/>
    <w:rsid w:val="00A952CF"/>
    <w:rsid w:val="00A9587C"/>
    <w:rsid w:val="00AA13B4"/>
    <w:rsid w:val="00AA3784"/>
    <w:rsid w:val="00AA7AED"/>
    <w:rsid w:val="00AC0C30"/>
    <w:rsid w:val="00AC0F72"/>
    <w:rsid w:val="00AD0D15"/>
    <w:rsid w:val="00AD0D31"/>
    <w:rsid w:val="00AD144C"/>
    <w:rsid w:val="00AD2F81"/>
    <w:rsid w:val="00AD4BDE"/>
    <w:rsid w:val="00AD6E20"/>
    <w:rsid w:val="00AE2911"/>
    <w:rsid w:val="00AE2986"/>
    <w:rsid w:val="00AE6F13"/>
    <w:rsid w:val="00AF2905"/>
    <w:rsid w:val="00AF30C1"/>
    <w:rsid w:val="00AF4D28"/>
    <w:rsid w:val="00AF6898"/>
    <w:rsid w:val="00AF7FAA"/>
    <w:rsid w:val="00B02C94"/>
    <w:rsid w:val="00B05AF0"/>
    <w:rsid w:val="00B107E0"/>
    <w:rsid w:val="00B117EB"/>
    <w:rsid w:val="00B143F6"/>
    <w:rsid w:val="00B1677E"/>
    <w:rsid w:val="00B217A6"/>
    <w:rsid w:val="00B25BA7"/>
    <w:rsid w:val="00B30882"/>
    <w:rsid w:val="00B40B18"/>
    <w:rsid w:val="00B5027D"/>
    <w:rsid w:val="00B50F0B"/>
    <w:rsid w:val="00B53940"/>
    <w:rsid w:val="00B55299"/>
    <w:rsid w:val="00B55E73"/>
    <w:rsid w:val="00B6246D"/>
    <w:rsid w:val="00B67FFA"/>
    <w:rsid w:val="00B719A1"/>
    <w:rsid w:val="00B73498"/>
    <w:rsid w:val="00B73D6F"/>
    <w:rsid w:val="00B83747"/>
    <w:rsid w:val="00B924A6"/>
    <w:rsid w:val="00B9396D"/>
    <w:rsid w:val="00B956E7"/>
    <w:rsid w:val="00B966F4"/>
    <w:rsid w:val="00B97758"/>
    <w:rsid w:val="00BA69D6"/>
    <w:rsid w:val="00BB2B40"/>
    <w:rsid w:val="00BC0904"/>
    <w:rsid w:val="00BC36F0"/>
    <w:rsid w:val="00BD51F2"/>
    <w:rsid w:val="00BE3445"/>
    <w:rsid w:val="00BE496B"/>
    <w:rsid w:val="00BE6AB4"/>
    <w:rsid w:val="00BF5ECB"/>
    <w:rsid w:val="00C03F92"/>
    <w:rsid w:val="00C24FD1"/>
    <w:rsid w:val="00C30626"/>
    <w:rsid w:val="00C34CA4"/>
    <w:rsid w:val="00C375E4"/>
    <w:rsid w:val="00C37E6A"/>
    <w:rsid w:val="00C416AE"/>
    <w:rsid w:val="00C42435"/>
    <w:rsid w:val="00C46176"/>
    <w:rsid w:val="00C46788"/>
    <w:rsid w:val="00C5295E"/>
    <w:rsid w:val="00C6235D"/>
    <w:rsid w:val="00C626C1"/>
    <w:rsid w:val="00C6379B"/>
    <w:rsid w:val="00C6492F"/>
    <w:rsid w:val="00C85A18"/>
    <w:rsid w:val="00C90917"/>
    <w:rsid w:val="00C90BD4"/>
    <w:rsid w:val="00CA0AC5"/>
    <w:rsid w:val="00CA6DFE"/>
    <w:rsid w:val="00CB225E"/>
    <w:rsid w:val="00CB5656"/>
    <w:rsid w:val="00CC103D"/>
    <w:rsid w:val="00CC1B4E"/>
    <w:rsid w:val="00CD3057"/>
    <w:rsid w:val="00CE419E"/>
    <w:rsid w:val="00CE4D5A"/>
    <w:rsid w:val="00CE6425"/>
    <w:rsid w:val="00CF6DB6"/>
    <w:rsid w:val="00CF708F"/>
    <w:rsid w:val="00D00274"/>
    <w:rsid w:val="00D0029D"/>
    <w:rsid w:val="00D032CE"/>
    <w:rsid w:val="00D03DD5"/>
    <w:rsid w:val="00D07FA3"/>
    <w:rsid w:val="00D21180"/>
    <w:rsid w:val="00D257B9"/>
    <w:rsid w:val="00D30079"/>
    <w:rsid w:val="00D311BB"/>
    <w:rsid w:val="00D376BB"/>
    <w:rsid w:val="00D37D4C"/>
    <w:rsid w:val="00D447CA"/>
    <w:rsid w:val="00D47D22"/>
    <w:rsid w:val="00D55D9A"/>
    <w:rsid w:val="00D571F9"/>
    <w:rsid w:val="00D61D2A"/>
    <w:rsid w:val="00D63C8C"/>
    <w:rsid w:val="00D717B3"/>
    <w:rsid w:val="00D72C2A"/>
    <w:rsid w:val="00D7547D"/>
    <w:rsid w:val="00D760A6"/>
    <w:rsid w:val="00D83092"/>
    <w:rsid w:val="00D911DF"/>
    <w:rsid w:val="00D93CA0"/>
    <w:rsid w:val="00D94869"/>
    <w:rsid w:val="00DA1B78"/>
    <w:rsid w:val="00DA69CD"/>
    <w:rsid w:val="00DA7D57"/>
    <w:rsid w:val="00DC6FC7"/>
    <w:rsid w:val="00DD2DE2"/>
    <w:rsid w:val="00DD6182"/>
    <w:rsid w:val="00DE5AF5"/>
    <w:rsid w:val="00DE7B73"/>
    <w:rsid w:val="00DF396A"/>
    <w:rsid w:val="00DF6EF0"/>
    <w:rsid w:val="00DF6F11"/>
    <w:rsid w:val="00E01DA6"/>
    <w:rsid w:val="00E023AE"/>
    <w:rsid w:val="00E04973"/>
    <w:rsid w:val="00E15E2D"/>
    <w:rsid w:val="00E218A1"/>
    <w:rsid w:val="00E346F1"/>
    <w:rsid w:val="00E37AC6"/>
    <w:rsid w:val="00E5393E"/>
    <w:rsid w:val="00E53D6C"/>
    <w:rsid w:val="00E5479B"/>
    <w:rsid w:val="00E5562F"/>
    <w:rsid w:val="00E73E6F"/>
    <w:rsid w:val="00E748E2"/>
    <w:rsid w:val="00E92633"/>
    <w:rsid w:val="00E9760C"/>
    <w:rsid w:val="00EA139D"/>
    <w:rsid w:val="00EA2A3D"/>
    <w:rsid w:val="00EA6ED1"/>
    <w:rsid w:val="00EB232B"/>
    <w:rsid w:val="00EB35DB"/>
    <w:rsid w:val="00EB57AA"/>
    <w:rsid w:val="00EC0555"/>
    <w:rsid w:val="00EC3CF3"/>
    <w:rsid w:val="00EE5AD7"/>
    <w:rsid w:val="00EE6C0C"/>
    <w:rsid w:val="00EE7057"/>
    <w:rsid w:val="00F07AB1"/>
    <w:rsid w:val="00F119C3"/>
    <w:rsid w:val="00F14C25"/>
    <w:rsid w:val="00F24958"/>
    <w:rsid w:val="00F339BC"/>
    <w:rsid w:val="00F42F55"/>
    <w:rsid w:val="00F44DBE"/>
    <w:rsid w:val="00F469CD"/>
    <w:rsid w:val="00F5122B"/>
    <w:rsid w:val="00F515B6"/>
    <w:rsid w:val="00F53E00"/>
    <w:rsid w:val="00F564B0"/>
    <w:rsid w:val="00F70967"/>
    <w:rsid w:val="00F71CA4"/>
    <w:rsid w:val="00F72A7B"/>
    <w:rsid w:val="00F72D30"/>
    <w:rsid w:val="00F7361D"/>
    <w:rsid w:val="00F76E1E"/>
    <w:rsid w:val="00F80709"/>
    <w:rsid w:val="00F81E6D"/>
    <w:rsid w:val="00F8254F"/>
    <w:rsid w:val="00F85CA6"/>
    <w:rsid w:val="00F86FAC"/>
    <w:rsid w:val="00F978EC"/>
    <w:rsid w:val="00F97C34"/>
    <w:rsid w:val="00FA52B0"/>
    <w:rsid w:val="00FC342E"/>
    <w:rsid w:val="00FC4715"/>
    <w:rsid w:val="00FD3219"/>
    <w:rsid w:val="00FE37E3"/>
    <w:rsid w:val="00FE3859"/>
    <w:rsid w:val="00FF58C8"/>
    <w:rsid w:val="00FF6298"/>
    <w:rsid w:val="00FF6EDE"/>
    <w:rsid w:val="0187614F"/>
    <w:rsid w:val="01B81D68"/>
    <w:rsid w:val="02259722"/>
    <w:rsid w:val="060740AD"/>
    <w:rsid w:val="068184FA"/>
    <w:rsid w:val="071D7150"/>
    <w:rsid w:val="0784B62E"/>
    <w:rsid w:val="0881BC27"/>
    <w:rsid w:val="0A150324"/>
    <w:rsid w:val="0ADD551E"/>
    <w:rsid w:val="0B6CF12E"/>
    <w:rsid w:val="0C7890DD"/>
    <w:rsid w:val="0EAB3D06"/>
    <w:rsid w:val="0F642C2D"/>
    <w:rsid w:val="1054A634"/>
    <w:rsid w:val="12248EA3"/>
    <w:rsid w:val="12F88E86"/>
    <w:rsid w:val="12FB96A7"/>
    <w:rsid w:val="13444899"/>
    <w:rsid w:val="14015DCE"/>
    <w:rsid w:val="14D6F993"/>
    <w:rsid w:val="15146795"/>
    <w:rsid w:val="15750353"/>
    <w:rsid w:val="15DDBC24"/>
    <w:rsid w:val="160B6625"/>
    <w:rsid w:val="1611A25A"/>
    <w:rsid w:val="16D57183"/>
    <w:rsid w:val="170D3C65"/>
    <w:rsid w:val="19B9C5A7"/>
    <w:rsid w:val="1A47E3F4"/>
    <w:rsid w:val="1A9EDB25"/>
    <w:rsid w:val="1B2222B8"/>
    <w:rsid w:val="1C807273"/>
    <w:rsid w:val="1D0A148A"/>
    <w:rsid w:val="1D2B4CF9"/>
    <w:rsid w:val="1E4145DA"/>
    <w:rsid w:val="1F548801"/>
    <w:rsid w:val="1F765FDA"/>
    <w:rsid w:val="22CB8849"/>
    <w:rsid w:val="24910DAE"/>
    <w:rsid w:val="249D452A"/>
    <w:rsid w:val="2639A21B"/>
    <w:rsid w:val="267466D5"/>
    <w:rsid w:val="28B08EB7"/>
    <w:rsid w:val="29098044"/>
    <w:rsid w:val="298E4DCD"/>
    <w:rsid w:val="299A1166"/>
    <w:rsid w:val="2A60EB12"/>
    <w:rsid w:val="2A9761F7"/>
    <w:rsid w:val="2B6CC7FB"/>
    <w:rsid w:val="2B73AD83"/>
    <w:rsid w:val="2BC9BCCE"/>
    <w:rsid w:val="2CA7EB8E"/>
    <w:rsid w:val="2D000DEB"/>
    <w:rsid w:val="2D1C52E0"/>
    <w:rsid w:val="2D4D862C"/>
    <w:rsid w:val="2E2B95FA"/>
    <w:rsid w:val="2F44D667"/>
    <w:rsid w:val="30BCAD14"/>
    <w:rsid w:val="3137502C"/>
    <w:rsid w:val="31D9BF50"/>
    <w:rsid w:val="320BC75B"/>
    <w:rsid w:val="3292D3E3"/>
    <w:rsid w:val="3317EAA8"/>
    <w:rsid w:val="334D1670"/>
    <w:rsid w:val="33EB9710"/>
    <w:rsid w:val="343ACF16"/>
    <w:rsid w:val="34E24956"/>
    <w:rsid w:val="3534F46D"/>
    <w:rsid w:val="36DCAE43"/>
    <w:rsid w:val="37A2E237"/>
    <w:rsid w:val="37D3E9B3"/>
    <w:rsid w:val="37DACF39"/>
    <w:rsid w:val="39EBB3E9"/>
    <w:rsid w:val="3AF8518A"/>
    <w:rsid w:val="3B92A4E2"/>
    <w:rsid w:val="3C24C6EB"/>
    <w:rsid w:val="3C9BF6FB"/>
    <w:rsid w:val="3E6AC56B"/>
    <w:rsid w:val="3E749047"/>
    <w:rsid w:val="3F97A7FB"/>
    <w:rsid w:val="3FEB0E40"/>
    <w:rsid w:val="41E1533D"/>
    <w:rsid w:val="41E5186A"/>
    <w:rsid w:val="42233EAF"/>
    <w:rsid w:val="42DCFCB7"/>
    <w:rsid w:val="438162F7"/>
    <w:rsid w:val="43B454F6"/>
    <w:rsid w:val="44A6AE4B"/>
    <w:rsid w:val="450C8293"/>
    <w:rsid w:val="4568D161"/>
    <w:rsid w:val="45CA941D"/>
    <w:rsid w:val="460E7587"/>
    <w:rsid w:val="4673D95D"/>
    <w:rsid w:val="47131ADD"/>
    <w:rsid w:val="47AAEAE8"/>
    <w:rsid w:val="47B15C50"/>
    <w:rsid w:val="48245EC0"/>
    <w:rsid w:val="48562C21"/>
    <w:rsid w:val="4AD20A72"/>
    <w:rsid w:val="4B272580"/>
    <w:rsid w:val="4B7FF96B"/>
    <w:rsid w:val="4CEF69C8"/>
    <w:rsid w:val="4DB91013"/>
    <w:rsid w:val="4E10D633"/>
    <w:rsid w:val="4EF1491E"/>
    <w:rsid w:val="4F574FD6"/>
    <w:rsid w:val="4F9E235B"/>
    <w:rsid w:val="51D8B323"/>
    <w:rsid w:val="51E093EF"/>
    <w:rsid w:val="5217BE75"/>
    <w:rsid w:val="528F7E7D"/>
    <w:rsid w:val="53279758"/>
    <w:rsid w:val="532C0AE8"/>
    <w:rsid w:val="53DEEA3E"/>
    <w:rsid w:val="5446CCD8"/>
    <w:rsid w:val="54B6308C"/>
    <w:rsid w:val="57B9F0F0"/>
    <w:rsid w:val="581430AF"/>
    <w:rsid w:val="581F7720"/>
    <w:rsid w:val="599EF65D"/>
    <w:rsid w:val="59B9D641"/>
    <w:rsid w:val="5BC234E3"/>
    <w:rsid w:val="5C8A1B68"/>
    <w:rsid w:val="5E5B4B5D"/>
    <w:rsid w:val="5F6D3DF0"/>
    <w:rsid w:val="5F8A6C86"/>
    <w:rsid w:val="605B43DC"/>
    <w:rsid w:val="6263923E"/>
    <w:rsid w:val="627B489E"/>
    <w:rsid w:val="62F5BB07"/>
    <w:rsid w:val="63C41B73"/>
    <w:rsid w:val="63CC6276"/>
    <w:rsid w:val="645C777E"/>
    <w:rsid w:val="6583956E"/>
    <w:rsid w:val="65B416DE"/>
    <w:rsid w:val="6688EA1C"/>
    <w:rsid w:val="66A855CD"/>
    <w:rsid w:val="66E596D2"/>
    <w:rsid w:val="671F2929"/>
    <w:rsid w:val="674FF407"/>
    <w:rsid w:val="67A7AC49"/>
    <w:rsid w:val="67AFA813"/>
    <w:rsid w:val="683E062E"/>
    <w:rsid w:val="6AADAAF9"/>
    <w:rsid w:val="6EF7B34E"/>
    <w:rsid w:val="70716D6F"/>
    <w:rsid w:val="71EC0428"/>
    <w:rsid w:val="77DFAED5"/>
    <w:rsid w:val="77F9B003"/>
    <w:rsid w:val="77FE2F32"/>
    <w:rsid w:val="780FB557"/>
    <w:rsid w:val="785D6DB1"/>
    <w:rsid w:val="798BFCF9"/>
    <w:rsid w:val="798E7E50"/>
    <w:rsid w:val="7B0D2134"/>
    <w:rsid w:val="7C32CF0C"/>
    <w:rsid w:val="7CC01796"/>
    <w:rsid w:val="7CD94551"/>
    <w:rsid w:val="7D7F0E11"/>
    <w:rsid w:val="7E6A2FB6"/>
    <w:rsid w:val="7EBD44AD"/>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n-US"/>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3047B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71105">
      <w:bodyDiv w:val="1"/>
      <w:marLeft w:val="0"/>
      <w:marRight w:val="0"/>
      <w:marTop w:val="0"/>
      <w:marBottom w:val="0"/>
      <w:divBdr>
        <w:top w:val="none" w:sz="0" w:space="0" w:color="auto"/>
        <w:left w:val="none" w:sz="0" w:space="0" w:color="auto"/>
        <w:bottom w:val="none" w:sz="0" w:space="0" w:color="auto"/>
        <w:right w:val="none" w:sz="0" w:space="0" w:color="auto"/>
      </w:divBdr>
    </w:div>
    <w:div w:id="503592992">
      <w:bodyDiv w:val="1"/>
      <w:marLeft w:val="0"/>
      <w:marRight w:val="0"/>
      <w:marTop w:val="0"/>
      <w:marBottom w:val="0"/>
      <w:divBdr>
        <w:top w:val="none" w:sz="0" w:space="0" w:color="auto"/>
        <w:left w:val="none" w:sz="0" w:space="0" w:color="auto"/>
        <w:bottom w:val="none" w:sz="0" w:space="0" w:color="auto"/>
        <w:right w:val="none" w:sz="0" w:space="0" w:color="auto"/>
      </w:divBdr>
    </w:div>
    <w:div w:id="541407773">
      <w:bodyDiv w:val="1"/>
      <w:marLeft w:val="0"/>
      <w:marRight w:val="0"/>
      <w:marTop w:val="0"/>
      <w:marBottom w:val="0"/>
      <w:divBdr>
        <w:top w:val="none" w:sz="0" w:space="0" w:color="auto"/>
        <w:left w:val="none" w:sz="0" w:space="0" w:color="auto"/>
        <w:bottom w:val="none" w:sz="0" w:space="0" w:color="auto"/>
        <w:right w:val="none" w:sz="0" w:space="0" w:color="auto"/>
      </w:divBdr>
    </w:div>
    <w:div w:id="657003910">
      <w:bodyDiv w:val="1"/>
      <w:marLeft w:val="0"/>
      <w:marRight w:val="0"/>
      <w:marTop w:val="0"/>
      <w:marBottom w:val="0"/>
      <w:divBdr>
        <w:top w:val="none" w:sz="0" w:space="0" w:color="auto"/>
        <w:left w:val="none" w:sz="0" w:space="0" w:color="auto"/>
        <w:bottom w:val="none" w:sz="0" w:space="0" w:color="auto"/>
        <w:right w:val="none" w:sz="0" w:space="0" w:color="auto"/>
      </w:divBdr>
    </w:div>
    <w:div w:id="742987015">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1335375027">
      <w:bodyDiv w:val="1"/>
      <w:marLeft w:val="0"/>
      <w:marRight w:val="0"/>
      <w:marTop w:val="0"/>
      <w:marBottom w:val="0"/>
      <w:divBdr>
        <w:top w:val="none" w:sz="0" w:space="0" w:color="auto"/>
        <w:left w:val="none" w:sz="0" w:space="0" w:color="auto"/>
        <w:bottom w:val="none" w:sz="0" w:space="0" w:color="auto"/>
        <w:right w:val="none" w:sz="0" w:space="0" w:color="auto"/>
      </w:divBdr>
    </w:div>
    <w:div w:id="1372807907">
      <w:bodyDiv w:val="1"/>
      <w:marLeft w:val="0"/>
      <w:marRight w:val="0"/>
      <w:marTop w:val="0"/>
      <w:marBottom w:val="0"/>
      <w:divBdr>
        <w:top w:val="none" w:sz="0" w:space="0" w:color="auto"/>
        <w:left w:val="none" w:sz="0" w:space="0" w:color="auto"/>
        <w:bottom w:val="none" w:sz="0" w:space="0" w:color="auto"/>
        <w:right w:val="none" w:sz="0" w:space="0" w:color="auto"/>
      </w:divBdr>
    </w:div>
    <w:div w:id="1381397245">
      <w:bodyDiv w:val="1"/>
      <w:marLeft w:val="0"/>
      <w:marRight w:val="0"/>
      <w:marTop w:val="0"/>
      <w:marBottom w:val="0"/>
      <w:divBdr>
        <w:top w:val="none" w:sz="0" w:space="0" w:color="auto"/>
        <w:left w:val="none" w:sz="0" w:space="0" w:color="auto"/>
        <w:bottom w:val="none" w:sz="0" w:space="0" w:color="auto"/>
        <w:right w:val="none" w:sz="0" w:space="0" w:color="auto"/>
      </w:divBdr>
    </w:div>
    <w:div w:id="1465657379">
      <w:bodyDiv w:val="1"/>
      <w:marLeft w:val="0"/>
      <w:marRight w:val="0"/>
      <w:marTop w:val="0"/>
      <w:marBottom w:val="0"/>
      <w:divBdr>
        <w:top w:val="none" w:sz="0" w:space="0" w:color="auto"/>
        <w:left w:val="none" w:sz="0" w:space="0" w:color="auto"/>
        <w:bottom w:val="none" w:sz="0" w:space="0" w:color="auto"/>
        <w:right w:val="none" w:sz="0" w:space="0" w:color="auto"/>
      </w:divBdr>
    </w:div>
    <w:div w:id="1557857014">
      <w:bodyDiv w:val="1"/>
      <w:marLeft w:val="0"/>
      <w:marRight w:val="0"/>
      <w:marTop w:val="0"/>
      <w:marBottom w:val="0"/>
      <w:divBdr>
        <w:top w:val="none" w:sz="0" w:space="0" w:color="auto"/>
        <w:left w:val="none" w:sz="0" w:space="0" w:color="auto"/>
        <w:bottom w:val="none" w:sz="0" w:space="0" w:color="auto"/>
        <w:right w:val="none" w:sz="0" w:space="0" w:color="auto"/>
      </w:divBdr>
    </w:div>
    <w:div w:id="1589121989">
      <w:bodyDiv w:val="1"/>
      <w:marLeft w:val="0"/>
      <w:marRight w:val="0"/>
      <w:marTop w:val="0"/>
      <w:marBottom w:val="0"/>
      <w:divBdr>
        <w:top w:val="none" w:sz="0" w:space="0" w:color="auto"/>
        <w:left w:val="none" w:sz="0" w:space="0" w:color="auto"/>
        <w:bottom w:val="none" w:sz="0" w:space="0" w:color="auto"/>
        <w:right w:val="none" w:sz="0" w:space="0" w:color="auto"/>
      </w:divBdr>
    </w:div>
    <w:div w:id="1644965229">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80010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F4935-EDE8-4B79-947C-53581C27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728</Words>
  <Characters>4276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2025-04-30T11:02:00Z</dcterms:created>
  <dcterms:modified xsi:type="dcterms:W3CDTF">2025-05-06T10:56:00Z</dcterms:modified>
</cp:coreProperties>
</file>