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1001D9" w14:textId="5219384D" w:rsidR="00F71CA4" w:rsidRPr="00661207" w:rsidRDefault="00661207" w:rsidP="42DCFCB7">
      <w:pPr>
        <w:spacing w:line="360" w:lineRule="auto"/>
        <w:jc w:val="center"/>
        <w:rPr>
          <w:rFonts w:ascii="Franklin Gothic Demi" w:hAnsi="Franklin Gothic Demi"/>
          <w:sz w:val="28"/>
          <w:szCs w:val="28"/>
        </w:rPr>
      </w:pPr>
      <w:r w:rsidRPr="42DCFCB7">
        <w:rPr>
          <w:rFonts w:ascii="Franklin Gothic Demi" w:hAnsi="Franklin Gothic Demi"/>
          <w:sz w:val="28"/>
          <w:szCs w:val="28"/>
        </w:rPr>
        <w:t xml:space="preserve">Duschen über den Dächern von Paris – </w:t>
      </w:r>
      <w:r>
        <w:br/>
      </w:r>
      <w:r w:rsidR="068184FA" w:rsidRPr="42DCFCB7">
        <w:rPr>
          <w:rFonts w:ascii="Franklin Gothic Demi" w:hAnsi="Franklin Gothic Demi"/>
          <w:sz w:val="28"/>
          <w:szCs w:val="28"/>
        </w:rPr>
        <w:t>m</w:t>
      </w:r>
      <w:r w:rsidRPr="42DCFCB7">
        <w:rPr>
          <w:rFonts w:ascii="Franklin Gothic Demi" w:hAnsi="Franklin Gothic Demi"/>
          <w:sz w:val="28"/>
          <w:szCs w:val="28"/>
        </w:rPr>
        <w:t xml:space="preserve">it einer Superplan in einem Chambre de </w:t>
      </w:r>
      <w:r w:rsidR="66A855CD" w:rsidRPr="42DCFCB7">
        <w:rPr>
          <w:rFonts w:ascii="Franklin Gothic Demi" w:hAnsi="Franklin Gothic Demi"/>
          <w:sz w:val="28"/>
          <w:szCs w:val="28"/>
        </w:rPr>
        <w:t>B</w:t>
      </w:r>
      <w:r w:rsidRPr="42DCFCB7">
        <w:rPr>
          <w:rFonts w:ascii="Franklin Gothic Demi" w:hAnsi="Franklin Gothic Demi"/>
          <w:sz w:val="28"/>
          <w:szCs w:val="28"/>
        </w:rPr>
        <w:t>onne</w:t>
      </w:r>
    </w:p>
    <w:p w14:paraId="218980E4" w14:textId="77777777" w:rsidR="00F71CA4" w:rsidRPr="00F71CA4" w:rsidRDefault="00F71CA4" w:rsidP="00792495">
      <w:pPr>
        <w:spacing w:line="360" w:lineRule="auto"/>
        <w:jc w:val="center"/>
        <w:rPr>
          <w:rFonts w:ascii="Franklin Gothic Book" w:hAnsi="Franklin Gothic Book"/>
          <w:iCs/>
          <w:sz w:val="23"/>
          <w:szCs w:val="23"/>
        </w:rPr>
      </w:pPr>
    </w:p>
    <w:p w14:paraId="78D7CEC6" w14:textId="1F400A64" w:rsidR="00661207" w:rsidRDefault="00661207" w:rsidP="0F642C2D">
      <w:pPr>
        <w:spacing w:line="360" w:lineRule="auto"/>
        <w:jc w:val="both"/>
        <w:rPr>
          <w:rFonts w:ascii="Franklin Gothic Demi" w:eastAsiaTheme="minorEastAsia" w:hAnsi="Franklin Gothic Demi" w:cstheme="minorBidi"/>
          <w:kern w:val="2"/>
          <w:sz w:val="23"/>
          <w:szCs w:val="23"/>
          <w:lang w:eastAsia="en-US"/>
          <w14:ligatures w14:val="standardContextual"/>
        </w:rPr>
      </w:pPr>
      <w:r w:rsidRPr="0F642C2D">
        <w:rPr>
          <w:rFonts w:ascii="Franklin Gothic Demi" w:eastAsiaTheme="minorEastAsia" w:hAnsi="Franklin Gothic Demi" w:cstheme="minorBidi"/>
          <w:kern w:val="2"/>
          <w:sz w:val="23"/>
          <w:szCs w:val="23"/>
          <w:lang w:eastAsia="en-US"/>
          <w14:ligatures w14:val="standardContextual"/>
        </w:rPr>
        <w:t xml:space="preserve">KALDEWEI, Ahlen, im </w:t>
      </w:r>
      <w:r w:rsidR="0062101C">
        <w:rPr>
          <w:rFonts w:ascii="Franklin Gothic Demi" w:eastAsiaTheme="minorEastAsia" w:hAnsi="Franklin Gothic Demi" w:cstheme="minorBidi"/>
          <w:kern w:val="2"/>
          <w:sz w:val="23"/>
          <w:szCs w:val="23"/>
          <w:lang w:eastAsia="en-US"/>
          <w14:ligatures w14:val="standardContextual"/>
        </w:rPr>
        <w:t>Mai</w:t>
      </w:r>
      <w:r w:rsidRPr="0F642C2D">
        <w:rPr>
          <w:rFonts w:ascii="Franklin Gothic Demi" w:eastAsiaTheme="minorEastAsia" w:hAnsi="Franklin Gothic Demi" w:cstheme="minorBidi"/>
          <w:kern w:val="2"/>
          <w:sz w:val="23"/>
          <w:szCs w:val="23"/>
          <w:lang w:eastAsia="en-US"/>
          <w14:ligatures w14:val="standardContextual"/>
        </w:rPr>
        <w:t xml:space="preserve"> 2025 – Wohnraum ist in der Stadt der Liebe seit jeher rar und kostspielig. So herrscht </w:t>
      </w:r>
      <w:r w:rsidR="0784B62E" w:rsidRPr="343ACF16">
        <w:rPr>
          <w:rFonts w:ascii="Franklin Gothic Demi" w:eastAsiaTheme="minorEastAsia" w:hAnsi="Franklin Gothic Demi" w:cstheme="minorBidi"/>
          <w:sz w:val="23"/>
          <w:szCs w:val="23"/>
          <w:lang w:eastAsia="en-US"/>
        </w:rPr>
        <w:t xml:space="preserve">in Paris </w:t>
      </w:r>
      <w:r w:rsidRPr="0F642C2D">
        <w:rPr>
          <w:rFonts w:ascii="Franklin Gothic Demi" w:eastAsiaTheme="minorEastAsia" w:hAnsi="Franklin Gothic Demi" w:cstheme="minorBidi"/>
          <w:kern w:val="2"/>
          <w:sz w:val="23"/>
          <w:szCs w:val="23"/>
          <w:lang w:eastAsia="en-US"/>
          <w14:ligatures w14:val="standardContextual"/>
        </w:rPr>
        <w:t xml:space="preserve">schon seit Jahren ein enormer Run auf die sogenannten </w:t>
      </w:r>
      <w:r w:rsidR="005E3FB4" w:rsidRPr="343ACF16">
        <w:rPr>
          <w:rFonts w:ascii="Franklin Gothic Demi" w:eastAsiaTheme="minorEastAsia" w:hAnsi="Franklin Gothic Demi" w:cstheme="minorBidi"/>
          <w:sz w:val="23"/>
          <w:szCs w:val="23"/>
          <w:lang w:eastAsia="en-US"/>
        </w:rPr>
        <w:t>„</w:t>
      </w:r>
      <w:r w:rsidRPr="0F642C2D">
        <w:rPr>
          <w:rFonts w:ascii="Franklin Gothic Demi" w:eastAsiaTheme="minorEastAsia" w:hAnsi="Franklin Gothic Demi" w:cstheme="minorBidi"/>
          <w:kern w:val="2"/>
          <w:sz w:val="23"/>
          <w:szCs w:val="23"/>
          <w:lang w:eastAsia="en-US"/>
          <w14:ligatures w14:val="standardContextual"/>
        </w:rPr>
        <w:t xml:space="preserve">Chambre de </w:t>
      </w:r>
      <w:proofErr w:type="spellStart"/>
      <w:r w:rsidRPr="0F642C2D">
        <w:rPr>
          <w:rFonts w:ascii="Franklin Gothic Demi" w:eastAsiaTheme="minorEastAsia" w:hAnsi="Franklin Gothic Demi" w:cstheme="minorBidi"/>
          <w:kern w:val="2"/>
          <w:sz w:val="23"/>
          <w:szCs w:val="23"/>
          <w:lang w:eastAsia="en-US"/>
          <w14:ligatures w14:val="standardContextual"/>
        </w:rPr>
        <w:t>bonne</w:t>
      </w:r>
      <w:proofErr w:type="spellEnd"/>
      <w:r w:rsidR="005E3FB4" w:rsidRPr="343ACF16">
        <w:rPr>
          <w:rFonts w:ascii="Franklin Gothic Demi" w:eastAsiaTheme="minorEastAsia" w:hAnsi="Franklin Gothic Demi" w:cstheme="minorBidi"/>
          <w:sz w:val="23"/>
          <w:szCs w:val="23"/>
          <w:lang w:eastAsia="en-US"/>
        </w:rPr>
        <w:t>“</w:t>
      </w:r>
      <w:r w:rsidRPr="0F642C2D">
        <w:rPr>
          <w:rFonts w:ascii="Franklin Gothic Demi" w:eastAsiaTheme="minorEastAsia" w:hAnsi="Franklin Gothic Demi" w:cstheme="minorBidi"/>
          <w:kern w:val="2"/>
          <w:sz w:val="23"/>
          <w:szCs w:val="23"/>
          <w:lang w:eastAsia="en-US"/>
          <w14:ligatures w14:val="standardContextual"/>
        </w:rPr>
        <w:t xml:space="preserve"> –</w:t>
      </w:r>
      <w:r w:rsidR="334D1670" w:rsidRPr="343ACF16">
        <w:rPr>
          <w:rFonts w:ascii="Franklin Gothic Demi" w:eastAsiaTheme="minorEastAsia" w:hAnsi="Franklin Gothic Demi" w:cstheme="minorBidi"/>
          <w:sz w:val="23"/>
          <w:szCs w:val="23"/>
          <w:lang w:eastAsia="en-US"/>
        </w:rPr>
        <w:t xml:space="preserve"> </w:t>
      </w:r>
      <w:r w:rsidRPr="0F642C2D">
        <w:rPr>
          <w:rFonts w:ascii="Franklin Gothic Demi" w:eastAsiaTheme="minorEastAsia" w:hAnsi="Franklin Gothic Demi" w:cstheme="minorBidi"/>
          <w:kern w:val="2"/>
          <w:sz w:val="23"/>
          <w:szCs w:val="23"/>
          <w:lang w:eastAsia="en-US"/>
          <w14:ligatures w14:val="standardContextual"/>
        </w:rPr>
        <w:t xml:space="preserve">einstige Dachkammern, die noch bis ins 20. Jahrhundert vom Personal der Aristokraten, Kaufleute und Großindustriellen bewohnt wurden. Ein solches Objekt von nur 11 Quadratmetern Wohnfläche </w:t>
      </w:r>
      <w:proofErr w:type="gramStart"/>
      <w:r w:rsidRPr="0F642C2D">
        <w:rPr>
          <w:rFonts w:ascii="Franklin Gothic Demi" w:eastAsiaTheme="minorEastAsia" w:hAnsi="Franklin Gothic Demi" w:cstheme="minorBidi"/>
          <w:kern w:val="2"/>
          <w:sz w:val="23"/>
          <w:szCs w:val="23"/>
          <w:lang w:eastAsia="en-US"/>
          <w14:ligatures w14:val="standardContextual"/>
        </w:rPr>
        <w:t>nahe des zentral gelegenen Gar</w:t>
      </w:r>
      <w:r w:rsidR="000238F9" w:rsidRPr="343ACF16">
        <w:rPr>
          <w:rFonts w:ascii="Franklin Gothic Demi" w:eastAsiaTheme="minorEastAsia" w:hAnsi="Franklin Gothic Demi" w:cstheme="minorBidi"/>
          <w:sz w:val="23"/>
          <w:szCs w:val="23"/>
          <w:lang w:eastAsia="en-US"/>
        </w:rPr>
        <w:t>e</w:t>
      </w:r>
      <w:proofErr w:type="gramEnd"/>
      <w:r w:rsidRPr="0F642C2D">
        <w:rPr>
          <w:rFonts w:ascii="Franklin Gothic Demi" w:eastAsiaTheme="minorEastAsia" w:hAnsi="Franklin Gothic Demi" w:cstheme="minorBidi"/>
          <w:kern w:val="2"/>
          <w:sz w:val="23"/>
          <w:szCs w:val="23"/>
          <w:lang w:eastAsia="en-US"/>
          <w14:ligatures w14:val="standardContextual"/>
        </w:rPr>
        <w:t xml:space="preserve"> du Nord hat Architekt Massimo </w:t>
      </w:r>
      <w:r w:rsidR="00C90917" w:rsidRPr="0F642C2D">
        <w:rPr>
          <w:rFonts w:ascii="Franklin Gothic Demi" w:eastAsiaTheme="minorEastAsia" w:hAnsi="Franklin Gothic Demi" w:cstheme="minorBidi"/>
          <w:kern w:val="2"/>
          <w:sz w:val="23"/>
          <w:szCs w:val="23"/>
          <w:lang w:eastAsia="en-US"/>
          <w14:ligatures w14:val="standardContextual"/>
        </w:rPr>
        <w:t>D</w:t>
      </w:r>
      <w:r w:rsidRPr="0F642C2D">
        <w:rPr>
          <w:rFonts w:ascii="Franklin Gothic Demi" w:eastAsiaTheme="minorEastAsia" w:hAnsi="Franklin Gothic Demi" w:cstheme="minorBidi"/>
          <w:kern w:val="2"/>
          <w:sz w:val="23"/>
          <w:szCs w:val="23"/>
          <w:lang w:eastAsia="en-US"/>
          <w14:ligatures w14:val="standardContextual"/>
        </w:rPr>
        <w:t xml:space="preserve">e Conti nun in ein kompaktes Mini-Appartement verwandelt. Im Zentrum seines Entwurfs steht eine Dusch-Kapsel mit </w:t>
      </w:r>
      <w:r w:rsidR="15146795" w:rsidRPr="0F642C2D">
        <w:rPr>
          <w:rFonts w:ascii="Franklin Gothic Demi" w:eastAsiaTheme="minorEastAsia" w:hAnsi="Franklin Gothic Demi" w:cstheme="minorBidi"/>
          <w:kern w:val="2"/>
          <w:sz w:val="23"/>
          <w:szCs w:val="23"/>
          <w:lang w:eastAsia="en-US"/>
          <w14:ligatures w14:val="standardContextual"/>
        </w:rPr>
        <w:t>einer</w:t>
      </w:r>
      <w:r w:rsidR="000238F9" w:rsidRPr="343ACF16">
        <w:rPr>
          <w:rFonts w:ascii="Franklin Gothic Demi" w:eastAsiaTheme="minorEastAsia" w:hAnsi="Franklin Gothic Demi" w:cstheme="minorBidi"/>
          <w:sz w:val="23"/>
          <w:szCs w:val="23"/>
          <w:lang w:eastAsia="en-US"/>
        </w:rPr>
        <w:t xml:space="preserve"> </w:t>
      </w:r>
      <w:r w:rsidRPr="0F642C2D">
        <w:rPr>
          <w:rFonts w:ascii="Franklin Gothic Demi" w:eastAsiaTheme="minorEastAsia" w:hAnsi="Franklin Gothic Demi" w:cstheme="minorBidi"/>
          <w:kern w:val="2"/>
          <w:sz w:val="23"/>
          <w:szCs w:val="23"/>
          <w:lang w:eastAsia="en-US"/>
          <w14:ligatures w14:val="standardContextual"/>
        </w:rPr>
        <w:t xml:space="preserve">Superplan </w:t>
      </w:r>
      <w:r w:rsidR="000238F9" w:rsidRPr="343ACF16">
        <w:rPr>
          <w:rFonts w:ascii="Franklin Gothic Demi" w:eastAsiaTheme="minorEastAsia" w:hAnsi="Franklin Gothic Demi" w:cstheme="minorBidi"/>
          <w:sz w:val="23"/>
          <w:szCs w:val="23"/>
          <w:lang w:eastAsia="en-US"/>
        </w:rPr>
        <w:t xml:space="preserve">Duschfläche </w:t>
      </w:r>
      <w:r w:rsidRPr="0F642C2D">
        <w:rPr>
          <w:rFonts w:ascii="Franklin Gothic Demi" w:eastAsiaTheme="minorEastAsia" w:hAnsi="Franklin Gothic Demi" w:cstheme="minorBidi"/>
          <w:kern w:val="2"/>
          <w:sz w:val="23"/>
          <w:szCs w:val="23"/>
          <w:lang w:eastAsia="en-US"/>
          <w14:ligatures w14:val="standardContextual"/>
        </w:rPr>
        <w:t>von Kaldewei.</w:t>
      </w:r>
    </w:p>
    <w:p w14:paraId="3E464DC6" w14:textId="0F94DC2D" w:rsidR="00661207" w:rsidRPr="00661207" w:rsidRDefault="00661207" w:rsidP="00661207">
      <w:pPr>
        <w:spacing w:line="360" w:lineRule="auto"/>
        <w:jc w:val="both"/>
        <w:rPr>
          <w:rFonts w:ascii="Franklin Gothic Demi" w:eastAsiaTheme="minorHAnsi" w:hAnsi="Franklin Gothic Demi" w:cstheme="minorBidi"/>
          <w:kern w:val="2"/>
          <w:sz w:val="23"/>
          <w:szCs w:val="23"/>
          <w:lang w:eastAsia="en-US"/>
          <w14:ligatures w14:val="standardContextual"/>
        </w:rPr>
      </w:pPr>
    </w:p>
    <w:p w14:paraId="73934EAD" w14:textId="0A3A249F" w:rsidR="00661207" w:rsidRDefault="00661207" w:rsidP="00661207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r w:rsidRPr="343ACF16">
        <w:rPr>
          <w:rFonts w:ascii="Franklin Gothic Book" w:hAnsi="Franklin Gothic Book"/>
          <w:sz w:val="23"/>
          <w:szCs w:val="23"/>
        </w:rPr>
        <w:t>Viel braucht es nicht in diesem Pariser Mikro-Appartement im sechsten Stock eines Gebäudes der Haussmann-Ära – ein String-</w:t>
      </w:r>
      <w:proofErr w:type="spellStart"/>
      <w:r w:rsidRPr="343ACF16">
        <w:rPr>
          <w:rFonts w:ascii="Franklin Gothic Book" w:hAnsi="Franklin Gothic Book"/>
          <w:sz w:val="23"/>
          <w:szCs w:val="23"/>
        </w:rPr>
        <w:t>Shelving</w:t>
      </w:r>
      <w:proofErr w:type="spellEnd"/>
      <w:r w:rsidRPr="343ACF16">
        <w:rPr>
          <w:rFonts w:ascii="Franklin Gothic Book" w:hAnsi="Franklin Gothic Book"/>
          <w:sz w:val="23"/>
          <w:szCs w:val="23"/>
        </w:rPr>
        <w:t xml:space="preserve">-Schreibtisch, ein </w:t>
      </w:r>
      <w:proofErr w:type="spellStart"/>
      <w:r w:rsidRPr="343ACF16">
        <w:rPr>
          <w:rFonts w:ascii="Franklin Gothic Book" w:hAnsi="Franklin Gothic Book"/>
          <w:sz w:val="23"/>
          <w:szCs w:val="23"/>
        </w:rPr>
        <w:t>Bensen-Daybed</w:t>
      </w:r>
      <w:proofErr w:type="spellEnd"/>
      <w:r w:rsidRPr="343ACF16">
        <w:rPr>
          <w:rFonts w:ascii="Franklin Gothic Book" w:hAnsi="Franklin Gothic Book"/>
          <w:sz w:val="23"/>
          <w:szCs w:val="23"/>
        </w:rPr>
        <w:t>, ein Vitra-</w:t>
      </w:r>
      <w:proofErr w:type="spellStart"/>
      <w:r w:rsidRPr="343ACF16">
        <w:rPr>
          <w:rFonts w:ascii="Franklin Gothic Book" w:hAnsi="Franklin Gothic Book"/>
          <w:sz w:val="23"/>
          <w:szCs w:val="23"/>
        </w:rPr>
        <w:t>Armchair</w:t>
      </w:r>
      <w:proofErr w:type="spellEnd"/>
      <w:r w:rsidRPr="343ACF16">
        <w:rPr>
          <w:rFonts w:ascii="Franklin Gothic Book" w:hAnsi="Franklin Gothic Book"/>
          <w:sz w:val="23"/>
          <w:szCs w:val="23"/>
        </w:rPr>
        <w:t xml:space="preserve"> reich</w:t>
      </w:r>
      <w:r w:rsidR="798E7E50" w:rsidRPr="343ACF16">
        <w:rPr>
          <w:rFonts w:ascii="Franklin Gothic Book" w:hAnsi="Franklin Gothic Book"/>
          <w:sz w:val="23"/>
          <w:szCs w:val="23"/>
        </w:rPr>
        <w:t>en</w:t>
      </w:r>
      <w:r w:rsidRPr="343ACF16">
        <w:rPr>
          <w:rFonts w:ascii="Franklin Gothic Book" w:hAnsi="Franklin Gothic Book"/>
          <w:sz w:val="23"/>
          <w:szCs w:val="23"/>
        </w:rPr>
        <w:t xml:space="preserve"> fast schon. Gedacht ist das Appartement vor allem für Kurzaufenthalte, Geschäftstermine oder einfach ein Week-end à la Seine. Aus</w:t>
      </w:r>
      <w:r w:rsidR="605B43DC" w:rsidRPr="343ACF16">
        <w:rPr>
          <w:rFonts w:ascii="Franklin Gothic Book" w:hAnsi="Franklin Gothic Book"/>
          <w:sz w:val="23"/>
          <w:szCs w:val="23"/>
        </w:rPr>
        <w:t xml:space="preserve"> dem</w:t>
      </w:r>
      <w:r w:rsidRPr="343ACF16">
        <w:rPr>
          <w:rFonts w:ascii="Franklin Gothic Book" w:hAnsi="Franklin Gothic Book"/>
          <w:sz w:val="23"/>
          <w:szCs w:val="23"/>
        </w:rPr>
        <w:t xml:space="preserve"> Platzmangel hat der Architekt Massimo </w:t>
      </w:r>
      <w:r w:rsidR="00C90917" w:rsidRPr="343ACF16">
        <w:rPr>
          <w:rFonts w:ascii="Franklin Gothic Book" w:hAnsi="Franklin Gothic Book"/>
          <w:sz w:val="23"/>
          <w:szCs w:val="23"/>
        </w:rPr>
        <w:t>D</w:t>
      </w:r>
      <w:r w:rsidRPr="343ACF16">
        <w:rPr>
          <w:rFonts w:ascii="Franklin Gothic Book" w:hAnsi="Franklin Gothic Book"/>
          <w:sz w:val="23"/>
          <w:szCs w:val="23"/>
        </w:rPr>
        <w:t xml:space="preserve">e Conti hier eine Tugend gemacht. Seit 25 Jahren </w:t>
      </w:r>
      <w:r w:rsidR="6AADAAF9" w:rsidRPr="343ACF16">
        <w:rPr>
          <w:rFonts w:ascii="Franklin Gothic Book" w:hAnsi="Franklin Gothic Book"/>
          <w:sz w:val="23"/>
          <w:szCs w:val="23"/>
        </w:rPr>
        <w:t>arbeitet</w:t>
      </w:r>
      <w:r w:rsidRPr="343ACF16">
        <w:rPr>
          <w:rFonts w:ascii="Franklin Gothic Book" w:hAnsi="Franklin Gothic Book"/>
          <w:sz w:val="23"/>
          <w:szCs w:val="23"/>
        </w:rPr>
        <w:t xml:space="preserve"> der aus Mailand stammende Architekt für das Londoner Studio von Claudio </w:t>
      </w:r>
      <w:proofErr w:type="spellStart"/>
      <w:r w:rsidRPr="343ACF16">
        <w:rPr>
          <w:rFonts w:ascii="Franklin Gothic Book" w:hAnsi="Franklin Gothic Book"/>
          <w:sz w:val="23"/>
          <w:szCs w:val="23"/>
        </w:rPr>
        <w:t>Silvestrin</w:t>
      </w:r>
      <w:proofErr w:type="spellEnd"/>
      <w:r w:rsidRPr="343ACF16">
        <w:rPr>
          <w:rFonts w:ascii="Franklin Gothic Book" w:hAnsi="Franklin Gothic Book"/>
          <w:sz w:val="23"/>
          <w:szCs w:val="23"/>
        </w:rPr>
        <w:t>, de</w:t>
      </w:r>
      <w:r w:rsidR="2B73AD83" w:rsidRPr="343ACF16">
        <w:rPr>
          <w:rFonts w:ascii="Franklin Gothic Book" w:hAnsi="Franklin Gothic Book"/>
          <w:sz w:val="23"/>
          <w:szCs w:val="23"/>
        </w:rPr>
        <w:t>ss</w:t>
      </w:r>
      <w:r w:rsidRPr="343ACF16">
        <w:rPr>
          <w:rFonts w:ascii="Franklin Gothic Book" w:hAnsi="Franklin Gothic Book"/>
          <w:sz w:val="23"/>
          <w:szCs w:val="23"/>
        </w:rPr>
        <w:t>en Philosophie einer eleganten und niemals protzigen Handschrift weltweit gefragt ist. Die Entwürfe überzeugen immer wieder durch ihre Sensibilität, Klarheit und ihren Erfindungsreichtum – ein Ansatz, der auch perfekt zu Kaldewei passt.</w:t>
      </w:r>
    </w:p>
    <w:p w14:paraId="6B99577F" w14:textId="77777777" w:rsidR="00661207" w:rsidRPr="00661207" w:rsidRDefault="00661207" w:rsidP="00661207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535AEEB3" w14:textId="37368082" w:rsidR="6EF7B34E" w:rsidRDefault="00792495" w:rsidP="343ACF16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r w:rsidRPr="42DCFCB7">
        <w:rPr>
          <w:rFonts w:ascii="Franklin Gothic Book" w:hAnsi="Franklin Gothic Book"/>
          <w:sz w:val="23"/>
          <w:szCs w:val="23"/>
        </w:rPr>
        <w:t>Der französische Name jener Dienstmädchen-Dachkammern leitet sich von der umgangssprachlichen Bezeichnung „</w:t>
      </w:r>
      <w:proofErr w:type="spellStart"/>
      <w:r w:rsidRPr="42DCFCB7">
        <w:rPr>
          <w:rFonts w:ascii="Franklin Gothic Book" w:hAnsi="Franklin Gothic Book"/>
          <w:sz w:val="23"/>
          <w:szCs w:val="23"/>
        </w:rPr>
        <w:t>bonne</w:t>
      </w:r>
      <w:proofErr w:type="spellEnd"/>
      <w:r w:rsidRPr="42DCFCB7">
        <w:rPr>
          <w:rFonts w:ascii="Franklin Gothic Book" w:hAnsi="Franklin Gothic Book"/>
          <w:sz w:val="23"/>
          <w:szCs w:val="23"/>
        </w:rPr>
        <w:t xml:space="preserve"> à </w:t>
      </w:r>
      <w:proofErr w:type="spellStart"/>
      <w:r w:rsidRPr="42DCFCB7">
        <w:rPr>
          <w:rFonts w:ascii="Franklin Gothic Book" w:hAnsi="Franklin Gothic Book"/>
          <w:sz w:val="23"/>
          <w:szCs w:val="23"/>
        </w:rPr>
        <w:t>tout</w:t>
      </w:r>
      <w:proofErr w:type="spellEnd"/>
      <w:r w:rsidRPr="42DCFCB7">
        <w:rPr>
          <w:rFonts w:ascii="Franklin Gothic Book" w:hAnsi="Franklin Gothic Book"/>
          <w:sz w:val="23"/>
          <w:szCs w:val="23"/>
        </w:rPr>
        <w:t xml:space="preserve"> faire“ ab, was sich am </w:t>
      </w:r>
      <w:proofErr w:type="gramStart"/>
      <w:r w:rsidRPr="42DCFCB7">
        <w:rPr>
          <w:rFonts w:ascii="Franklin Gothic Book" w:hAnsi="Franklin Gothic Book"/>
          <w:sz w:val="23"/>
          <w:szCs w:val="23"/>
        </w:rPr>
        <w:t>ehesten</w:t>
      </w:r>
      <w:proofErr w:type="gramEnd"/>
      <w:r w:rsidRPr="42DCFCB7">
        <w:rPr>
          <w:rFonts w:ascii="Franklin Gothic Book" w:hAnsi="Franklin Gothic Book"/>
          <w:sz w:val="23"/>
          <w:szCs w:val="23"/>
        </w:rPr>
        <w:t xml:space="preserve"> mit dem „Mädchen für alles“ übersetzen ließe</w:t>
      </w:r>
      <w:r>
        <w:rPr>
          <w:rFonts w:ascii="Franklin Gothic Book" w:hAnsi="Franklin Gothic Book"/>
          <w:sz w:val="23"/>
          <w:szCs w:val="23"/>
        </w:rPr>
        <w:t>.</w:t>
      </w:r>
      <w:r w:rsidRPr="42DCFCB7">
        <w:rPr>
          <w:rFonts w:ascii="Franklin Gothic Book" w:hAnsi="Franklin Gothic Book"/>
          <w:sz w:val="23"/>
          <w:szCs w:val="23"/>
        </w:rPr>
        <w:t xml:space="preserve"> </w:t>
      </w:r>
      <w:r w:rsidR="00661207" w:rsidRPr="42DCFCB7">
        <w:rPr>
          <w:rFonts w:ascii="Franklin Gothic Book" w:hAnsi="Franklin Gothic Book"/>
          <w:sz w:val="23"/>
          <w:szCs w:val="23"/>
        </w:rPr>
        <w:t xml:space="preserve">Auf den elf Quadratmetern des Pariser Chambre de </w:t>
      </w:r>
      <w:r w:rsidR="00AF2905" w:rsidRPr="42DCFCB7">
        <w:rPr>
          <w:rFonts w:ascii="Franklin Gothic Book" w:hAnsi="Franklin Gothic Book"/>
          <w:sz w:val="23"/>
          <w:szCs w:val="23"/>
        </w:rPr>
        <w:t>Bonne</w:t>
      </w:r>
      <w:r w:rsidR="00661207" w:rsidRPr="42DCFCB7">
        <w:rPr>
          <w:rFonts w:ascii="Franklin Gothic Book" w:hAnsi="Franklin Gothic Book"/>
          <w:sz w:val="23"/>
          <w:szCs w:val="23"/>
        </w:rPr>
        <w:t xml:space="preserve"> wird geschlafen oder am Laptop gearbeitet</w:t>
      </w:r>
      <w:r w:rsidR="33EB9710" w:rsidRPr="42DCFCB7">
        <w:rPr>
          <w:rFonts w:ascii="Franklin Gothic Book" w:hAnsi="Franklin Gothic Book"/>
          <w:sz w:val="23"/>
          <w:szCs w:val="23"/>
        </w:rPr>
        <w:t xml:space="preserve">. </w:t>
      </w:r>
      <w:r w:rsidR="00661207" w:rsidRPr="42DCFCB7">
        <w:rPr>
          <w:rFonts w:ascii="Franklin Gothic Book" w:hAnsi="Franklin Gothic Book"/>
          <w:sz w:val="23"/>
          <w:szCs w:val="23"/>
        </w:rPr>
        <w:t xml:space="preserve">Bei der individuellen Gestaltung </w:t>
      </w:r>
      <w:r>
        <w:rPr>
          <w:rFonts w:ascii="Franklin Gothic Book" w:hAnsi="Franklin Gothic Book"/>
          <w:sz w:val="23"/>
          <w:szCs w:val="23"/>
        </w:rPr>
        <w:t xml:space="preserve">kam es auf </w:t>
      </w:r>
      <w:r w:rsidR="00661207" w:rsidRPr="42DCFCB7">
        <w:rPr>
          <w:rFonts w:ascii="Franklin Gothic Book" w:hAnsi="Franklin Gothic Book"/>
          <w:sz w:val="23"/>
          <w:szCs w:val="23"/>
        </w:rPr>
        <w:t>jede</w:t>
      </w:r>
      <w:r>
        <w:rPr>
          <w:rFonts w:ascii="Franklin Gothic Book" w:hAnsi="Franklin Gothic Book"/>
          <w:sz w:val="23"/>
          <w:szCs w:val="23"/>
        </w:rPr>
        <w:t>n</w:t>
      </w:r>
      <w:r w:rsidR="00661207" w:rsidRPr="42DCFCB7">
        <w:rPr>
          <w:rFonts w:ascii="Franklin Gothic Book" w:hAnsi="Franklin Gothic Book"/>
          <w:sz w:val="23"/>
          <w:szCs w:val="23"/>
        </w:rPr>
        <w:t xml:space="preserve"> Zentimeter</w:t>
      </w:r>
      <w:r>
        <w:rPr>
          <w:rFonts w:ascii="Franklin Gothic Book" w:hAnsi="Franklin Gothic Book"/>
          <w:sz w:val="23"/>
          <w:szCs w:val="23"/>
        </w:rPr>
        <w:t xml:space="preserve"> an</w:t>
      </w:r>
      <w:r w:rsidR="00661207" w:rsidRPr="42DCFCB7">
        <w:rPr>
          <w:rFonts w:ascii="Franklin Gothic Book" w:hAnsi="Franklin Gothic Book"/>
          <w:sz w:val="23"/>
          <w:szCs w:val="23"/>
        </w:rPr>
        <w:t>. Das gesamte Interieur wurde rund um die Kapsel</w:t>
      </w:r>
      <w:r w:rsidR="12248EA3" w:rsidRPr="42DCFCB7">
        <w:rPr>
          <w:rFonts w:ascii="Franklin Gothic Book" w:hAnsi="Franklin Gothic Book"/>
          <w:sz w:val="23"/>
          <w:szCs w:val="23"/>
        </w:rPr>
        <w:t xml:space="preserve"> mit</w:t>
      </w:r>
      <w:r w:rsidR="00661207" w:rsidRPr="42DCFCB7">
        <w:rPr>
          <w:rFonts w:ascii="Franklin Gothic Book" w:hAnsi="Franklin Gothic Book"/>
          <w:sz w:val="23"/>
          <w:szCs w:val="23"/>
        </w:rPr>
        <w:t xml:space="preserve"> der maßgefertigten Superplan entwickelt. Die Duschfläche von Kaldewei bietet eine elegante Ästhetik</w:t>
      </w:r>
      <w:r w:rsidR="65B416DE" w:rsidRPr="42DCFCB7">
        <w:rPr>
          <w:rFonts w:ascii="Franklin Gothic Book" w:hAnsi="Franklin Gothic Book"/>
          <w:sz w:val="23"/>
          <w:szCs w:val="23"/>
        </w:rPr>
        <w:t xml:space="preserve"> und</w:t>
      </w:r>
      <w:r w:rsidR="00661207" w:rsidRPr="42DCFCB7">
        <w:rPr>
          <w:rFonts w:ascii="Franklin Gothic Book" w:hAnsi="Franklin Gothic Book"/>
          <w:sz w:val="23"/>
          <w:szCs w:val="23"/>
        </w:rPr>
        <w:t xml:space="preserve"> einen hohen Komfort.</w:t>
      </w:r>
      <w:r w:rsidR="627B489E" w:rsidRPr="42DCFCB7">
        <w:rPr>
          <w:rFonts w:ascii="Franklin Gothic Book" w:hAnsi="Franklin Gothic Book"/>
          <w:sz w:val="23"/>
          <w:szCs w:val="23"/>
        </w:rPr>
        <w:t xml:space="preserve"> </w:t>
      </w:r>
      <w:r w:rsidR="66E596D2" w:rsidRPr="42DCFCB7">
        <w:rPr>
          <w:rFonts w:ascii="Franklin Gothic Book" w:hAnsi="Franklin Gothic Book"/>
          <w:sz w:val="23"/>
          <w:szCs w:val="23"/>
        </w:rPr>
        <w:t xml:space="preserve">Nicht zuletzt </w:t>
      </w:r>
      <w:r w:rsidR="6EF7B34E" w:rsidRPr="343ACF16">
        <w:rPr>
          <w:rFonts w:ascii="Franklin Gothic Book" w:hAnsi="Franklin Gothic Book"/>
          <w:sz w:val="23"/>
          <w:szCs w:val="23"/>
        </w:rPr>
        <w:t xml:space="preserve">wegen der niedrigen Aufbauhöhe erweist sich die </w:t>
      </w:r>
      <w:r w:rsidR="00661207" w:rsidRPr="343ACF16">
        <w:rPr>
          <w:rFonts w:ascii="Franklin Gothic Book" w:hAnsi="Franklin Gothic Book"/>
          <w:sz w:val="23"/>
          <w:szCs w:val="23"/>
        </w:rPr>
        <w:t>Superplan als ideal für Sanitärlösungen im Tiny-Living-Bereich wie</w:t>
      </w:r>
      <w:r w:rsidR="3137502C" w:rsidRPr="343ACF16">
        <w:rPr>
          <w:rFonts w:ascii="Franklin Gothic Book" w:hAnsi="Franklin Gothic Book"/>
          <w:sz w:val="23"/>
          <w:szCs w:val="23"/>
        </w:rPr>
        <w:t xml:space="preserve"> in</w:t>
      </w:r>
      <w:r w:rsidR="00661207" w:rsidRPr="343ACF16">
        <w:rPr>
          <w:rFonts w:ascii="Franklin Gothic Book" w:hAnsi="Franklin Gothic Book"/>
          <w:sz w:val="23"/>
          <w:szCs w:val="23"/>
        </w:rPr>
        <w:t xml:space="preserve"> diese</w:t>
      </w:r>
      <w:r w:rsidR="2D000DEB" w:rsidRPr="343ACF16">
        <w:rPr>
          <w:rFonts w:ascii="Franklin Gothic Book" w:hAnsi="Franklin Gothic Book"/>
          <w:sz w:val="23"/>
          <w:szCs w:val="23"/>
        </w:rPr>
        <w:t>r</w:t>
      </w:r>
      <w:r w:rsidR="00661207" w:rsidRPr="343ACF16">
        <w:rPr>
          <w:rFonts w:ascii="Franklin Gothic Book" w:hAnsi="Franklin Gothic Book"/>
          <w:sz w:val="23"/>
          <w:szCs w:val="23"/>
        </w:rPr>
        <w:t xml:space="preserve"> umgebaute</w:t>
      </w:r>
      <w:r w:rsidR="19B9C5A7" w:rsidRPr="343ACF16">
        <w:rPr>
          <w:rFonts w:ascii="Franklin Gothic Book" w:hAnsi="Franklin Gothic Book"/>
          <w:sz w:val="23"/>
          <w:szCs w:val="23"/>
        </w:rPr>
        <w:t>n</w:t>
      </w:r>
      <w:r w:rsidR="00661207" w:rsidRPr="343ACF16">
        <w:rPr>
          <w:rFonts w:ascii="Franklin Gothic Book" w:hAnsi="Franklin Gothic Book"/>
          <w:sz w:val="23"/>
          <w:szCs w:val="23"/>
        </w:rPr>
        <w:t xml:space="preserve"> </w:t>
      </w:r>
      <w:r w:rsidR="00AF30C1" w:rsidRPr="343ACF16">
        <w:rPr>
          <w:rFonts w:ascii="Franklin Gothic Book" w:hAnsi="Franklin Gothic Book"/>
          <w:sz w:val="23"/>
          <w:szCs w:val="23"/>
        </w:rPr>
        <w:t>Mansarde</w:t>
      </w:r>
      <w:r w:rsidR="00661207" w:rsidRPr="343ACF16">
        <w:rPr>
          <w:rFonts w:ascii="Franklin Gothic Book" w:hAnsi="Franklin Gothic Book"/>
          <w:sz w:val="23"/>
          <w:szCs w:val="23"/>
        </w:rPr>
        <w:t xml:space="preserve">. </w:t>
      </w:r>
    </w:p>
    <w:p w14:paraId="4DE0F122" w14:textId="77777777" w:rsidR="00661207" w:rsidRPr="00661207" w:rsidRDefault="00661207" w:rsidP="00661207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11486245" w14:textId="678660DF" w:rsidR="7B0D2134" w:rsidRDefault="00661207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r w:rsidRPr="343ACF16">
        <w:rPr>
          <w:rFonts w:ascii="Franklin Gothic Book" w:hAnsi="Franklin Gothic Book"/>
          <w:sz w:val="23"/>
          <w:szCs w:val="23"/>
        </w:rPr>
        <w:lastRenderedPageBreak/>
        <w:t xml:space="preserve">Neben dem Badbereich sind in dem modernisierten Chambre de Bonne auch eine kleine Speisekammer und eine Mini-Küche mit Mikrowelle, Kühlschrank und Herd entstanden, die nur bei Gebrauch herausgezogen wird. Der ursprünglich mit Holz geplante Paravent der Dusch-Kapsel hat außerdem eine Metall-Veredelung bekommen, die </w:t>
      </w:r>
      <w:r w:rsidR="3534F46D" w:rsidRPr="343ACF16">
        <w:rPr>
          <w:rFonts w:ascii="Franklin Gothic Book" w:hAnsi="Franklin Gothic Book"/>
          <w:sz w:val="23"/>
          <w:szCs w:val="23"/>
        </w:rPr>
        <w:t>im</w:t>
      </w:r>
      <w:r w:rsidRPr="343ACF16">
        <w:rPr>
          <w:rFonts w:ascii="Franklin Gothic Book" w:hAnsi="Franklin Gothic Book"/>
          <w:sz w:val="23"/>
          <w:szCs w:val="23"/>
        </w:rPr>
        <w:t xml:space="preserve"> gesamten Raum</w:t>
      </w:r>
      <w:r w:rsidR="683E062E" w:rsidRPr="343ACF16">
        <w:rPr>
          <w:rFonts w:ascii="Franklin Gothic Book" w:hAnsi="Franklin Gothic Book"/>
          <w:sz w:val="23"/>
          <w:szCs w:val="23"/>
        </w:rPr>
        <w:t xml:space="preserve"> für</w:t>
      </w:r>
      <w:r w:rsidR="4B272580" w:rsidRPr="343ACF16">
        <w:rPr>
          <w:rFonts w:ascii="Franklin Gothic Book" w:hAnsi="Franklin Gothic Book"/>
          <w:sz w:val="23"/>
          <w:szCs w:val="23"/>
        </w:rPr>
        <w:t xml:space="preserve"> spürbar</w:t>
      </w:r>
      <w:r w:rsidR="683E062E" w:rsidRPr="343ACF16">
        <w:rPr>
          <w:rFonts w:ascii="Franklin Gothic Book" w:hAnsi="Franklin Gothic Book"/>
          <w:sz w:val="23"/>
          <w:szCs w:val="23"/>
        </w:rPr>
        <w:t xml:space="preserve"> mehr</w:t>
      </w:r>
      <w:r w:rsidRPr="343ACF16">
        <w:rPr>
          <w:rFonts w:ascii="Franklin Gothic Book" w:hAnsi="Franklin Gothic Book"/>
          <w:sz w:val="23"/>
          <w:szCs w:val="23"/>
        </w:rPr>
        <w:t xml:space="preserve"> Helligkeit</w:t>
      </w:r>
      <w:r w:rsidR="1611A25A" w:rsidRPr="343ACF16">
        <w:rPr>
          <w:rFonts w:ascii="Franklin Gothic Book" w:hAnsi="Franklin Gothic Book"/>
          <w:sz w:val="23"/>
          <w:szCs w:val="23"/>
        </w:rPr>
        <w:t xml:space="preserve"> sorgt.</w:t>
      </w:r>
      <w:r w:rsidR="47B15C50" w:rsidRPr="343ACF16">
        <w:rPr>
          <w:rFonts w:ascii="Franklin Gothic Book" w:hAnsi="Franklin Gothic Book"/>
          <w:sz w:val="23"/>
          <w:szCs w:val="23"/>
        </w:rPr>
        <w:t xml:space="preserve"> </w:t>
      </w:r>
      <w:r w:rsidRPr="343ACF16">
        <w:rPr>
          <w:rFonts w:ascii="Franklin Gothic Book" w:hAnsi="Franklin Gothic Book"/>
          <w:sz w:val="23"/>
          <w:szCs w:val="23"/>
        </w:rPr>
        <w:t xml:space="preserve">Natürliches wie künstliches Licht wird über die dezent schimmernde Oberfläche moderat verstärkt. Die dominierenden Weiß- und Metalloberflächen werden durch drei Blautöne, die für die Wand gewählt wurden, akzentuiert. Der </w:t>
      </w:r>
      <w:r w:rsidR="00672EE6" w:rsidRPr="343ACF16">
        <w:rPr>
          <w:rFonts w:ascii="Franklin Gothic Book" w:hAnsi="Franklin Gothic Book"/>
          <w:sz w:val="23"/>
          <w:szCs w:val="23"/>
        </w:rPr>
        <w:t>B</w:t>
      </w:r>
      <w:r w:rsidRPr="343ACF16">
        <w:rPr>
          <w:rFonts w:ascii="Franklin Gothic Book" w:hAnsi="Franklin Gothic Book"/>
          <w:sz w:val="23"/>
          <w:szCs w:val="23"/>
        </w:rPr>
        <w:t xml:space="preserve">oden ist dazu in edlem Mitternachtsblau gehalten. </w:t>
      </w:r>
      <w:proofErr w:type="spellStart"/>
      <w:r w:rsidRPr="343ACF16">
        <w:rPr>
          <w:rFonts w:ascii="Franklin Gothic Book" w:hAnsi="Franklin Gothic Book"/>
          <w:sz w:val="23"/>
          <w:szCs w:val="23"/>
        </w:rPr>
        <w:t>Daybed</w:t>
      </w:r>
      <w:proofErr w:type="spellEnd"/>
      <w:r w:rsidRPr="343ACF16">
        <w:rPr>
          <w:rFonts w:ascii="Franklin Gothic Book" w:hAnsi="Franklin Gothic Book"/>
          <w:sz w:val="23"/>
          <w:szCs w:val="23"/>
        </w:rPr>
        <w:t xml:space="preserve">, </w:t>
      </w:r>
      <w:proofErr w:type="spellStart"/>
      <w:r w:rsidRPr="343ACF16">
        <w:rPr>
          <w:rFonts w:ascii="Franklin Gothic Book" w:hAnsi="Franklin Gothic Book"/>
          <w:sz w:val="23"/>
          <w:szCs w:val="23"/>
        </w:rPr>
        <w:t>Armchair</w:t>
      </w:r>
      <w:proofErr w:type="spellEnd"/>
      <w:r w:rsidRPr="343ACF16">
        <w:rPr>
          <w:rFonts w:ascii="Franklin Gothic Book" w:hAnsi="Franklin Gothic Book"/>
          <w:sz w:val="23"/>
          <w:szCs w:val="23"/>
        </w:rPr>
        <w:t xml:space="preserve"> und Schreibtisch liefern mit ihren Brauntönen schließlich einen harmonischen</w:t>
      </w:r>
      <w:r w:rsidR="48562C21" w:rsidRPr="343ACF16">
        <w:rPr>
          <w:rFonts w:ascii="Franklin Gothic Book" w:hAnsi="Franklin Gothic Book"/>
          <w:sz w:val="23"/>
          <w:szCs w:val="23"/>
        </w:rPr>
        <w:t>, warmen</w:t>
      </w:r>
      <w:r w:rsidRPr="343ACF16">
        <w:rPr>
          <w:rFonts w:ascii="Franklin Gothic Book" w:hAnsi="Franklin Gothic Book"/>
          <w:sz w:val="23"/>
          <w:szCs w:val="23"/>
        </w:rPr>
        <w:t xml:space="preserve"> Kontrast</w:t>
      </w:r>
      <w:r w:rsidR="00672EE6" w:rsidRPr="343ACF16">
        <w:rPr>
          <w:rFonts w:ascii="Franklin Gothic Book" w:hAnsi="Franklin Gothic Book"/>
          <w:sz w:val="23"/>
          <w:szCs w:val="23"/>
        </w:rPr>
        <w:t>.</w:t>
      </w:r>
    </w:p>
    <w:p w14:paraId="188C48BE" w14:textId="610A98E5" w:rsidR="7B0D2134" w:rsidRDefault="7B0D2134" w:rsidP="7B0D2134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6E50DF2C" w14:textId="2634D48B" w:rsidR="7B0D2134" w:rsidRDefault="7B0D2134" w:rsidP="7B0D2134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55C7E0B7" w14:textId="7004A797" w:rsidR="00F71CA4" w:rsidRPr="00F71CA4" w:rsidRDefault="00F71CA4" w:rsidP="00F71CA4">
      <w:pPr>
        <w:autoSpaceDE w:val="0"/>
        <w:autoSpaceDN w:val="0"/>
        <w:adjustRightInd w:val="0"/>
        <w:spacing w:line="360" w:lineRule="auto"/>
        <w:jc w:val="both"/>
        <w:rPr>
          <w:rFonts w:ascii="Franklin Gothic Demi" w:eastAsia="Franklin Gothic Demi" w:hAnsi="Franklin Gothic Demi" w:cs="Franklin Gothic Demi"/>
          <w:sz w:val="23"/>
          <w:szCs w:val="23"/>
          <w:u w:val="single"/>
        </w:rPr>
      </w:pPr>
    </w:p>
    <w:p w14:paraId="586FBE97" w14:textId="77777777" w:rsidR="00F71CA4" w:rsidRDefault="00F71CA4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  <w:u w:val="single"/>
        </w:rPr>
      </w:pPr>
      <w:r>
        <w:rPr>
          <w:rFonts w:ascii="Franklin Gothic Demi" w:eastAsia="Franklin Gothic Demi" w:hAnsi="Franklin Gothic Demi" w:cs="Franklin Gothic Demi"/>
          <w:sz w:val="23"/>
          <w:szCs w:val="23"/>
          <w:u w:val="single"/>
        </w:rPr>
        <w:br w:type="page"/>
      </w:r>
    </w:p>
    <w:p w14:paraId="5305E00F" w14:textId="1C814DE0" w:rsidR="00F71CA4" w:rsidRPr="00141F83" w:rsidRDefault="00F71CA4" w:rsidP="00141F83">
      <w:pPr>
        <w:autoSpaceDE w:val="0"/>
        <w:autoSpaceDN w:val="0"/>
        <w:adjustRightInd w:val="0"/>
        <w:spacing w:line="360" w:lineRule="auto"/>
        <w:jc w:val="both"/>
        <w:rPr>
          <w:rFonts w:ascii="Franklin Gothic Demi" w:eastAsia="Franklin Gothic Demi" w:hAnsi="Franklin Gothic Demi" w:cs="Franklin Gothic Demi"/>
          <w:sz w:val="23"/>
          <w:szCs w:val="23"/>
          <w:u w:val="single"/>
        </w:rPr>
      </w:pPr>
      <w:r w:rsidRPr="00F71CA4">
        <w:rPr>
          <w:rFonts w:ascii="Franklin Gothic Demi" w:eastAsia="Franklin Gothic Demi" w:hAnsi="Franklin Gothic Demi" w:cs="Franklin Gothic Demi"/>
          <w:sz w:val="23"/>
          <w:szCs w:val="23"/>
          <w:u w:val="single"/>
        </w:rPr>
        <w:lastRenderedPageBreak/>
        <w:t>Bilder- und Bildunterschriften:</w:t>
      </w:r>
    </w:p>
    <w:p w14:paraId="6E3CEE98" w14:textId="37FD9742" w:rsidR="00141F83" w:rsidRPr="00B425E1" w:rsidRDefault="00141F83" w:rsidP="00141F83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  <w:r>
        <w:rPr>
          <w:rFonts w:ascii="Franklin Gothic Demi" w:eastAsia="Franklin Gothic Demi" w:hAnsi="Franklin Gothic Demi" w:cs="Franklin Gothic Demi"/>
          <w:sz w:val="23"/>
          <w:szCs w:val="23"/>
        </w:rPr>
        <w:t>0</w:t>
      </w:r>
      <w:r w:rsidRPr="00B425E1">
        <w:rPr>
          <w:rFonts w:ascii="Franklin Gothic Demi" w:eastAsia="Franklin Gothic Demi" w:hAnsi="Franklin Gothic Demi" w:cs="Franklin Gothic Demi"/>
          <w:sz w:val="23"/>
          <w:szCs w:val="23"/>
        </w:rPr>
        <w:t>.1_</w:t>
      </w:r>
      <w:bookmarkStart w:id="0" w:name="_Hlk196921490"/>
      <w:r w:rsidRPr="00B425E1">
        <w:rPr>
          <w:rFonts w:ascii="Franklin Gothic Demi" w:eastAsia="Franklin Gothic Demi" w:hAnsi="Franklin Gothic Demi" w:cs="Franklin Gothic Demi"/>
          <w:sz w:val="23"/>
          <w:szCs w:val="23"/>
        </w:rPr>
        <w:t>Kaldewei_</w:t>
      </w:r>
      <w:r>
        <w:rPr>
          <w:rFonts w:ascii="Franklin Gothic Demi" w:eastAsia="Franklin Gothic Demi" w:hAnsi="Franklin Gothic Demi" w:cs="Franklin Gothic Demi"/>
          <w:sz w:val="23"/>
          <w:szCs w:val="23"/>
        </w:rPr>
        <w:t>Chambre_de_Bonne_Paris</w:t>
      </w:r>
    </w:p>
    <w:bookmarkEnd w:id="0"/>
    <w:p w14:paraId="329A2153" w14:textId="77777777" w:rsidR="00141F83" w:rsidRDefault="00141F83" w:rsidP="00141F83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  <w:r>
        <w:rPr>
          <w:rFonts w:ascii="Franklin Gothic Demi" w:eastAsia="Franklin Gothic Demi" w:hAnsi="Franklin Gothic Demi" w:cs="Franklin Gothic Demi"/>
          <w:noProof/>
          <w:sz w:val="23"/>
          <w:szCs w:val="23"/>
        </w:rPr>
        <w:drawing>
          <wp:inline distT="0" distB="0" distL="0" distR="0" wp14:anchorId="4CDB6C7F" wp14:editId="06C66649">
            <wp:extent cx="3966664" cy="6069022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664" cy="606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D3A67" w14:textId="13DE5BCA" w:rsidR="00141F83" w:rsidRPr="000858EE" w:rsidRDefault="00141F83" w:rsidP="00141F83">
      <w:pPr>
        <w:spacing w:before="100" w:beforeAutospacing="1" w:after="100" w:afterAutospacing="1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</w:pPr>
      <w:r w:rsidRPr="000858EE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  <w:t>Foto: Marco Guastalla</w:t>
      </w:r>
    </w:p>
    <w:p w14:paraId="67B8F9AC" w14:textId="7932B497" w:rsidR="00141F83" w:rsidRPr="000858EE" w:rsidRDefault="00141F83" w:rsidP="00833E44">
      <w:pPr>
        <w:spacing w:after="160" w:line="259" w:lineRule="auto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</w:pPr>
      <w:r w:rsidRPr="000858EE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  <w:br w:type="page"/>
      </w:r>
      <w:bookmarkStart w:id="1" w:name="_Hlk196921580"/>
    </w:p>
    <w:p w14:paraId="0C5D5C00" w14:textId="65392F68" w:rsidR="00141F83" w:rsidRPr="000858EE" w:rsidRDefault="00141F83" w:rsidP="00141F83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  <w:lang w:val="it-IT"/>
        </w:rPr>
      </w:pPr>
      <w:bookmarkStart w:id="2" w:name="_Hlk196921565"/>
      <w:bookmarkEnd w:id="1"/>
      <w:r w:rsidRPr="000858EE">
        <w:rPr>
          <w:rFonts w:ascii="Franklin Gothic Demi" w:eastAsia="Franklin Gothic Demi" w:hAnsi="Franklin Gothic Demi" w:cs="Franklin Gothic Demi"/>
          <w:sz w:val="23"/>
          <w:szCs w:val="23"/>
          <w:lang w:val="it-IT"/>
        </w:rPr>
        <w:lastRenderedPageBreak/>
        <w:t>0.</w:t>
      </w:r>
      <w:r w:rsidR="00833E44" w:rsidRPr="000858EE">
        <w:rPr>
          <w:rFonts w:ascii="Franklin Gothic Demi" w:eastAsia="Franklin Gothic Demi" w:hAnsi="Franklin Gothic Demi" w:cs="Franklin Gothic Demi"/>
          <w:sz w:val="23"/>
          <w:szCs w:val="23"/>
          <w:lang w:val="it-IT"/>
        </w:rPr>
        <w:t>2</w:t>
      </w:r>
      <w:r w:rsidRPr="000858EE">
        <w:rPr>
          <w:rFonts w:ascii="Franklin Gothic Demi" w:eastAsia="Franklin Gothic Demi" w:hAnsi="Franklin Gothic Demi" w:cs="Franklin Gothic Demi"/>
          <w:sz w:val="23"/>
          <w:szCs w:val="23"/>
          <w:lang w:val="it-IT"/>
        </w:rPr>
        <w:t>_Kaldewei_Chambre_de_Bonne_Paris</w:t>
      </w:r>
    </w:p>
    <w:p w14:paraId="749F11FC" w14:textId="77777777" w:rsidR="00141F83" w:rsidRDefault="00141F83" w:rsidP="00141F83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  <w:r>
        <w:rPr>
          <w:rFonts w:ascii="Franklin Gothic Demi" w:eastAsia="Franklin Gothic Demi" w:hAnsi="Franklin Gothic Demi" w:cs="Franklin Gothic Demi"/>
          <w:noProof/>
          <w:sz w:val="23"/>
          <w:szCs w:val="23"/>
        </w:rPr>
        <w:drawing>
          <wp:inline distT="0" distB="0" distL="0" distR="0" wp14:anchorId="45CB843A" wp14:editId="14EE6D01">
            <wp:extent cx="3830596" cy="6069022"/>
            <wp:effectExtent l="0" t="0" r="0" b="825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596" cy="606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1F446" w14:textId="77777777" w:rsidR="00141F83" w:rsidRPr="000858EE" w:rsidRDefault="00141F83" w:rsidP="00141F83">
      <w:pPr>
        <w:spacing w:before="100" w:beforeAutospacing="1" w:after="100" w:afterAutospacing="1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</w:pPr>
      <w:r w:rsidRPr="000858EE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  <w:t>Foto: Marco Guastalla</w:t>
      </w:r>
    </w:p>
    <w:p w14:paraId="2E6752AC" w14:textId="19D87743" w:rsidR="00141F83" w:rsidRPr="000858EE" w:rsidRDefault="00141F83">
      <w:pPr>
        <w:spacing w:after="160" w:line="259" w:lineRule="auto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</w:pPr>
      <w:r w:rsidRPr="000858EE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  <w:br w:type="page"/>
      </w:r>
    </w:p>
    <w:bookmarkEnd w:id="2"/>
    <w:p w14:paraId="477B62A1" w14:textId="75098031" w:rsidR="00141F83" w:rsidRPr="000858EE" w:rsidRDefault="00141F83" w:rsidP="00141F83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  <w:lang w:val="it-IT"/>
        </w:rPr>
      </w:pPr>
      <w:r w:rsidRPr="000858EE">
        <w:rPr>
          <w:rFonts w:ascii="Franklin Gothic Demi" w:eastAsia="Franklin Gothic Demi" w:hAnsi="Franklin Gothic Demi" w:cs="Franklin Gothic Demi"/>
          <w:sz w:val="23"/>
          <w:szCs w:val="23"/>
          <w:lang w:val="it-IT"/>
        </w:rPr>
        <w:lastRenderedPageBreak/>
        <w:t>0.</w:t>
      </w:r>
      <w:r w:rsidR="00833E44" w:rsidRPr="000858EE">
        <w:rPr>
          <w:rFonts w:ascii="Franklin Gothic Demi" w:eastAsia="Franklin Gothic Demi" w:hAnsi="Franklin Gothic Demi" w:cs="Franklin Gothic Demi"/>
          <w:sz w:val="23"/>
          <w:szCs w:val="23"/>
          <w:lang w:val="it-IT"/>
        </w:rPr>
        <w:t>3</w:t>
      </w:r>
      <w:r w:rsidRPr="000858EE">
        <w:rPr>
          <w:rFonts w:ascii="Franklin Gothic Demi" w:eastAsia="Franklin Gothic Demi" w:hAnsi="Franklin Gothic Demi" w:cs="Franklin Gothic Demi"/>
          <w:sz w:val="23"/>
          <w:szCs w:val="23"/>
          <w:lang w:val="it-IT"/>
        </w:rPr>
        <w:t>_ Kaldewei_Chambre_de_Bonne_Paris</w:t>
      </w:r>
    </w:p>
    <w:p w14:paraId="638383EB" w14:textId="77777777" w:rsidR="00141F83" w:rsidRDefault="00141F83" w:rsidP="00141F83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  <w:r>
        <w:rPr>
          <w:rFonts w:ascii="Franklin Gothic Demi" w:eastAsia="Franklin Gothic Demi" w:hAnsi="Franklin Gothic Demi" w:cs="Franklin Gothic Demi"/>
          <w:noProof/>
          <w:sz w:val="23"/>
          <w:szCs w:val="23"/>
        </w:rPr>
        <w:drawing>
          <wp:inline distT="0" distB="0" distL="0" distR="0" wp14:anchorId="729424D5" wp14:editId="1D4E808C">
            <wp:extent cx="5787968" cy="3171825"/>
            <wp:effectExtent l="0" t="0" r="381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637" cy="317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8A882" w14:textId="77777777" w:rsidR="00141F83" w:rsidRPr="000858EE" w:rsidRDefault="00141F83" w:rsidP="00141F83">
      <w:pPr>
        <w:spacing w:before="100" w:beforeAutospacing="1" w:after="100" w:afterAutospacing="1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</w:pPr>
      <w:r w:rsidRPr="000858EE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  <w:t>Foto: Marco Guastalla</w:t>
      </w:r>
    </w:p>
    <w:p w14:paraId="151570C6" w14:textId="6EAD5787" w:rsidR="00141F83" w:rsidRPr="001A0A23" w:rsidRDefault="00141F83" w:rsidP="00141F8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  <w:lang w:val="it-IT" w:eastAsia="fr-CH"/>
        </w:rPr>
      </w:pPr>
    </w:p>
    <w:p w14:paraId="5B15B3A1" w14:textId="75CA369C" w:rsidR="00141F83" w:rsidRPr="000858EE" w:rsidRDefault="00141F83" w:rsidP="00141F83">
      <w:pPr>
        <w:spacing w:before="100" w:beforeAutospacing="1" w:after="100" w:afterAutospacing="1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</w:pPr>
    </w:p>
    <w:p w14:paraId="6A990D77" w14:textId="77777777" w:rsidR="00141F83" w:rsidRPr="000858EE" w:rsidRDefault="00141F83" w:rsidP="00141F83">
      <w:pPr>
        <w:spacing w:after="160" w:line="259" w:lineRule="auto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</w:pPr>
      <w:r w:rsidRPr="000858EE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  <w:br w:type="page"/>
      </w:r>
    </w:p>
    <w:p w14:paraId="6026D7E0" w14:textId="5B5A3402" w:rsidR="00141F83" w:rsidRPr="000858EE" w:rsidRDefault="00141F83" w:rsidP="00141F83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  <w:lang w:val="it-IT"/>
        </w:rPr>
      </w:pPr>
      <w:bookmarkStart w:id="3" w:name="_Hlk196921735"/>
      <w:r w:rsidRPr="000858EE">
        <w:rPr>
          <w:rFonts w:ascii="Franklin Gothic Demi" w:eastAsia="Franklin Gothic Demi" w:hAnsi="Franklin Gothic Demi" w:cs="Franklin Gothic Demi"/>
          <w:sz w:val="23"/>
          <w:szCs w:val="23"/>
          <w:lang w:val="it-IT"/>
        </w:rPr>
        <w:lastRenderedPageBreak/>
        <w:t>0.</w:t>
      </w:r>
      <w:r w:rsidR="00833E44" w:rsidRPr="000858EE">
        <w:rPr>
          <w:rFonts w:ascii="Franklin Gothic Demi" w:eastAsia="Franklin Gothic Demi" w:hAnsi="Franklin Gothic Demi" w:cs="Franklin Gothic Demi"/>
          <w:sz w:val="23"/>
          <w:szCs w:val="23"/>
          <w:lang w:val="it-IT"/>
        </w:rPr>
        <w:t>4</w:t>
      </w:r>
      <w:r w:rsidRPr="000858EE">
        <w:rPr>
          <w:rFonts w:ascii="Franklin Gothic Demi" w:eastAsia="Franklin Gothic Demi" w:hAnsi="Franklin Gothic Demi" w:cs="Franklin Gothic Demi"/>
          <w:sz w:val="23"/>
          <w:szCs w:val="23"/>
          <w:lang w:val="it-IT"/>
        </w:rPr>
        <w:t>_Kaldewei_Chambre_de_Bonne_Paris</w:t>
      </w:r>
    </w:p>
    <w:p w14:paraId="4D34A2B0" w14:textId="77777777" w:rsidR="00141F83" w:rsidRDefault="00141F83" w:rsidP="00141F83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  <w:r>
        <w:rPr>
          <w:rFonts w:ascii="Franklin Gothic Demi" w:eastAsia="Franklin Gothic Demi" w:hAnsi="Franklin Gothic Demi" w:cs="Franklin Gothic Demi"/>
          <w:noProof/>
          <w:sz w:val="23"/>
          <w:szCs w:val="23"/>
        </w:rPr>
        <w:drawing>
          <wp:inline distT="0" distB="0" distL="0" distR="0" wp14:anchorId="79AADFCC" wp14:editId="06F7F536">
            <wp:extent cx="4327703" cy="54102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47" cy="54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20C81" w14:textId="77777777" w:rsidR="00141F83" w:rsidRPr="000858EE" w:rsidRDefault="00141F83" w:rsidP="00141F83">
      <w:pPr>
        <w:spacing w:before="100" w:beforeAutospacing="1" w:after="100" w:afterAutospacing="1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</w:pPr>
      <w:r w:rsidRPr="000858EE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  <w:t>Foto: Marco Guastalla</w:t>
      </w:r>
    </w:p>
    <w:bookmarkEnd w:id="3"/>
    <w:p w14:paraId="586BBFFE" w14:textId="79E5372E" w:rsidR="00141F83" w:rsidRPr="000858EE" w:rsidRDefault="00141F83" w:rsidP="00833E44">
      <w:pPr>
        <w:spacing w:after="160" w:line="259" w:lineRule="auto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</w:pPr>
    </w:p>
    <w:p w14:paraId="38B1641E" w14:textId="77777777" w:rsidR="00141F83" w:rsidRPr="000858EE" w:rsidRDefault="00141F83" w:rsidP="00141F83">
      <w:pPr>
        <w:spacing w:before="100" w:beforeAutospacing="1" w:after="100" w:afterAutospacing="1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</w:pPr>
    </w:p>
    <w:p w14:paraId="7813F89C" w14:textId="75B60294" w:rsidR="00E04BA4" w:rsidRPr="000858EE" w:rsidRDefault="00E04BA4" w:rsidP="00E04BA4">
      <w:pPr>
        <w:spacing w:after="160" w:line="259" w:lineRule="auto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</w:pPr>
      <w:r w:rsidRPr="000858EE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  <w:br w:type="page"/>
      </w:r>
    </w:p>
    <w:p w14:paraId="752E1349" w14:textId="68218F83" w:rsidR="00E04BA4" w:rsidRPr="000858EE" w:rsidRDefault="00833E44" w:rsidP="00E04BA4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  <w:lang w:val="it-IT"/>
        </w:rPr>
      </w:pPr>
      <w:bookmarkStart w:id="4" w:name="_Hlk196921931"/>
      <w:r w:rsidRPr="000858EE">
        <w:rPr>
          <w:rFonts w:ascii="Franklin Gothic Demi" w:eastAsia="Franklin Gothic Demi" w:hAnsi="Franklin Gothic Demi" w:cs="Franklin Gothic Demi"/>
          <w:sz w:val="23"/>
          <w:szCs w:val="23"/>
          <w:lang w:val="it-IT"/>
        </w:rPr>
        <w:t>0.5</w:t>
      </w:r>
      <w:r w:rsidR="00E04BA4" w:rsidRPr="000858EE">
        <w:rPr>
          <w:rFonts w:ascii="Franklin Gothic Demi" w:eastAsia="Franklin Gothic Demi" w:hAnsi="Franklin Gothic Demi" w:cs="Franklin Gothic Demi"/>
          <w:sz w:val="23"/>
          <w:szCs w:val="23"/>
          <w:lang w:val="it-IT"/>
        </w:rPr>
        <w:t>_Kaldewei_Chambre_de_Bonne_Paris</w:t>
      </w:r>
      <w:r w:rsidR="00CC3CCB" w:rsidRPr="000858EE">
        <w:rPr>
          <w:rFonts w:ascii="Franklin Gothic Demi" w:eastAsia="Franklin Gothic Demi" w:hAnsi="Franklin Gothic Demi" w:cs="Franklin Gothic Demi"/>
          <w:sz w:val="23"/>
          <w:szCs w:val="23"/>
          <w:lang w:val="it-IT"/>
        </w:rPr>
        <w:t>_Superplan</w:t>
      </w:r>
      <w:bookmarkStart w:id="5" w:name="_GoBack"/>
      <w:bookmarkEnd w:id="5"/>
    </w:p>
    <w:p w14:paraId="03A6D075" w14:textId="77777777" w:rsidR="00E04BA4" w:rsidRDefault="00E04BA4" w:rsidP="00E04BA4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  <w:r>
        <w:rPr>
          <w:rFonts w:ascii="Franklin Gothic Demi" w:eastAsia="Franklin Gothic Demi" w:hAnsi="Franklin Gothic Demi" w:cs="Franklin Gothic Demi"/>
          <w:noProof/>
          <w:sz w:val="23"/>
          <w:szCs w:val="23"/>
        </w:rPr>
        <w:drawing>
          <wp:inline distT="0" distB="0" distL="0" distR="0" wp14:anchorId="2876227A" wp14:editId="03712039">
            <wp:extent cx="3602501" cy="5404338"/>
            <wp:effectExtent l="0" t="0" r="0" b="635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501" cy="540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7D293" w14:textId="77777777" w:rsidR="00E04BA4" w:rsidRPr="000858EE" w:rsidRDefault="00E04BA4" w:rsidP="00E04BA4">
      <w:pPr>
        <w:spacing w:before="100" w:beforeAutospacing="1" w:after="100" w:afterAutospacing="1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</w:pPr>
      <w:r w:rsidRPr="000858EE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  <w:t>Foto: Marco Guastalla</w:t>
      </w:r>
    </w:p>
    <w:p w14:paraId="6EEAEDC3" w14:textId="5A9AA51E" w:rsidR="00141F83" w:rsidRPr="000858EE" w:rsidRDefault="00141F83">
      <w:pPr>
        <w:spacing w:after="160" w:line="259" w:lineRule="auto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</w:pPr>
      <w:r w:rsidRPr="000858EE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  <w:br w:type="page"/>
      </w:r>
    </w:p>
    <w:bookmarkEnd w:id="4"/>
    <w:p w14:paraId="60A82F77" w14:textId="55082731" w:rsidR="00E04BA4" w:rsidRPr="000858EE" w:rsidRDefault="00833E44" w:rsidP="00E04BA4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  <w:lang w:val="it-IT"/>
        </w:rPr>
      </w:pPr>
      <w:r w:rsidRPr="000858EE">
        <w:rPr>
          <w:rFonts w:ascii="Franklin Gothic Demi" w:eastAsia="Franklin Gothic Demi" w:hAnsi="Franklin Gothic Demi" w:cs="Franklin Gothic Demi"/>
          <w:sz w:val="23"/>
          <w:szCs w:val="23"/>
          <w:lang w:val="it-IT"/>
        </w:rPr>
        <w:t>0.6</w:t>
      </w:r>
      <w:r w:rsidR="00E04BA4" w:rsidRPr="000858EE">
        <w:rPr>
          <w:rFonts w:ascii="Franklin Gothic Demi" w:eastAsia="Franklin Gothic Demi" w:hAnsi="Franklin Gothic Demi" w:cs="Franklin Gothic Demi"/>
          <w:sz w:val="23"/>
          <w:szCs w:val="23"/>
          <w:lang w:val="it-IT"/>
        </w:rPr>
        <w:t>_Kaldewei_Chambre_de_Bonne_Paris</w:t>
      </w:r>
    </w:p>
    <w:p w14:paraId="2F31E031" w14:textId="77777777" w:rsidR="00E04BA4" w:rsidRDefault="00E04BA4" w:rsidP="00E04BA4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  <w:r>
        <w:rPr>
          <w:rFonts w:ascii="Franklin Gothic Demi" w:eastAsia="Franklin Gothic Demi" w:hAnsi="Franklin Gothic Demi" w:cs="Franklin Gothic Demi"/>
          <w:noProof/>
          <w:sz w:val="23"/>
          <w:szCs w:val="23"/>
        </w:rPr>
        <w:drawing>
          <wp:inline distT="0" distB="0" distL="0" distR="0" wp14:anchorId="1C700777" wp14:editId="641ED260">
            <wp:extent cx="3602501" cy="5403751"/>
            <wp:effectExtent l="0" t="0" r="0" b="698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501" cy="540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28A39" w14:textId="77777777" w:rsidR="00E04BA4" w:rsidRPr="000858EE" w:rsidRDefault="00E04BA4" w:rsidP="00E04BA4">
      <w:pPr>
        <w:spacing w:before="100" w:beforeAutospacing="1" w:after="100" w:afterAutospacing="1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</w:pPr>
      <w:r w:rsidRPr="000858EE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  <w:t>Foto: Marco Guastalla</w:t>
      </w:r>
    </w:p>
    <w:p w14:paraId="702D7F0D" w14:textId="77777777" w:rsidR="00E04BA4" w:rsidRPr="000858EE" w:rsidRDefault="00E04BA4" w:rsidP="00E04BA4">
      <w:pPr>
        <w:spacing w:after="160" w:line="259" w:lineRule="auto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</w:pPr>
      <w:r w:rsidRPr="000858EE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val="it-IT" w:eastAsia="fr-CH"/>
        </w:rPr>
        <w:br w:type="page"/>
      </w:r>
    </w:p>
    <w:p w14:paraId="5B1B5C21" w14:textId="08979CF0" w:rsidR="00E04BA4" w:rsidRPr="000858EE" w:rsidRDefault="00833E44" w:rsidP="00E04BA4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  <w:lang w:val="it-IT"/>
        </w:rPr>
      </w:pPr>
      <w:r w:rsidRPr="000858EE">
        <w:rPr>
          <w:rFonts w:ascii="Franklin Gothic Demi" w:eastAsia="Franklin Gothic Demi" w:hAnsi="Franklin Gothic Demi" w:cs="Franklin Gothic Demi"/>
          <w:sz w:val="23"/>
          <w:szCs w:val="23"/>
          <w:lang w:val="it-IT"/>
        </w:rPr>
        <w:t>0.7</w:t>
      </w:r>
      <w:r w:rsidR="00E04BA4" w:rsidRPr="000858EE">
        <w:rPr>
          <w:rFonts w:ascii="Franklin Gothic Demi" w:eastAsia="Franklin Gothic Demi" w:hAnsi="Franklin Gothic Demi" w:cs="Franklin Gothic Demi"/>
          <w:sz w:val="23"/>
          <w:szCs w:val="23"/>
          <w:lang w:val="it-IT"/>
        </w:rPr>
        <w:t>_ Kaldewei_Chambre_de_Bonne_Paris</w:t>
      </w:r>
    </w:p>
    <w:p w14:paraId="43AA3787" w14:textId="38F5DB62" w:rsidR="00E04BA4" w:rsidRDefault="00833E44" w:rsidP="00E04BA4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</w:rPr>
      </w:pPr>
      <w:r>
        <w:rPr>
          <w:rFonts w:ascii="Franklin Gothic Demi" w:eastAsia="Franklin Gothic Demi" w:hAnsi="Franklin Gothic Demi" w:cs="Franklin Gothic Demi"/>
          <w:noProof/>
          <w:sz w:val="23"/>
          <w:szCs w:val="23"/>
        </w:rPr>
        <w:drawing>
          <wp:inline distT="0" distB="0" distL="0" distR="0" wp14:anchorId="61F8DFD5" wp14:editId="4AEDFDFE">
            <wp:extent cx="5743575" cy="4000500"/>
            <wp:effectExtent l="0" t="0" r="952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11234" w14:textId="77777777" w:rsidR="00E04BA4" w:rsidRDefault="00E04BA4" w:rsidP="00E04BA4">
      <w:pPr>
        <w:spacing w:before="100" w:beforeAutospacing="1" w:after="100" w:afterAutospacing="1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</w:pPr>
      <w:r w:rsidRPr="0056345D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  <w:t xml:space="preserve">Foto: </w:t>
      </w:r>
      <w:r w:rsidRPr="00141F83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  <w:t>Marco Guastalla</w:t>
      </w:r>
    </w:p>
    <w:p w14:paraId="0F604345" w14:textId="77777777" w:rsidR="00E04BA4" w:rsidRDefault="00E04BA4" w:rsidP="00E04BA4">
      <w:pPr>
        <w:spacing w:after="160" w:line="259" w:lineRule="auto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</w:pPr>
    </w:p>
    <w:p w14:paraId="7CF83303" w14:textId="77777777" w:rsidR="00E04BA4" w:rsidRDefault="00E04BA4">
      <w:pPr>
        <w:spacing w:after="160" w:line="259" w:lineRule="auto"/>
        <w:rPr>
          <w:rFonts w:ascii="Franklin Gothic Demi" w:eastAsia="Franklin Gothic Demi" w:hAnsi="Franklin Gothic Demi" w:cs="Franklin Gothic Demi"/>
          <w:sz w:val="23"/>
          <w:szCs w:val="23"/>
          <w:u w:val="single"/>
        </w:rPr>
      </w:pPr>
      <w:r>
        <w:rPr>
          <w:rFonts w:ascii="Franklin Gothic Demi" w:eastAsia="Franklin Gothic Demi" w:hAnsi="Franklin Gothic Demi" w:cs="Franklin Gothic Demi"/>
          <w:sz w:val="23"/>
          <w:szCs w:val="23"/>
          <w:u w:val="single"/>
        </w:rPr>
        <w:br w:type="page"/>
      </w:r>
    </w:p>
    <w:p w14:paraId="06687257" w14:textId="6511F531" w:rsidR="00A94D2C" w:rsidRPr="00E04BA4" w:rsidRDefault="00A94D2C" w:rsidP="00E04BA4">
      <w:pPr>
        <w:spacing w:after="160" w:line="259" w:lineRule="auto"/>
        <w:ind w:left="708" w:hanging="708"/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  <w:lang w:eastAsia="fr-CH"/>
        </w:rPr>
      </w:pPr>
      <w:r w:rsidRPr="00075413">
        <w:rPr>
          <w:rFonts w:ascii="Franklin Gothic Demi" w:eastAsia="Franklin Gothic Demi" w:hAnsi="Franklin Gothic Demi" w:cs="Franklin Gothic Demi"/>
          <w:sz w:val="23"/>
          <w:szCs w:val="23"/>
          <w:u w:val="single"/>
        </w:rPr>
        <w:t>Pressekontakt:</w:t>
      </w:r>
    </w:p>
    <w:p w14:paraId="6FF72E92" w14:textId="77777777" w:rsidR="00A94D2C" w:rsidRDefault="00A94D2C" w:rsidP="00116C14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bookmarkStart w:id="6" w:name="_Hlk133229773"/>
    </w:p>
    <w:p w14:paraId="78C2955D" w14:textId="77777777" w:rsidR="00A94D2C" w:rsidRPr="000858EE" w:rsidRDefault="00A94D2C" w:rsidP="00116C14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F</w:t>
      </w:r>
      <w:bookmarkStart w:id="7" w:name="_Hlk128388099"/>
      <w:bookmarkEnd w:id="6"/>
      <w:r>
        <w:rPr>
          <w:rFonts w:ascii="Franklin Gothic Book" w:eastAsia="Franklin Gothic Book" w:hAnsi="Franklin Gothic Book" w:cs="Franklin Gothic Book"/>
          <w:sz w:val="23"/>
          <w:szCs w:val="23"/>
        </w:rPr>
        <w:t>r</w:t>
      </w:r>
      <w:bookmarkStart w:id="8" w:name="_Hlk133230003"/>
      <w:bookmarkEnd w:id="7"/>
      <w:r>
        <w:rPr>
          <w:rFonts w:ascii="Franklin Gothic Book" w:eastAsia="Franklin Gothic Book" w:hAnsi="Franklin Gothic Book" w:cs="Franklin Gothic Book"/>
          <w:sz w:val="23"/>
          <w:szCs w:val="23"/>
        </w:rPr>
        <w:t xml:space="preserve">anz Kaldewei GmbH &amp; Co. </w:t>
      </w:r>
      <w:r w:rsidRPr="000858EE">
        <w:rPr>
          <w:rFonts w:ascii="Franklin Gothic Book" w:eastAsia="Franklin Gothic Book" w:hAnsi="Franklin Gothic Book" w:cs="Franklin Gothic Book"/>
          <w:sz w:val="23"/>
          <w:szCs w:val="23"/>
        </w:rPr>
        <w:t>KG</w:t>
      </w:r>
      <w:r w:rsidRPr="000858EE">
        <w:rPr>
          <w:rFonts w:ascii="Franklin Gothic Book" w:eastAsia="Franklin Gothic Book" w:hAnsi="Franklin Gothic Book" w:cs="Franklin Gothic Book"/>
          <w:sz w:val="23"/>
          <w:szCs w:val="23"/>
        </w:rPr>
        <w:tab/>
        <w:t>Tel. +49 2382 785 209</w:t>
      </w:r>
      <w:r w:rsidRPr="000858EE">
        <w:rPr>
          <w:rFonts w:ascii="Franklin Gothic Book" w:eastAsia="Franklin Gothic Book" w:hAnsi="Franklin Gothic Book" w:cs="Franklin Gothic Book"/>
          <w:sz w:val="23"/>
          <w:szCs w:val="23"/>
        </w:rPr>
        <w:br/>
        <w:t>Marcus Möllers</w:t>
      </w:r>
      <w:r w:rsidRPr="000858EE">
        <w:rPr>
          <w:rFonts w:ascii="Franklin Gothic Book" w:eastAsia="Franklin Gothic Book" w:hAnsi="Franklin Gothic Book" w:cs="Franklin Gothic Book"/>
          <w:sz w:val="23"/>
          <w:szCs w:val="23"/>
        </w:rPr>
        <w:tab/>
        <w:t>marcus.moellers@kaldewei.de</w:t>
      </w:r>
      <w:r w:rsidRPr="000858EE">
        <w:rPr>
          <w:rFonts w:ascii="Franklin Gothic Book" w:eastAsia="Franklin Gothic Book" w:hAnsi="Franklin Gothic Book" w:cs="Franklin Gothic Book"/>
          <w:sz w:val="23"/>
          <w:szCs w:val="23"/>
        </w:rPr>
        <w:br/>
        <w:t>Postfach 17 61</w:t>
      </w:r>
      <w:r w:rsidRPr="000858EE">
        <w:rPr>
          <w:rFonts w:ascii="Franklin Gothic Book" w:eastAsia="Franklin Gothic Book" w:hAnsi="Franklin Gothic Book" w:cs="Franklin Gothic Book"/>
          <w:sz w:val="23"/>
          <w:szCs w:val="23"/>
        </w:rPr>
        <w:tab/>
      </w:r>
      <w:hyperlink r:id="rId17" w:history="1">
        <w:r w:rsidRPr="000858EE">
          <w:rPr>
            <w:rStyle w:val="Hyperlink0"/>
            <w:lang w:val="de-DE"/>
          </w:rPr>
          <w:t>www.kaldewei.com</w:t>
        </w:r>
      </w:hyperlink>
    </w:p>
    <w:p w14:paraId="5BE91A94" w14:textId="77777777" w:rsidR="00A94D2C" w:rsidRDefault="00A94D2C" w:rsidP="00116C14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59206 Ahlen, Deutschland</w:t>
      </w:r>
      <w:r>
        <w:rPr>
          <w:rFonts w:ascii="Franklin Gothic Book" w:eastAsia="Franklin Gothic Book" w:hAnsi="Franklin Gothic Book" w:cs="Franklin Gothic Book"/>
          <w:sz w:val="23"/>
          <w:szCs w:val="23"/>
        </w:rPr>
        <w:tab/>
      </w:r>
    </w:p>
    <w:p w14:paraId="18AD7B1B" w14:textId="77777777" w:rsidR="00A94D2C" w:rsidRDefault="00A94D2C" w:rsidP="00116C14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52587E65" w14:textId="77777777" w:rsidR="00A94D2C" w:rsidRDefault="00A94D2C" w:rsidP="00116C14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Style w:val="Hyperlink0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 xml:space="preserve">Franz Kaldewei GmbH &amp; Co. </w:t>
      </w:r>
      <w:r w:rsidRPr="000858EE">
        <w:rPr>
          <w:rFonts w:ascii="Franklin Gothic Book" w:eastAsia="Franklin Gothic Book" w:hAnsi="Franklin Gothic Book" w:cs="Franklin Gothic Book"/>
          <w:sz w:val="23"/>
          <w:szCs w:val="23"/>
        </w:rPr>
        <w:t>KG</w:t>
      </w:r>
      <w:r w:rsidRPr="000858EE">
        <w:rPr>
          <w:rFonts w:ascii="Franklin Gothic Book" w:eastAsia="Franklin Gothic Book" w:hAnsi="Franklin Gothic Book" w:cs="Franklin Gothic Book"/>
          <w:sz w:val="23"/>
          <w:szCs w:val="23"/>
        </w:rPr>
        <w:tab/>
        <w:t xml:space="preserve">Tel. </w:t>
      </w:r>
      <w:r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>+49 2382 785 165</w:t>
      </w:r>
      <w:r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br/>
        <w:t xml:space="preserve">Georgina </w:t>
      </w:r>
      <w:proofErr w:type="spellStart"/>
      <w:r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>Trimbusch</w:t>
      </w:r>
      <w:proofErr w:type="spellEnd"/>
      <w:r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ab/>
        <w:t>georgina.trimbusch@kaldewei.de</w:t>
      </w:r>
      <w:r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br/>
      </w:r>
      <w:proofErr w:type="spellStart"/>
      <w:r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>Postfach</w:t>
      </w:r>
      <w:proofErr w:type="spellEnd"/>
      <w:r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 xml:space="preserve"> 17 61</w:t>
      </w:r>
      <w:r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ab/>
      </w:r>
      <w:hyperlink r:id="rId18" w:history="1">
        <w:r>
          <w:rPr>
            <w:rStyle w:val="Hyperlink0"/>
          </w:rPr>
          <w:t>www.kaldewei.com</w:t>
        </w:r>
      </w:hyperlink>
    </w:p>
    <w:p w14:paraId="57B231F7" w14:textId="7BABB324" w:rsidR="00CE419E" w:rsidRDefault="00A94D2C" w:rsidP="007C18DA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59206 Ahlen, Deutschland</w:t>
      </w:r>
    </w:p>
    <w:p w14:paraId="05045C79" w14:textId="135C531E" w:rsidR="00CE419E" w:rsidRDefault="00CE419E" w:rsidP="007C18DA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4B4D7E39" w14:textId="77777777" w:rsidR="00CE419E" w:rsidRDefault="00CE419E" w:rsidP="00CE419E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Claudia Wünsch Communication GmbH</w:t>
      </w:r>
      <w:r>
        <w:rPr>
          <w:rFonts w:ascii="Franklin Gothic Book" w:eastAsia="Franklin Gothic Book" w:hAnsi="Franklin Gothic Book" w:cs="Franklin Gothic Book"/>
          <w:sz w:val="23"/>
          <w:szCs w:val="23"/>
        </w:rPr>
        <w:tab/>
        <w:t>Tel: +49 30 78956825</w:t>
      </w:r>
      <w:r>
        <w:rPr>
          <w:rFonts w:ascii="Franklin Gothic Book" w:eastAsia="Franklin Gothic Book" w:hAnsi="Franklin Gothic Book" w:cs="Franklin Gothic Book"/>
          <w:sz w:val="23"/>
          <w:szCs w:val="23"/>
        </w:rPr>
        <w:tab/>
      </w:r>
    </w:p>
    <w:p w14:paraId="76F02A9E" w14:textId="77777777" w:rsidR="00CE419E" w:rsidRPr="000858EE" w:rsidRDefault="00CE419E" w:rsidP="00CE419E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  <w:lang w:val="it-IT"/>
        </w:rPr>
      </w:pPr>
      <w:r w:rsidRPr="000858EE">
        <w:rPr>
          <w:rFonts w:ascii="Franklin Gothic Book" w:eastAsia="Franklin Gothic Book" w:hAnsi="Franklin Gothic Book" w:cs="Franklin Gothic Book"/>
          <w:sz w:val="23"/>
          <w:szCs w:val="23"/>
          <w:lang w:val="it-IT"/>
        </w:rPr>
        <w:t>Massimiliano Monteverdi</w:t>
      </w:r>
      <w:r w:rsidRPr="000858EE">
        <w:rPr>
          <w:rFonts w:ascii="Franklin Gothic Book" w:eastAsia="Franklin Gothic Book" w:hAnsi="Franklin Gothic Book" w:cs="Franklin Gothic Book"/>
          <w:sz w:val="23"/>
          <w:szCs w:val="23"/>
          <w:lang w:val="it-IT"/>
        </w:rPr>
        <w:tab/>
        <w:t>mm@claudia-wuensch.com</w:t>
      </w:r>
    </w:p>
    <w:p w14:paraId="769FEE66" w14:textId="77777777" w:rsidR="00CE419E" w:rsidRDefault="00CE419E" w:rsidP="00CE419E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 xml:space="preserve">Silbersteinstraße 45                                                                   </w:t>
      </w:r>
      <w:hyperlink r:id="rId19" w:history="1">
        <w:r>
          <w:rPr>
            <w:rStyle w:val="Hyperlink1"/>
          </w:rPr>
          <w:t>www.claudia-wuensch.com</w:t>
        </w:r>
      </w:hyperlink>
      <w:r>
        <w:rPr>
          <w:rFonts w:ascii="Franklin Gothic Book" w:eastAsia="Franklin Gothic Book" w:hAnsi="Franklin Gothic Book" w:cs="Franklin Gothic Book"/>
          <w:sz w:val="23"/>
          <w:szCs w:val="23"/>
        </w:rPr>
        <w:t xml:space="preserve"> </w:t>
      </w:r>
    </w:p>
    <w:p w14:paraId="7089BAC2" w14:textId="77777777" w:rsidR="00CE419E" w:rsidRDefault="00CE419E" w:rsidP="00CE419E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12051 Berlin</w:t>
      </w:r>
      <w:r>
        <w:rPr>
          <w:rFonts w:ascii="Franklin Gothic Book" w:eastAsia="Franklin Gothic Book" w:hAnsi="Franklin Gothic Book" w:cs="Franklin Gothic Book"/>
          <w:sz w:val="23"/>
          <w:szCs w:val="23"/>
        </w:rPr>
        <w:tab/>
      </w:r>
    </w:p>
    <w:p w14:paraId="6ECEA07B" w14:textId="77777777" w:rsidR="00CE419E" w:rsidRDefault="00CE419E" w:rsidP="00CE419E">
      <w:pPr>
        <w:spacing w:line="360" w:lineRule="auto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07EF8034" w14:textId="77777777" w:rsidR="00CE419E" w:rsidRPr="000858EE" w:rsidRDefault="00CE419E" w:rsidP="00CE419E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bookmarkStart w:id="9" w:name="_Hlk133229666"/>
      <w:r w:rsidRPr="000858EE">
        <w:rPr>
          <w:rFonts w:ascii="Franklin Gothic Book" w:eastAsia="Franklin Gothic Book" w:hAnsi="Franklin Gothic Book" w:cs="Franklin Gothic Book"/>
          <w:sz w:val="23"/>
          <w:szCs w:val="23"/>
        </w:rPr>
        <w:t>Claudia Wünsch Communication GmbH</w:t>
      </w:r>
      <w:r w:rsidRPr="000858EE">
        <w:rPr>
          <w:rFonts w:ascii="Franklin Gothic Book" w:eastAsia="Franklin Gothic Book" w:hAnsi="Franklin Gothic Book" w:cs="Franklin Gothic Book"/>
          <w:sz w:val="23"/>
          <w:szCs w:val="23"/>
        </w:rPr>
        <w:tab/>
        <w:t>Tel: +49 30 789568926</w:t>
      </w:r>
    </w:p>
    <w:p w14:paraId="0A160590" w14:textId="77777777" w:rsidR="00CE419E" w:rsidRPr="000858EE" w:rsidRDefault="00CE419E" w:rsidP="00CE419E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 w:rsidRPr="000858EE">
        <w:rPr>
          <w:rFonts w:ascii="Franklin Gothic Book" w:eastAsia="Franklin Gothic Book" w:hAnsi="Franklin Gothic Book" w:cs="Franklin Gothic Book"/>
          <w:sz w:val="23"/>
          <w:szCs w:val="23"/>
        </w:rPr>
        <w:t>Anna Koenig</w:t>
      </w:r>
      <w:r w:rsidRPr="000858EE">
        <w:rPr>
          <w:rFonts w:ascii="Franklin Gothic Book" w:eastAsia="Franklin Gothic Book" w:hAnsi="Franklin Gothic Book" w:cs="Franklin Gothic Book"/>
          <w:sz w:val="23"/>
          <w:szCs w:val="23"/>
        </w:rPr>
        <w:tab/>
        <w:t>ak@claudia-wuensch.com</w:t>
      </w:r>
      <w:r w:rsidRPr="000858EE">
        <w:rPr>
          <w:rFonts w:ascii="Franklin Gothic Book" w:eastAsia="Franklin Gothic Book" w:hAnsi="Franklin Gothic Book" w:cs="Franklin Gothic Book"/>
          <w:sz w:val="23"/>
          <w:szCs w:val="23"/>
        </w:rPr>
        <w:tab/>
      </w:r>
    </w:p>
    <w:p w14:paraId="09E02169" w14:textId="77777777" w:rsidR="00CE419E" w:rsidRDefault="00CE419E" w:rsidP="00CE419E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Silbersteinstraße 45</w:t>
      </w:r>
      <w:bookmarkEnd w:id="9"/>
      <w:r>
        <w:rPr>
          <w:rFonts w:ascii="Franklin Gothic Book" w:eastAsia="Franklin Gothic Book" w:hAnsi="Franklin Gothic Book" w:cs="Franklin Gothic Book"/>
          <w:sz w:val="23"/>
          <w:szCs w:val="23"/>
        </w:rPr>
        <w:tab/>
      </w:r>
      <w:hyperlink r:id="rId20" w:history="1">
        <w:bookmarkStart w:id="10" w:name="_Hlk128386791"/>
        <w:r>
          <w:rPr>
            <w:rStyle w:val="Hyperlink1"/>
          </w:rPr>
          <w:t>www.claudia-wuensch.com</w:t>
        </w:r>
      </w:hyperlink>
      <w:r>
        <w:rPr>
          <w:rFonts w:ascii="Franklin Gothic Book" w:eastAsia="Franklin Gothic Book" w:hAnsi="Franklin Gothic Book" w:cs="Franklin Gothic Book"/>
          <w:sz w:val="23"/>
          <w:szCs w:val="23"/>
        </w:rPr>
        <w:t xml:space="preserve"> </w:t>
      </w:r>
      <w:bookmarkEnd w:id="10"/>
    </w:p>
    <w:p w14:paraId="766E602E" w14:textId="77777777" w:rsidR="00CE419E" w:rsidRDefault="00CE419E" w:rsidP="00CE419E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12051 Berlin</w:t>
      </w:r>
      <w:r>
        <w:rPr>
          <w:rFonts w:ascii="Franklin Gothic Book" w:eastAsia="Franklin Gothic Book" w:hAnsi="Franklin Gothic Book" w:cs="Franklin Gothic Book"/>
          <w:sz w:val="23"/>
          <w:szCs w:val="23"/>
        </w:rPr>
        <w:tab/>
      </w:r>
    </w:p>
    <w:p w14:paraId="036CB6E8" w14:textId="77777777" w:rsidR="00CE419E" w:rsidRDefault="00CE419E" w:rsidP="00CE419E">
      <w:pPr>
        <w:tabs>
          <w:tab w:val="left" w:pos="8505"/>
        </w:tabs>
        <w:spacing w:line="360" w:lineRule="auto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7CB18EDC" w14:textId="77777777" w:rsidR="00CE419E" w:rsidRPr="001559AF" w:rsidRDefault="00CE419E" w:rsidP="00CE419E">
      <w:pPr>
        <w:tabs>
          <w:tab w:val="left" w:pos="8505"/>
        </w:tabs>
        <w:spacing w:line="360" w:lineRule="auto"/>
        <w:jc w:val="both"/>
        <w:rPr>
          <w:rFonts w:ascii="Franklin Gothic Demi" w:hAnsi="Franklin Gothic Demi"/>
          <w:b/>
          <w:bCs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 xml:space="preserve">Weitere Informationen und Bildmaterial finden Sie im Kaldewei Presse-Center unter: </w:t>
      </w:r>
      <w:hyperlink r:id="rId21" w:history="1">
        <w:r w:rsidRPr="001559AF">
          <w:rPr>
            <w:rStyle w:val="Hyperlink2"/>
            <w:b w:val="0"/>
            <w:bCs w:val="0"/>
          </w:rPr>
          <w:t>www.kaldewei.de/presse</w:t>
        </w:r>
      </w:hyperlink>
    </w:p>
    <w:p w14:paraId="42C2910C" w14:textId="77777777" w:rsidR="00CE419E" w:rsidRDefault="00CE419E" w:rsidP="00CE419E">
      <w:pPr>
        <w:rPr>
          <w:rFonts w:ascii="Franklin Gothic Demi" w:hAnsi="Franklin Gothic Demi"/>
          <w:sz w:val="28"/>
          <w:szCs w:val="28"/>
        </w:rPr>
      </w:pPr>
    </w:p>
    <w:p w14:paraId="57ED7279" w14:textId="77777777" w:rsidR="00CE419E" w:rsidRDefault="00CE419E" w:rsidP="007C18DA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599DA9B0" w14:textId="76773ED4" w:rsidR="00200F6A" w:rsidRPr="007C18DA" w:rsidRDefault="00A94D2C" w:rsidP="007C18DA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ab/>
        <w:t xml:space="preserve"> </w:t>
      </w:r>
      <w:bookmarkEnd w:id="8"/>
    </w:p>
    <w:sectPr w:rsidR="00200F6A" w:rsidRPr="007C18DA" w:rsidSect="00153712">
      <w:headerReference w:type="default" r:id="rId22"/>
      <w:headerReference w:type="first" r:id="rId23"/>
      <w:footerReference w:type="first" r:id="rId24"/>
      <w:pgSz w:w="11906" w:h="16838"/>
      <w:pgMar w:top="2336" w:right="1418" w:bottom="993" w:left="1418" w:header="709" w:footer="18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2CDD71" w14:textId="77777777" w:rsidR="00A7678D" w:rsidRDefault="00A7678D" w:rsidP="00072E79">
      <w:r>
        <w:separator/>
      </w:r>
    </w:p>
  </w:endnote>
  <w:endnote w:type="continuationSeparator" w:id="0">
    <w:p w14:paraId="7DCE0117" w14:textId="77777777" w:rsidR="00A7678D" w:rsidRDefault="00A7678D" w:rsidP="00072E79">
      <w:r>
        <w:continuationSeparator/>
      </w:r>
    </w:p>
  </w:endnote>
  <w:endnote w:type="continuationNotice" w:id="1">
    <w:p w14:paraId="7D8C1261" w14:textId="77777777" w:rsidR="00A7678D" w:rsidRDefault="00A767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80024" w14:textId="16F509C8" w:rsidR="000F6260" w:rsidRDefault="00FA52B0">
    <w:pPr>
      <w:pStyle w:val="Fuzeile"/>
    </w:pPr>
    <w:r w:rsidRPr="006C21D9">
      <w:rPr>
        <w:rFonts w:ascii="Franklin Gothic Book" w:hAnsi="Franklin Gothic Book"/>
        <w:noProof/>
      </w:rPr>
      <w:drawing>
        <wp:anchor distT="0" distB="0" distL="114300" distR="114300" simplePos="0" relativeHeight="251658241" behindDoc="1" locked="0" layoutInCell="1" allowOverlap="1" wp14:anchorId="754DF66C" wp14:editId="227832C0">
          <wp:simplePos x="0" y="0"/>
          <wp:positionH relativeFrom="page">
            <wp:posOffset>-13447</wp:posOffset>
          </wp:positionH>
          <wp:positionV relativeFrom="paragraph">
            <wp:posOffset>-107054</wp:posOffset>
          </wp:positionV>
          <wp:extent cx="7556858" cy="1435167"/>
          <wp:effectExtent l="0" t="0" r="0" b="0"/>
          <wp:wrapNone/>
          <wp:docPr id="184" name="Grafik 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Grafik 1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858" cy="14351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87ECD0" w14:textId="77777777" w:rsidR="00A7678D" w:rsidRDefault="00A7678D" w:rsidP="00072E79">
      <w:r>
        <w:separator/>
      </w:r>
    </w:p>
  </w:footnote>
  <w:footnote w:type="continuationSeparator" w:id="0">
    <w:p w14:paraId="4E67EE20" w14:textId="77777777" w:rsidR="00A7678D" w:rsidRDefault="00A7678D" w:rsidP="00072E79">
      <w:r>
        <w:continuationSeparator/>
      </w:r>
    </w:p>
  </w:footnote>
  <w:footnote w:type="continuationNotice" w:id="1">
    <w:p w14:paraId="6D216135" w14:textId="77777777" w:rsidR="00A7678D" w:rsidRDefault="00A7678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013C92" w14:textId="1718756E" w:rsidR="00072E79" w:rsidRPr="006C21D9" w:rsidRDefault="00072E79">
    <w:pPr>
      <w:pStyle w:val="Kopfzeile"/>
      <w:rPr>
        <w:rFonts w:ascii="Franklin Gothic Book" w:hAnsi="Franklin Gothic Book"/>
      </w:rPr>
    </w:pPr>
    <w:r w:rsidRPr="006C21D9">
      <w:rPr>
        <w:rFonts w:ascii="Franklin Gothic Book" w:hAnsi="Franklin Gothic Book"/>
        <w:noProof/>
      </w:rPr>
      <w:drawing>
        <wp:anchor distT="0" distB="0" distL="114300" distR="114300" simplePos="0" relativeHeight="251658240" behindDoc="0" locked="0" layoutInCell="1" allowOverlap="1" wp14:anchorId="56A7DCD3" wp14:editId="6FCF4E7E">
          <wp:simplePos x="0" y="0"/>
          <wp:positionH relativeFrom="column">
            <wp:posOffset>1876425</wp:posOffset>
          </wp:positionH>
          <wp:positionV relativeFrom="page">
            <wp:posOffset>452755</wp:posOffset>
          </wp:positionV>
          <wp:extent cx="1876425" cy="600075"/>
          <wp:effectExtent l="0" t="0" r="9525" b="9525"/>
          <wp:wrapNone/>
          <wp:docPr id="182" name="Grafik 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642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733A5" w14:textId="205DC4BF" w:rsidR="00E5562F" w:rsidRDefault="00E5562F">
    <w:pPr>
      <w:pStyle w:val="Kopfzeile"/>
    </w:pPr>
    <w:r w:rsidRPr="006C21D9">
      <w:rPr>
        <w:rFonts w:ascii="Franklin Gothic Book" w:hAnsi="Franklin Gothic Book"/>
        <w:noProof/>
      </w:rPr>
      <w:drawing>
        <wp:anchor distT="0" distB="0" distL="114300" distR="114300" simplePos="0" relativeHeight="251658242" behindDoc="0" locked="0" layoutInCell="1" allowOverlap="1" wp14:anchorId="73CBD147" wp14:editId="7D5B255D">
          <wp:simplePos x="0" y="0"/>
          <wp:positionH relativeFrom="column">
            <wp:posOffset>1928495</wp:posOffset>
          </wp:positionH>
          <wp:positionV relativeFrom="page">
            <wp:posOffset>457200</wp:posOffset>
          </wp:positionV>
          <wp:extent cx="1876425" cy="600075"/>
          <wp:effectExtent l="0" t="0" r="9525" b="9525"/>
          <wp:wrapNone/>
          <wp:docPr id="183" name="Grafik 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642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E79"/>
    <w:rsid w:val="00001570"/>
    <w:rsid w:val="00004496"/>
    <w:rsid w:val="000057A2"/>
    <w:rsid w:val="000075CA"/>
    <w:rsid w:val="00012B7B"/>
    <w:rsid w:val="000166F6"/>
    <w:rsid w:val="000238F9"/>
    <w:rsid w:val="00032500"/>
    <w:rsid w:val="00035275"/>
    <w:rsid w:val="00036E01"/>
    <w:rsid w:val="0004095C"/>
    <w:rsid w:val="00042F8F"/>
    <w:rsid w:val="00043556"/>
    <w:rsid w:val="00046418"/>
    <w:rsid w:val="00047A7B"/>
    <w:rsid w:val="000568CC"/>
    <w:rsid w:val="0007263B"/>
    <w:rsid w:val="00072E79"/>
    <w:rsid w:val="00073508"/>
    <w:rsid w:val="0007498C"/>
    <w:rsid w:val="0007696A"/>
    <w:rsid w:val="0008433F"/>
    <w:rsid w:val="000858EE"/>
    <w:rsid w:val="00087FEE"/>
    <w:rsid w:val="000B141C"/>
    <w:rsid w:val="000B24D4"/>
    <w:rsid w:val="000B477F"/>
    <w:rsid w:val="000B7F21"/>
    <w:rsid w:val="000D07BD"/>
    <w:rsid w:val="000D3FA4"/>
    <w:rsid w:val="000D6207"/>
    <w:rsid w:val="000D64B6"/>
    <w:rsid w:val="000D6714"/>
    <w:rsid w:val="000F2206"/>
    <w:rsid w:val="000F2B68"/>
    <w:rsid w:val="000F3DA1"/>
    <w:rsid w:val="000F3F86"/>
    <w:rsid w:val="000F6260"/>
    <w:rsid w:val="000F76E9"/>
    <w:rsid w:val="001022CA"/>
    <w:rsid w:val="001047AE"/>
    <w:rsid w:val="00106C6C"/>
    <w:rsid w:val="0011020A"/>
    <w:rsid w:val="0011061F"/>
    <w:rsid w:val="00111BEA"/>
    <w:rsid w:val="00112F94"/>
    <w:rsid w:val="00116C14"/>
    <w:rsid w:val="0012234D"/>
    <w:rsid w:val="00124DDA"/>
    <w:rsid w:val="001373D9"/>
    <w:rsid w:val="00141504"/>
    <w:rsid w:val="00141598"/>
    <w:rsid w:val="001415C5"/>
    <w:rsid w:val="00141F83"/>
    <w:rsid w:val="001504A8"/>
    <w:rsid w:val="00153712"/>
    <w:rsid w:val="00155D0C"/>
    <w:rsid w:val="00156823"/>
    <w:rsid w:val="00160DF4"/>
    <w:rsid w:val="001706D7"/>
    <w:rsid w:val="00172E9B"/>
    <w:rsid w:val="00174BC5"/>
    <w:rsid w:val="0017609A"/>
    <w:rsid w:val="00176578"/>
    <w:rsid w:val="00181F3C"/>
    <w:rsid w:val="00182ED6"/>
    <w:rsid w:val="00191EB6"/>
    <w:rsid w:val="0019322C"/>
    <w:rsid w:val="00197738"/>
    <w:rsid w:val="001A19BB"/>
    <w:rsid w:val="001B2D74"/>
    <w:rsid w:val="001C16AA"/>
    <w:rsid w:val="001C5654"/>
    <w:rsid w:val="001C7D74"/>
    <w:rsid w:val="001E21EF"/>
    <w:rsid w:val="001E2462"/>
    <w:rsid w:val="001E3CD7"/>
    <w:rsid w:val="001F02B7"/>
    <w:rsid w:val="001F15B2"/>
    <w:rsid w:val="001F3853"/>
    <w:rsid w:val="001F5939"/>
    <w:rsid w:val="00200051"/>
    <w:rsid w:val="00200F6A"/>
    <w:rsid w:val="0020368F"/>
    <w:rsid w:val="00204A63"/>
    <w:rsid w:val="00205AA5"/>
    <w:rsid w:val="00207C74"/>
    <w:rsid w:val="00216518"/>
    <w:rsid w:val="002165DB"/>
    <w:rsid w:val="002173D3"/>
    <w:rsid w:val="00220139"/>
    <w:rsid w:val="00221ABE"/>
    <w:rsid w:val="0022303C"/>
    <w:rsid w:val="00224E8B"/>
    <w:rsid w:val="00225BA8"/>
    <w:rsid w:val="00226928"/>
    <w:rsid w:val="002300F3"/>
    <w:rsid w:val="002532D4"/>
    <w:rsid w:val="0025347A"/>
    <w:rsid w:val="002628AB"/>
    <w:rsid w:val="002765C9"/>
    <w:rsid w:val="00277D7E"/>
    <w:rsid w:val="00281A87"/>
    <w:rsid w:val="00282280"/>
    <w:rsid w:val="00282BFD"/>
    <w:rsid w:val="00285BD3"/>
    <w:rsid w:val="0029208C"/>
    <w:rsid w:val="002967FC"/>
    <w:rsid w:val="002A06A5"/>
    <w:rsid w:val="002A54CC"/>
    <w:rsid w:val="002ABD5F"/>
    <w:rsid w:val="002B0A07"/>
    <w:rsid w:val="002B45F0"/>
    <w:rsid w:val="002D32A3"/>
    <w:rsid w:val="002D4FFB"/>
    <w:rsid w:val="002D5A22"/>
    <w:rsid w:val="002D62A9"/>
    <w:rsid w:val="002E51A7"/>
    <w:rsid w:val="002F2121"/>
    <w:rsid w:val="002F3B0D"/>
    <w:rsid w:val="002F4A58"/>
    <w:rsid w:val="00300A87"/>
    <w:rsid w:val="003016A1"/>
    <w:rsid w:val="00312573"/>
    <w:rsid w:val="003277A8"/>
    <w:rsid w:val="00331980"/>
    <w:rsid w:val="003324C7"/>
    <w:rsid w:val="00332F27"/>
    <w:rsid w:val="00333669"/>
    <w:rsid w:val="00335A11"/>
    <w:rsid w:val="00335C6A"/>
    <w:rsid w:val="003372F5"/>
    <w:rsid w:val="003400EF"/>
    <w:rsid w:val="00344FD7"/>
    <w:rsid w:val="00351A98"/>
    <w:rsid w:val="00354B59"/>
    <w:rsid w:val="00361C96"/>
    <w:rsid w:val="00363DA2"/>
    <w:rsid w:val="00365865"/>
    <w:rsid w:val="00372BC8"/>
    <w:rsid w:val="0038020F"/>
    <w:rsid w:val="0038515B"/>
    <w:rsid w:val="00386305"/>
    <w:rsid w:val="003A0D5F"/>
    <w:rsid w:val="003A13AF"/>
    <w:rsid w:val="003A7A21"/>
    <w:rsid w:val="003B0DAF"/>
    <w:rsid w:val="003B248E"/>
    <w:rsid w:val="003B4EFF"/>
    <w:rsid w:val="003B609E"/>
    <w:rsid w:val="003C08B6"/>
    <w:rsid w:val="003C554D"/>
    <w:rsid w:val="003D3C96"/>
    <w:rsid w:val="003D7D52"/>
    <w:rsid w:val="003E623F"/>
    <w:rsid w:val="003E6630"/>
    <w:rsid w:val="003F3D7F"/>
    <w:rsid w:val="003F4F63"/>
    <w:rsid w:val="003F5D56"/>
    <w:rsid w:val="00404073"/>
    <w:rsid w:val="0042042B"/>
    <w:rsid w:val="00421940"/>
    <w:rsid w:val="00432F30"/>
    <w:rsid w:val="00436775"/>
    <w:rsid w:val="004403F1"/>
    <w:rsid w:val="0044441B"/>
    <w:rsid w:val="00445C72"/>
    <w:rsid w:val="00445F19"/>
    <w:rsid w:val="00446122"/>
    <w:rsid w:val="00454A6A"/>
    <w:rsid w:val="00454E15"/>
    <w:rsid w:val="0046231E"/>
    <w:rsid w:val="004644E5"/>
    <w:rsid w:val="00466D77"/>
    <w:rsid w:val="004674B6"/>
    <w:rsid w:val="004700C7"/>
    <w:rsid w:val="00470873"/>
    <w:rsid w:val="0047155B"/>
    <w:rsid w:val="00481461"/>
    <w:rsid w:val="00487574"/>
    <w:rsid w:val="004B058C"/>
    <w:rsid w:val="004D1117"/>
    <w:rsid w:val="004E4C6A"/>
    <w:rsid w:val="004E6C94"/>
    <w:rsid w:val="004E727A"/>
    <w:rsid w:val="004F2FFD"/>
    <w:rsid w:val="004F30CF"/>
    <w:rsid w:val="004F3929"/>
    <w:rsid w:val="004F4283"/>
    <w:rsid w:val="004F444F"/>
    <w:rsid w:val="00501B52"/>
    <w:rsid w:val="00504505"/>
    <w:rsid w:val="00511461"/>
    <w:rsid w:val="00517078"/>
    <w:rsid w:val="00522E71"/>
    <w:rsid w:val="0052526A"/>
    <w:rsid w:val="00544160"/>
    <w:rsid w:val="00554163"/>
    <w:rsid w:val="00555C38"/>
    <w:rsid w:val="0055646F"/>
    <w:rsid w:val="00560BDF"/>
    <w:rsid w:val="00592648"/>
    <w:rsid w:val="005974F9"/>
    <w:rsid w:val="005A5AF7"/>
    <w:rsid w:val="005A6A98"/>
    <w:rsid w:val="005B461E"/>
    <w:rsid w:val="005B6013"/>
    <w:rsid w:val="005D682C"/>
    <w:rsid w:val="005E1258"/>
    <w:rsid w:val="005E2856"/>
    <w:rsid w:val="005E34CC"/>
    <w:rsid w:val="005E3E7D"/>
    <w:rsid w:val="005E3FB4"/>
    <w:rsid w:val="005F64DD"/>
    <w:rsid w:val="005F7DC8"/>
    <w:rsid w:val="00600BE3"/>
    <w:rsid w:val="00603B77"/>
    <w:rsid w:val="0062101C"/>
    <w:rsid w:val="00623F11"/>
    <w:rsid w:val="00626143"/>
    <w:rsid w:val="00627EBE"/>
    <w:rsid w:val="0063012F"/>
    <w:rsid w:val="00634A5C"/>
    <w:rsid w:val="00636A67"/>
    <w:rsid w:val="00637673"/>
    <w:rsid w:val="00654B66"/>
    <w:rsid w:val="00660B1F"/>
    <w:rsid w:val="00661207"/>
    <w:rsid w:val="00672EE6"/>
    <w:rsid w:val="00680C52"/>
    <w:rsid w:val="00686DED"/>
    <w:rsid w:val="00694B26"/>
    <w:rsid w:val="0069520C"/>
    <w:rsid w:val="006C093A"/>
    <w:rsid w:val="006C21D9"/>
    <w:rsid w:val="006C2500"/>
    <w:rsid w:val="006C5AF4"/>
    <w:rsid w:val="006D4DB8"/>
    <w:rsid w:val="006D5718"/>
    <w:rsid w:val="006E4547"/>
    <w:rsid w:val="006E536D"/>
    <w:rsid w:val="006F1546"/>
    <w:rsid w:val="006F1D70"/>
    <w:rsid w:val="006F29BA"/>
    <w:rsid w:val="006F3B18"/>
    <w:rsid w:val="006F4A6F"/>
    <w:rsid w:val="006F5D22"/>
    <w:rsid w:val="00700158"/>
    <w:rsid w:val="0071142F"/>
    <w:rsid w:val="00715693"/>
    <w:rsid w:val="0072110F"/>
    <w:rsid w:val="00721930"/>
    <w:rsid w:val="00736769"/>
    <w:rsid w:val="00743751"/>
    <w:rsid w:val="00743873"/>
    <w:rsid w:val="00751CD9"/>
    <w:rsid w:val="00755A8F"/>
    <w:rsid w:val="007626D7"/>
    <w:rsid w:val="00765F9A"/>
    <w:rsid w:val="007702EA"/>
    <w:rsid w:val="00771648"/>
    <w:rsid w:val="00781B0C"/>
    <w:rsid w:val="007919EB"/>
    <w:rsid w:val="00792495"/>
    <w:rsid w:val="007A23D1"/>
    <w:rsid w:val="007A4E6D"/>
    <w:rsid w:val="007B3843"/>
    <w:rsid w:val="007B41D3"/>
    <w:rsid w:val="007B5E27"/>
    <w:rsid w:val="007B7028"/>
    <w:rsid w:val="007C18DA"/>
    <w:rsid w:val="007D37A6"/>
    <w:rsid w:val="007D545A"/>
    <w:rsid w:val="007E6E9D"/>
    <w:rsid w:val="007F13DB"/>
    <w:rsid w:val="007F5864"/>
    <w:rsid w:val="00810ADA"/>
    <w:rsid w:val="00810B59"/>
    <w:rsid w:val="00833E44"/>
    <w:rsid w:val="00834721"/>
    <w:rsid w:val="0083549A"/>
    <w:rsid w:val="008479D8"/>
    <w:rsid w:val="008533DF"/>
    <w:rsid w:val="00853615"/>
    <w:rsid w:val="00853A57"/>
    <w:rsid w:val="00861446"/>
    <w:rsid w:val="0087175A"/>
    <w:rsid w:val="00873346"/>
    <w:rsid w:val="00881DB9"/>
    <w:rsid w:val="00882253"/>
    <w:rsid w:val="008825BD"/>
    <w:rsid w:val="008853A8"/>
    <w:rsid w:val="008A0603"/>
    <w:rsid w:val="008C25AC"/>
    <w:rsid w:val="008C5834"/>
    <w:rsid w:val="008C7AFF"/>
    <w:rsid w:val="008D0404"/>
    <w:rsid w:val="008D22E0"/>
    <w:rsid w:val="008F0145"/>
    <w:rsid w:val="008F5331"/>
    <w:rsid w:val="00903108"/>
    <w:rsid w:val="00904A46"/>
    <w:rsid w:val="00913AEF"/>
    <w:rsid w:val="00914B6E"/>
    <w:rsid w:val="00923AD7"/>
    <w:rsid w:val="00925813"/>
    <w:rsid w:val="00931263"/>
    <w:rsid w:val="00931810"/>
    <w:rsid w:val="0093766C"/>
    <w:rsid w:val="00942077"/>
    <w:rsid w:val="00944D35"/>
    <w:rsid w:val="009469B9"/>
    <w:rsid w:val="00955C56"/>
    <w:rsid w:val="009643B9"/>
    <w:rsid w:val="0096731A"/>
    <w:rsid w:val="009728FB"/>
    <w:rsid w:val="00973D4E"/>
    <w:rsid w:val="00981D23"/>
    <w:rsid w:val="00984DAB"/>
    <w:rsid w:val="009924DD"/>
    <w:rsid w:val="00996F8B"/>
    <w:rsid w:val="009A053E"/>
    <w:rsid w:val="009A1BFE"/>
    <w:rsid w:val="009A53C9"/>
    <w:rsid w:val="009A579B"/>
    <w:rsid w:val="009B14BB"/>
    <w:rsid w:val="009C19F1"/>
    <w:rsid w:val="009E7CC2"/>
    <w:rsid w:val="00A058BD"/>
    <w:rsid w:val="00A06845"/>
    <w:rsid w:val="00A143D0"/>
    <w:rsid w:val="00A26FC1"/>
    <w:rsid w:val="00A27AF6"/>
    <w:rsid w:val="00A31043"/>
    <w:rsid w:val="00A367C2"/>
    <w:rsid w:val="00A41331"/>
    <w:rsid w:val="00A45EC7"/>
    <w:rsid w:val="00A47250"/>
    <w:rsid w:val="00A5145E"/>
    <w:rsid w:val="00A51DAD"/>
    <w:rsid w:val="00A57DC8"/>
    <w:rsid w:val="00A760B0"/>
    <w:rsid w:val="00A7678D"/>
    <w:rsid w:val="00A8100F"/>
    <w:rsid w:val="00A828AA"/>
    <w:rsid w:val="00A82C2B"/>
    <w:rsid w:val="00A84A92"/>
    <w:rsid w:val="00A8616C"/>
    <w:rsid w:val="00A906C3"/>
    <w:rsid w:val="00A9103C"/>
    <w:rsid w:val="00A92799"/>
    <w:rsid w:val="00A9410B"/>
    <w:rsid w:val="00A94D2C"/>
    <w:rsid w:val="00A952CF"/>
    <w:rsid w:val="00A9587C"/>
    <w:rsid w:val="00AA13B4"/>
    <w:rsid w:val="00AA3784"/>
    <w:rsid w:val="00AA7AED"/>
    <w:rsid w:val="00AC0C30"/>
    <w:rsid w:val="00AC0F72"/>
    <w:rsid w:val="00AD0D15"/>
    <w:rsid w:val="00AD0D31"/>
    <w:rsid w:val="00AD144C"/>
    <w:rsid w:val="00AD2F81"/>
    <w:rsid w:val="00AD4BDE"/>
    <w:rsid w:val="00AD6E20"/>
    <w:rsid w:val="00AE2911"/>
    <w:rsid w:val="00AE2986"/>
    <w:rsid w:val="00AE6F13"/>
    <w:rsid w:val="00AF2905"/>
    <w:rsid w:val="00AF30C1"/>
    <w:rsid w:val="00AF4D28"/>
    <w:rsid w:val="00AF6898"/>
    <w:rsid w:val="00AF7FAA"/>
    <w:rsid w:val="00B02C94"/>
    <w:rsid w:val="00B05AF0"/>
    <w:rsid w:val="00B107E0"/>
    <w:rsid w:val="00B117EB"/>
    <w:rsid w:val="00B143F6"/>
    <w:rsid w:val="00B1677E"/>
    <w:rsid w:val="00B217A6"/>
    <w:rsid w:val="00B25BA7"/>
    <w:rsid w:val="00B30882"/>
    <w:rsid w:val="00B40B18"/>
    <w:rsid w:val="00B5027D"/>
    <w:rsid w:val="00B50F0B"/>
    <w:rsid w:val="00B53940"/>
    <w:rsid w:val="00B55299"/>
    <w:rsid w:val="00B55E73"/>
    <w:rsid w:val="00B6246D"/>
    <w:rsid w:val="00B67FFA"/>
    <w:rsid w:val="00B719A1"/>
    <w:rsid w:val="00B73498"/>
    <w:rsid w:val="00B73D6F"/>
    <w:rsid w:val="00B83747"/>
    <w:rsid w:val="00B83948"/>
    <w:rsid w:val="00B924A6"/>
    <w:rsid w:val="00B9396D"/>
    <w:rsid w:val="00B956E7"/>
    <w:rsid w:val="00B966F4"/>
    <w:rsid w:val="00B97758"/>
    <w:rsid w:val="00BA69D6"/>
    <w:rsid w:val="00BB2B40"/>
    <w:rsid w:val="00BC0904"/>
    <w:rsid w:val="00BC36F0"/>
    <w:rsid w:val="00BD51F2"/>
    <w:rsid w:val="00BE3445"/>
    <w:rsid w:val="00BE496B"/>
    <w:rsid w:val="00BE6AB4"/>
    <w:rsid w:val="00BF5ECB"/>
    <w:rsid w:val="00C03F92"/>
    <w:rsid w:val="00C24FD1"/>
    <w:rsid w:val="00C34CA4"/>
    <w:rsid w:val="00C375E4"/>
    <w:rsid w:val="00C37E6A"/>
    <w:rsid w:val="00C416AE"/>
    <w:rsid w:val="00C42435"/>
    <w:rsid w:val="00C46176"/>
    <w:rsid w:val="00C46788"/>
    <w:rsid w:val="00C5295E"/>
    <w:rsid w:val="00C6235D"/>
    <w:rsid w:val="00C626C1"/>
    <w:rsid w:val="00C6379B"/>
    <w:rsid w:val="00C6492F"/>
    <w:rsid w:val="00C85A18"/>
    <w:rsid w:val="00C90917"/>
    <w:rsid w:val="00C90BD4"/>
    <w:rsid w:val="00CA0AC5"/>
    <w:rsid w:val="00CA6DFE"/>
    <w:rsid w:val="00CB225E"/>
    <w:rsid w:val="00CB5656"/>
    <w:rsid w:val="00CC103D"/>
    <w:rsid w:val="00CC1B4E"/>
    <w:rsid w:val="00CC3CCB"/>
    <w:rsid w:val="00CD3057"/>
    <w:rsid w:val="00CE419E"/>
    <w:rsid w:val="00CE4D5A"/>
    <w:rsid w:val="00CE6425"/>
    <w:rsid w:val="00CF6DB6"/>
    <w:rsid w:val="00CF708F"/>
    <w:rsid w:val="00D0029D"/>
    <w:rsid w:val="00D032CE"/>
    <w:rsid w:val="00D07FA3"/>
    <w:rsid w:val="00D21180"/>
    <w:rsid w:val="00D257B9"/>
    <w:rsid w:val="00D30079"/>
    <w:rsid w:val="00D311BB"/>
    <w:rsid w:val="00D376BB"/>
    <w:rsid w:val="00D37D4C"/>
    <w:rsid w:val="00D447CA"/>
    <w:rsid w:val="00D47D22"/>
    <w:rsid w:val="00D55D9A"/>
    <w:rsid w:val="00D571F9"/>
    <w:rsid w:val="00D61D2A"/>
    <w:rsid w:val="00D63C8C"/>
    <w:rsid w:val="00D717B3"/>
    <w:rsid w:val="00D72C2A"/>
    <w:rsid w:val="00D7547D"/>
    <w:rsid w:val="00D760A6"/>
    <w:rsid w:val="00D83092"/>
    <w:rsid w:val="00D911DF"/>
    <w:rsid w:val="00D93CA0"/>
    <w:rsid w:val="00D94869"/>
    <w:rsid w:val="00DA1B78"/>
    <w:rsid w:val="00DA69CD"/>
    <w:rsid w:val="00DA7D57"/>
    <w:rsid w:val="00DC6FC7"/>
    <w:rsid w:val="00DD2DE2"/>
    <w:rsid w:val="00DD6182"/>
    <w:rsid w:val="00DE5AF5"/>
    <w:rsid w:val="00DE7B73"/>
    <w:rsid w:val="00DF6EF0"/>
    <w:rsid w:val="00DF6F11"/>
    <w:rsid w:val="00E01DA6"/>
    <w:rsid w:val="00E023AE"/>
    <w:rsid w:val="00E04973"/>
    <w:rsid w:val="00E04BA4"/>
    <w:rsid w:val="00E15E2D"/>
    <w:rsid w:val="00E218A1"/>
    <w:rsid w:val="00E346F1"/>
    <w:rsid w:val="00E37AC6"/>
    <w:rsid w:val="00E5393E"/>
    <w:rsid w:val="00E53D6C"/>
    <w:rsid w:val="00E5479B"/>
    <w:rsid w:val="00E5562F"/>
    <w:rsid w:val="00E73E6F"/>
    <w:rsid w:val="00E748E2"/>
    <w:rsid w:val="00E9760C"/>
    <w:rsid w:val="00EA139D"/>
    <w:rsid w:val="00EA2A3D"/>
    <w:rsid w:val="00EA6ED1"/>
    <w:rsid w:val="00EB232B"/>
    <w:rsid w:val="00EB35DB"/>
    <w:rsid w:val="00EB57AA"/>
    <w:rsid w:val="00EC0555"/>
    <w:rsid w:val="00EC3CF3"/>
    <w:rsid w:val="00EE5AD7"/>
    <w:rsid w:val="00EE6C0C"/>
    <w:rsid w:val="00EE7057"/>
    <w:rsid w:val="00F07AB1"/>
    <w:rsid w:val="00F119C3"/>
    <w:rsid w:val="00F14C25"/>
    <w:rsid w:val="00F24958"/>
    <w:rsid w:val="00F339BC"/>
    <w:rsid w:val="00F42F55"/>
    <w:rsid w:val="00F44DBE"/>
    <w:rsid w:val="00F469CD"/>
    <w:rsid w:val="00F5122B"/>
    <w:rsid w:val="00F515B6"/>
    <w:rsid w:val="00F53E00"/>
    <w:rsid w:val="00F564B0"/>
    <w:rsid w:val="00F70967"/>
    <w:rsid w:val="00F71CA4"/>
    <w:rsid w:val="00F72A7B"/>
    <w:rsid w:val="00F72D30"/>
    <w:rsid w:val="00F7361D"/>
    <w:rsid w:val="00F76E1E"/>
    <w:rsid w:val="00F80709"/>
    <w:rsid w:val="00F81E6D"/>
    <w:rsid w:val="00F8254F"/>
    <w:rsid w:val="00F85CA6"/>
    <w:rsid w:val="00F86FAC"/>
    <w:rsid w:val="00F978EC"/>
    <w:rsid w:val="00F97C34"/>
    <w:rsid w:val="00FA52B0"/>
    <w:rsid w:val="00FC342E"/>
    <w:rsid w:val="00FC4715"/>
    <w:rsid w:val="00FD3219"/>
    <w:rsid w:val="00FE37E3"/>
    <w:rsid w:val="00FF58C8"/>
    <w:rsid w:val="00FF6298"/>
    <w:rsid w:val="00FF6EDE"/>
    <w:rsid w:val="0187614F"/>
    <w:rsid w:val="01B81D68"/>
    <w:rsid w:val="02259722"/>
    <w:rsid w:val="060740AD"/>
    <w:rsid w:val="068184FA"/>
    <w:rsid w:val="071D7150"/>
    <w:rsid w:val="0784B62E"/>
    <w:rsid w:val="0881BC27"/>
    <w:rsid w:val="0A150324"/>
    <w:rsid w:val="0ADD551E"/>
    <w:rsid w:val="0B6CF12E"/>
    <w:rsid w:val="0C7890DD"/>
    <w:rsid w:val="0EAB3D06"/>
    <w:rsid w:val="0F642C2D"/>
    <w:rsid w:val="1054A634"/>
    <w:rsid w:val="12248EA3"/>
    <w:rsid w:val="12F88E86"/>
    <w:rsid w:val="12FB96A7"/>
    <w:rsid w:val="13444899"/>
    <w:rsid w:val="14015DCE"/>
    <w:rsid w:val="14D6F993"/>
    <w:rsid w:val="15146795"/>
    <w:rsid w:val="15750353"/>
    <w:rsid w:val="15DDBC24"/>
    <w:rsid w:val="160B6625"/>
    <w:rsid w:val="1611A25A"/>
    <w:rsid w:val="16D57183"/>
    <w:rsid w:val="170D3C65"/>
    <w:rsid w:val="19B9C5A7"/>
    <w:rsid w:val="1A47E3F4"/>
    <w:rsid w:val="1A9EDB25"/>
    <w:rsid w:val="1B2222B8"/>
    <w:rsid w:val="1C807273"/>
    <w:rsid w:val="1D0A148A"/>
    <w:rsid w:val="1D2B4CF9"/>
    <w:rsid w:val="1E4145DA"/>
    <w:rsid w:val="1F548801"/>
    <w:rsid w:val="1F765FDA"/>
    <w:rsid w:val="22CB8849"/>
    <w:rsid w:val="24910DAE"/>
    <w:rsid w:val="249D452A"/>
    <w:rsid w:val="2639A21B"/>
    <w:rsid w:val="267466D5"/>
    <w:rsid w:val="28B08EB7"/>
    <w:rsid w:val="29098044"/>
    <w:rsid w:val="298E4DCD"/>
    <w:rsid w:val="299A1166"/>
    <w:rsid w:val="2A60EB12"/>
    <w:rsid w:val="2A9761F7"/>
    <w:rsid w:val="2B6CC7FB"/>
    <w:rsid w:val="2B73AD83"/>
    <w:rsid w:val="2BC9BCCE"/>
    <w:rsid w:val="2CA7EB8E"/>
    <w:rsid w:val="2D000DEB"/>
    <w:rsid w:val="2D1C52E0"/>
    <w:rsid w:val="2D4D862C"/>
    <w:rsid w:val="2E2B95FA"/>
    <w:rsid w:val="2F44D667"/>
    <w:rsid w:val="30BCAD14"/>
    <w:rsid w:val="3137502C"/>
    <w:rsid w:val="31D9BF50"/>
    <w:rsid w:val="320BC75B"/>
    <w:rsid w:val="3292D3E3"/>
    <w:rsid w:val="3317EAA8"/>
    <w:rsid w:val="334D1670"/>
    <w:rsid w:val="33EB9710"/>
    <w:rsid w:val="343ACF16"/>
    <w:rsid w:val="34E24956"/>
    <w:rsid w:val="3534F46D"/>
    <w:rsid w:val="36DCAE43"/>
    <w:rsid w:val="37A2E237"/>
    <w:rsid w:val="37D3E9B3"/>
    <w:rsid w:val="37DACF39"/>
    <w:rsid w:val="39EBB3E9"/>
    <w:rsid w:val="3AF8518A"/>
    <w:rsid w:val="3B92A4E2"/>
    <w:rsid w:val="3C24C6EB"/>
    <w:rsid w:val="3C9BF6FB"/>
    <w:rsid w:val="3E6AC56B"/>
    <w:rsid w:val="3E749047"/>
    <w:rsid w:val="3F97A7FB"/>
    <w:rsid w:val="3FEB0E40"/>
    <w:rsid w:val="41E1533D"/>
    <w:rsid w:val="41E5186A"/>
    <w:rsid w:val="42233EAF"/>
    <w:rsid w:val="42DCFCB7"/>
    <w:rsid w:val="438162F7"/>
    <w:rsid w:val="43B454F6"/>
    <w:rsid w:val="44A6AE4B"/>
    <w:rsid w:val="450C8293"/>
    <w:rsid w:val="4568D161"/>
    <w:rsid w:val="45CA941D"/>
    <w:rsid w:val="460E7587"/>
    <w:rsid w:val="4673D95D"/>
    <w:rsid w:val="47131ADD"/>
    <w:rsid w:val="47AAEAE8"/>
    <w:rsid w:val="47B15C50"/>
    <w:rsid w:val="48245EC0"/>
    <w:rsid w:val="48562C21"/>
    <w:rsid w:val="4AD20A72"/>
    <w:rsid w:val="4B272580"/>
    <w:rsid w:val="4B7FF96B"/>
    <w:rsid w:val="4CEF69C8"/>
    <w:rsid w:val="4DB91013"/>
    <w:rsid w:val="4E10D633"/>
    <w:rsid w:val="4EF1491E"/>
    <w:rsid w:val="4F574FD6"/>
    <w:rsid w:val="4F9E235B"/>
    <w:rsid w:val="51D8B323"/>
    <w:rsid w:val="51E093EF"/>
    <w:rsid w:val="5217BE75"/>
    <w:rsid w:val="528F7E7D"/>
    <w:rsid w:val="53279758"/>
    <w:rsid w:val="532C0AE8"/>
    <w:rsid w:val="53DEEA3E"/>
    <w:rsid w:val="5446CCD8"/>
    <w:rsid w:val="54B6308C"/>
    <w:rsid w:val="57B9F0F0"/>
    <w:rsid w:val="581430AF"/>
    <w:rsid w:val="581F7720"/>
    <w:rsid w:val="599EF65D"/>
    <w:rsid w:val="59B9D641"/>
    <w:rsid w:val="5BC234E3"/>
    <w:rsid w:val="5C8A1B68"/>
    <w:rsid w:val="5E5B4B5D"/>
    <w:rsid w:val="5F6D3DF0"/>
    <w:rsid w:val="5F8A6C86"/>
    <w:rsid w:val="605B43DC"/>
    <w:rsid w:val="6263923E"/>
    <w:rsid w:val="627B489E"/>
    <w:rsid w:val="62F5BB07"/>
    <w:rsid w:val="63C41B73"/>
    <w:rsid w:val="63CC6276"/>
    <w:rsid w:val="645C777E"/>
    <w:rsid w:val="6583956E"/>
    <w:rsid w:val="65B416DE"/>
    <w:rsid w:val="6688EA1C"/>
    <w:rsid w:val="66A855CD"/>
    <w:rsid w:val="66E596D2"/>
    <w:rsid w:val="671F2929"/>
    <w:rsid w:val="674FF407"/>
    <w:rsid w:val="67A7AC49"/>
    <w:rsid w:val="67AFA813"/>
    <w:rsid w:val="683E062E"/>
    <w:rsid w:val="6AADAAF9"/>
    <w:rsid w:val="6EF7B34E"/>
    <w:rsid w:val="70716D6F"/>
    <w:rsid w:val="71EC0428"/>
    <w:rsid w:val="77DFAED5"/>
    <w:rsid w:val="77F9B003"/>
    <w:rsid w:val="77FE2F32"/>
    <w:rsid w:val="780FB557"/>
    <w:rsid w:val="785D6DB1"/>
    <w:rsid w:val="798BFCF9"/>
    <w:rsid w:val="798E7E50"/>
    <w:rsid w:val="7B0D2134"/>
    <w:rsid w:val="7C32CF0C"/>
    <w:rsid w:val="7CC01796"/>
    <w:rsid w:val="7CD94551"/>
    <w:rsid w:val="7D7F0E11"/>
    <w:rsid w:val="7E6A2FB6"/>
    <w:rsid w:val="7EBD44AD"/>
    <w:rsid w:val="7F3C0EF1"/>
    <w:rsid w:val="7FFE8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05D5AB"/>
  <w15:chartTrackingRefBased/>
  <w15:docId w15:val="{6E4BC0D7-ACA0-48CC-848D-44D8EA97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51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72E7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072E79"/>
  </w:style>
  <w:style w:type="paragraph" w:styleId="Fuzeile">
    <w:name w:val="footer"/>
    <w:basedOn w:val="Standard"/>
    <w:link w:val="FuzeileZchn"/>
    <w:uiPriority w:val="99"/>
    <w:unhideWhenUsed/>
    <w:rsid w:val="00072E7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072E79"/>
  </w:style>
  <w:style w:type="character" w:styleId="Hyperlink">
    <w:name w:val="Hyperlink"/>
    <w:uiPriority w:val="99"/>
    <w:unhideWhenUsed/>
    <w:rsid w:val="00A5145E"/>
    <w:rPr>
      <w:color w:val="0000FF"/>
      <w:u w:val="single"/>
    </w:rPr>
  </w:style>
  <w:style w:type="paragraph" w:styleId="Textkrper">
    <w:name w:val="Body Text"/>
    <w:basedOn w:val="Standard"/>
    <w:link w:val="TextkrperZchn"/>
    <w:rsid w:val="00445F19"/>
    <w:rPr>
      <w:rFonts w:ascii="Gill Sans MT" w:hAnsi="Gill Sans MT"/>
      <w:sz w:val="26"/>
      <w:szCs w:val="20"/>
      <w:lang w:eastAsia="it-IT"/>
    </w:rPr>
  </w:style>
  <w:style w:type="character" w:customStyle="1" w:styleId="TextkrperZchn">
    <w:name w:val="Textkörper Zchn"/>
    <w:basedOn w:val="Absatz-Standardschriftart"/>
    <w:link w:val="Textkrper"/>
    <w:rsid w:val="00445F19"/>
    <w:rPr>
      <w:rFonts w:ascii="Gill Sans MT" w:eastAsia="Times New Roman" w:hAnsi="Gill Sans MT" w:cs="Times New Roman"/>
      <w:sz w:val="26"/>
      <w:szCs w:val="20"/>
      <w:lang w:eastAsia="it-IT"/>
    </w:rPr>
  </w:style>
  <w:style w:type="character" w:customStyle="1" w:styleId="Hyperlink0">
    <w:name w:val="Hyperlink.0"/>
    <w:basedOn w:val="Absatz-Standardschriftart"/>
    <w:rsid w:val="00A94D2C"/>
    <w:rPr>
      <w:rFonts w:ascii="Franklin Gothic Book" w:eastAsia="Franklin Gothic Book" w:hAnsi="Franklin Gothic Book" w:cs="Franklin Gothic Book"/>
      <w:color w:val="0000FF"/>
      <w:sz w:val="23"/>
      <w:szCs w:val="23"/>
      <w:u w:val="single" w:color="0000FF"/>
      <w:lang w:val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Absatz-Standardschriftart"/>
    <w:rsid w:val="00A94D2C"/>
    <w:rPr>
      <w:rFonts w:ascii="Franklin Gothic Book" w:eastAsia="Franklin Gothic Book" w:hAnsi="Franklin Gothic Book" w:cs="Franklin Gothic Book"/>
      <w:color w:val="0000FF"/>
      <w:sz w:val="23"/>
      <w:szCs w:val="23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Absatz-Standardschriftart"/>
    <w:rsid w:val="00A94D2C"/>
    <w:rPr>
      <w:rFonts w:ascii="Franklin Gothic Demi" w:eastAsia="Franklin Gothic Demi" w:hAnsi="Franklin Gothic Demi" w:cs="Franklin Gothic Demi"/>
      <w:b/>
      <w:bCs/>
      <w:color w:val="000000"/>
      <w:sz w:val="23"/>
      <w:szCs w:val="23"/>
      <w:u w:val="single" w:color="000000"/>
      <w14:textOutline w14:w="0" w14:cap="rnd" w14:cmpd="sng" w14:algn="ctr">
        <w14:noFill/>
        <w14:prstDash w14:val="solid"/>
        <w14:bevel/>
      </w14:textOutline>
    </w:rPr>
  </w:style>
  <w:style w:type="paragraph" w:styleId="berarbeitung">
    <w:name w:val="Revision"/>
    <w:hidden/>
    <w:uiPriority w:val="99"/>
    <w:semiHidden/>
    <w:rsid w:val="00BA69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3126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3126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31263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3126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31263"/>
    <w:rPr>
      <w:rFonts w:ascii="Times New Roman" w:eastAsia="Times New Roman" w:hAnsi="Times New Roman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70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://www.kaldewei.com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kaldewei.de/presse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://www.kaldewei.com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yperlink" Target="http://www.claudia-wuensch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hyperlink" Target="http://www.claudia-wuensch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7d9716f-527a-4279-9f25-a4ee705916a9">
      <UserInfo>
        <DisplayName/>
        <AccountId xsi:nil="true"/>
        <AccountType/>
      </UserInfo>
    </SharedWithUsers>
    <MediaLengthInSeconds xmlns="9f46aa3d-7d33-40af-9c21-18c16357829c" xsi:nil="true"/>
    <lcf76f155ced4ddcb4097134ff3c332f xmlns="9f46aa3d-7d33-40af-9c21-18c16357829c">
      <Terms xmlns="http://schemas.microsoft.com/office/infopath/2007/PartnerControls"/>
    </lcf76f155ced4ddcb4097134ff3c332f>
    <TaxCatchAll xmlns="87d9716f-527a-4279-9f25-a4ee705916a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3822288E029E4CBEDC3A4700C65D1B" ma:contentTypeVersion="19" ma:contentTypeDescription="Create a new document." ma:contentTypeScope="" ma:versionID="12f0b33269802cf549c923b4343aa85f">
  <xsd:schema xmlns:xsd="http://www.w3.org/2001/XMLSchema" xmlns:xs="http://www.w3.org/2001/XMLSchema" xmlns:p="http://schemas.microsoft.com/office/2006/metadata/properties" xmlns:ns2="87d9716f-527a-4279-9f25-a4ee705916a9" xmlns:ns3="9f46aa3d-7d33-40af-9c21-18c16357829c" targetNamespace="http://schemas.microsoft.com/office/2006/metadata/properties" ma:root="true" ma:fieldsID="5ce7b2c1a77ee4d038cec79b765d7393" ns2:_="" ns3:_="">
    <xsd:import namespace="87d9716f-527a-4279-9f25-a4ee705916a9"/>
    <xsd:import namespace="9f46aa3d-7d33-40af-9c21-18c1635782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d9716f-527a-4279-9f25-a4ee705916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043665d-7bfc-4147-b93e-8ae0dc8fafc3}" ma:internalName="TaxCatchAll" ma:showField="CatchAllData" ma:web="87d9716f-527a-4279-9f25-a4ee70591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46aa3d-7d33-40af-9c21-18c1635782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061cd7-28d7-4a7a-be35-5b21182625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D47E2A-DA7E-4A40-A29D-92F69523647D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87d9716f-527a-4279-9f25-a4ee705916a9"/>
    <ds:schemaRef ds:uri="http://purl.org/dc/terms/"/>
    <ds:schemaRef ds:uri="http://schemas.openxmlformats.org/package/2006/metadata/core-properties"/>
    <ds:schemaRef ds:uri="9f46aa3d-7d33-40af-9c21-18c16357829c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B2A788D-9970-4950-AE22-CB6711E946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3F6C20-6312-419E-968B-EBBD56891C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d9716f-527a-4279-9f25-a4ee705916a9"/>
    <ds:schemaRef ds:uri="9f46aa3d-7d33-40af-9c21-18c1635782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BACB3F-0277-4E36-928F-137236367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520</Words>
  <Characters>3896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Stirmann, Jerome</dc:creator>
  <cp:keywords/>
  <dc:description/>
  <cp:lastModifiedBy>Anna König</cp:lastModifiedBy>
  <cp:revision>2</cp:revision>
  <cp:lastPrinted>2025-05-02T11:07:00Z</cp:lastPrinted>
  <dcterms:created xsi:type="dcterms:W3CDTF">2025-05-06T10:49:00Z</dcterms:created>
  <dcterms:modified xsi:type="dcterms:W3CDTF">2025-05-06T10:49:00Z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0x010100093822288E029E4CBEDC3A4700C65D1B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Order">
    <vt:r8>11871000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