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18E09" w14:textId="77777777" w:rsidR="00932083" w:rsidRDefault="00932083" w:rsidP="00932083">
      <w:pPr>
        <w:spacing w:line="360" w:lineRule="auto"/>
        <w:jc w:val="center"/>
        <w:rPr>
          <w:rFonts w:ascii="Franklin Gothic Demi" w:hAnsi="Franklin Gothic Demi"/>
          <w:sz w:val="28"/>
          <w:szCs w:val="28"/>
        </w:rPr>
      </w:pPr>
      <w:r w:rsidRPr="000A4A70">
        <w:rPr>
          <w:rFonts w:ascii="Franklin Gothic Demi" w:hAnsi="Franklin Gothic Demi"/>
          <w:sz w:val="28"/>
          <w:szCs w:val="28"/>
        </w:rPr>
        <w:t>Kaldewei FlowPoint Zero: Eleganz und Funktionalität</w:t>
      </w:r>
      <w:r>
        <w:rPr>
          <w:rFonts w:ascii="Franklin Gothic Demi" w:hAnsi="Franklin Gothic Demi"/>
          <w:sz w:val="28"/>
          <w:szCs w:val="28"/>
        </w:rPr>
        <w:t xml:space="preserve"> auf hohem Niveau</w:t>
      </w:r>
    </w:p>
    <w:p w14:paraId="600AD3A4" w14:textId="26231CB1" w:rsidR="00577B11" w:rsidRPr="0060303D" w:rsidRDefault="00577B11" w:rsidP="00577B11">
      <w:pPr>
        <w:spacing w:line="360" w:lineRule="auto"/>
        <w:jc w:val="center"/>
        <w:rPr>
          <w:rFonts w:ascii="Franklin Gothic Demi" w:hAnsi="Franklin Gothic Demi"/>
        </w:rPr>
      </w:pPr>
      <w:r>
        <w:rPr>
          <w:rFonts w:ascii="Franklin Gothic Demi" w:hAnsi="Franklin Gothic Demi"/>
        </w:rPr>
        <w:t>Neuer Punkt</w:t>
      </w:r>
      <w:r w:rsidR="002F3C64">
        <w:rPr>
          <w:rFonts w:ascii="Franklin Gothic Demi" w:hAnsi="Franklin Gothic Demi"/>
        </w:rPr>
        <w:t>a</w:t>
      </w:r>
      <w:r>
        <w:rPr>
          <w:rFonts w:ascii="Franklin Gothic Demi" w:hAnsi="Franklin Gothic Demi"/>
        </w:rPr>
        <w:t>blauf erweitert das Portfolio von Design-Duschabläufen</w:t>
      </w:r>
    </w:p>
    <w:p w14:paraId="0807F847" w14:textId="77777777" w:rsidR="00707AC3" w:rsidRPr="00A01B8C" w:rsidRDefault="00707AC3" w:rsidP="00637285">
      <w:pPr>
        <w:spacing w:line="360" w:lineRule="auto"/>
        <w:rPr>
          <w:rFonts w:ascii="Franklin Gothic Demi" w:hAnsi="Franklin Gothic Demi" w:cstheme="majorHAnsi"/>
          <w:bCs/>
        </w:rPr>
      </w:pPr>
    </w:p>
    <w:p w14:paraId="35F37B1B" w14:textId="1C7FEEF5" w:rsidR="00F02749" w:rsidRPr="00CB6E1E" w:rsidRDefault="00707AC3" w:rsidP="00F02749">
      <w:pPr>
        <w:spacing w:line="360" w:lineRule="auto"/>
        <w:jc w:val="both"/>
        <w:rPr>
          <w:rFonts w:ascii="Franklin Gothic Demi" w:hAnsi="Franklin Gothic Demi"/>
          <w:sz w:val="23"/>
          <w:szCs w:val="23"/>
        </w:rPr>
      </w:pPr>
      <w:r w:rsidRPr="00CB6E1E">
        <w:rPr>
          <w:rFonts w:ascii="Franklin Gothic Demi" w:hAnsi="Franklin Gothic Demi"/>
          <w:sz w:val="23"/>
          <w:szCs w:val="23"/>
        </w:rPr>
        <w:t xml:space="preserve">KALDEWEI, Ahlen, im </w:t>
      </w:r>
      <w:r w:rsidR="001842BE" w:rsidRPr="00CB6E1E">
        <w:rPr>
          <w:rFonts w:ascii="Franklin Gothic Demi" w:hAnsi="Franklin Gothic Demi"/>
          <w:sz w:val="23"/>
          <w:szCs w:val="23"/>
        </w:rPr>
        <w:t>Mä</w:t>
      </w:r>
      <w:r w:rsidR="00E03F97" w:rsidRPr="00CB6E1E">
        <w:rPr>
          <w:rFonts w:ascii="Franklin Gothic Demi" w:hAnsi="Franklin Gothic Demi"/>
          <w:sz w:val="23"/>
          <w:szCs w:val="23"/>
        </w:rPr>
        <w:t>rz</w:t>
      </w:r>
      <w:r w:rsidR="00FB01A2" w:rsidRPr="00CB6E1E">
        <w:rPr>
          <w:rFonts w:ascii="Franklin Gothic Demi" w:hAnsi="Franklin Gothic Demi"/>
          <w:sz w:val="23"/>
          <w:szCs w:val="23"/>
        </w:rPr>
        <w:t xml:space="preserve"> 2025</w:t>
      </w:r>
      <w:r w:rsidRPr="00CB6E1E">
        <w:rPr>
          <w:rFonts w:ascii="Franklin Gothic Demi" w:hAnsi="Franklin Gothic Demi"/>
          <w:sz w:val="23"/>
          <w:szCs w:val="23"/>
        </w:rPr>
        <w:t xml:space="preserve"> – </w:t>
      </w:r>
      <w:r w:rsidR="00F02749" w:rsidRPr="00CB6E1E">
        <w:rPr>
          <w:rFonts w:ascii="Franklin Gothic Demi" w:hAnsi="Franklin Gothic Demi"/>
          <w:sz w:val="23"/>
          <w:szCs w:val="23"/>
        </w:rPr>
        <w:t xml:space="preserve">Zur ISH in Frankfurt erweitert Kaldewei mit </w:t>
      </w:r>
      <w:r w:rsidR="009E4DFD">
        <w:rPr>
          <w:rFonts w:ascii="Franklin Gothic Demi" w:hAnsi="Franklin Gothic Demi"/>
          <w:sz w:val="23"/>
          <w:szCs w:val="23"/>
        </w:rPr>
        <w:t xml:space="preserve">der </w:t>
      </w:r>
      <w:r w:rsidR="00F02749" w:rsidRPr="00CB6E1E">
        <w:rPr>
          <w:rFonts w:ascii="Franklin Gothic Demi" w:hAnsi="Franklin Gothic Demi"/>
          <w:sz w:val="23"/>
          <w:szCs w:val="23"/>
        </w:rPr>
        <w:t xml:space="preserve">FlowPoint Zero sein Portfolio </w:t>
      </w:r>
      <w:r w:rsidR="00510A5E">
        <w:rPr>
          <w:rFonts w:ascii="Franklin Gothic Demi" w:hAnsi="Franklin Gothic Demi"/>
          <w:sz w:val="23"/>
          <w:szCs w:val="23"/>
        </w:rPr>
        <w:t>an</w:t>
      </w:r>
      <w:r w:rsidR="00F02749" w:rsidRPr="00CB6E1E">
        <w:rPr>
          <w:rFonts w:ascii="Franklin Gothic Demi" w:hAnsi="Franklin Gothic Demi"/>
          <w:sz w:val="23"/>
          <w:szCs w:val="23"/>
        </w:rPr>
        <w:t xml:space="preserve"> Design-Duschabläufen. Nach erfolgreicher Einführung de</w:t>
      </w:r>
      <w:r w:rsidR="007321E0">
        <w:rPr>
          <w:rFonts w:ascii="Franklin Gothic Demi" w:hAnsi="Franklin Gothic Demi"/>
          <w:sz w:val="23"/>
          <w:szCs w:val="23"/>
        </w:rPr>
        <w:t>s Duschprofils</w:t>
      </w:r>
      <w:r w:rsidR="00F02749" w:rsidRPr="00CB6E1E">
        <w:rPr>
          <w:rFonts w:ascii="Franklin Gothic Demi" w:hAnsi="Franklin Gothic Demi"/>
          <w:sz w:val="23"/>
          <w:szCs w:val="23"/>
        </w:rPr>
        <w:t xml:space="preserve"> FlowLine Zero erfreute sich diese</w:t>
      </w:r>
      <w:r w:rsidR="00251C76">
        <w:rPr>
          <w:rFonts w:ascii="Franklin Gothic Demi" w:hAnsi="Franklin Gothic Demi"/>
          <w:sz w:val="23"/>
          <w:szCs w:val="23"/>
        </w:rPr>
        <w:t>s</w:t>
      </w:r>
      <w:r w:rsidR="00F02749" w:rsidRPr="00CB6E1E">
        <w:rPr>
          <w:rFonts w:ascii="Franklin Gothic Demi" w:hAnsi="Franklin Gothic Demi"/>
          <w:sz w:val="23"/>
          <w:szCs w:val="23"/>
        </w:rPr>
        <w:t xml:space="preserve"> </w:t>
      </w:r>
      <w:r w:rsidR="00EF7EE8">
        <w:rPr>
          <w:rFonts w:ascii="Franklin Gothic Demi" w:hAnsi="Franklin Gothic Demi"/>
          <w:sz w:val="23"/>
          <w:szCs w:val="23"/>
        </w:rPr>
        <w:t>binnen</w:t>
      </w:r>
      <w:r w:rsidR="00EF7EE8" w:rsidRPr="00CB6E1E">
        <w:rPr>
          <w:rFonts w:ascii="Franklin Gothic Demi" w:hAnsi="Franklin Gothic Demi"/>
          <w:sz w:val="23"/>
          <w:szCs w:val="23"/>
        </w:rPr>
        <w:t xml:space="preserve"> </w:t>
      </w:r>
      <w:r w:rsidR="00F02749" w:rsidRPr="00CB6E1E">
        <w:rPr>
          <w:rFonts w:ascii="Franklin Gothic Demi" w:hAnsi="Franklin Gothic Demi"/>
          <w:sz w:val="23"/>
          <w:szCs w:val="23"/>
        </w:rPr>
        <w:t xml:space="preserve">kurzer Zeit großer Beliebtheit bei Marktpartnern und Endverbrauchern. Somit ist ein gezielter Ausbau des Duschablauf-Segmentes nur logisch und kommt den Wünschen der Kaldewei-Kunden nach. </w:t>
      </w:r>
    </w:p>
    <w:p w14:paraId="042B4F0B" w14:textId="77777777" w:rsidR="00F02749" w:rsidRPr="00CB6E1E" w:rsidRDefault="00F02749" w:rsidP="00F02749">
      <w:pPr>
        <w:spacing w:line="360" w:lineRule="auto"/>
        <w:jc w:val="both"/>
        <w:rPr>
          <w:rFonts w:ascii="Franklin Gothic Book" w:hAnsi="Franklin Gothic Book"/>
          <w:sz w:val="23"/>
          <w:szCs w:val="23"/>
        </w:rPr>
      </w:pPr>
    </w:p>
    <w:p w14:paraId="58C6879C" w14:textId="7FEBE695" w:rsidR="00F02749" w:rsidRPr="00CB6E1E" w:rsidRDefault="00F02749" w:rsidP="00F02749">
      <w:pPr>
        <w:spacing w:line="360" w:lineRule="auto"/>
        <w:jc w:val="both"/>
        <w:rPr>
          <w:rFonts w:ascii="Franklin Gothic Book" w:hAnsi="Franklin Gothic Book"/>
          <w:sz w:val="23"/>
          <w:szCs w:val="23"/>
        </w:rPr>
      </w:pPr>
      <w:r w:rsidRPr="00CB6E1E">
        <w:rPr>
          <w:rFonts w:ascii="Franklin Gothic Book" w:hAnsi="Franklin Gothic Book"/>
          <w:sz w:val="23"/>
          <w:szCs w:val="23"/>
        </w:rPr>
        <w:t xml:space="preserve">Die elegante Neuheit verbindet edle Ästhetik mit technischer Perfektion und steht für eine neue Generation bodengleicher und barrierefreier Duschplätze. Entworfen vom renommierten Designer Werner Aisslinger, besticht der Ablauf durch seine hochwertige Verarbeitung aus massivem Edelstahl. </w:t>
      </w:r>
      <w:r w:rsidR="005A1702">
        <w:rPr>
          <w:rFonts w:ascii="Franklin Gothic Book" w:hAnsi="Franklin Gothic Book"/>
          <w:sz w:val="23"/>
          <w:szCs w:val="23"/>
        </w:rPr>
        <w:t xml:space="preserve">Die Blende </w:t>
      </w:r>
      <w:r w:rsidRPr="00CB6E1E">
        <w:rPr>
          <w:rFonts w:ascii="Franklin Gothic Book" w:hAnsi="Franklin Gothic Book"/>
          <w:sz w:val="23"/>
          <w:szCs w:val="23"/>
        </w:rPr>
        <w:t xml:space="preserve">fügt sich nahtlos in jedes Badambiente ein und ist in fünf stilvollen Designs erhältlich. Zur Auswahl stehen gebürstete Oberflächen in Edelstahl, Champagner und Graphit sowie in Schwarz </w:t>
      </w:r>
      <w:r w:rsidR="00F22A24">
        <w:rPr>
          <w:rFonts w:ascii="Franklin Gothic Book" w:hAnsi="Franklin Gothic Book"/>
          <w:sz w:val="23"/>
          <w:szCs w:val="23"/>
        </w:rPr>
        <w:t>M</w:t>
      </w:r>
      <w:r w:rsidRPr="00CB6E1E">
        <w:rPr>
          <w:rFonts w:ascii="Franklin Gothic Book" w:hAnsi="Franklin Gothic Book"/>
          <w:sz w:val="23"/>
          <w:szCs w:val="23"/>
        </w:rPr>
        <w:t xml:space="preserve">att und Alpinweiß </w:t>
      </w:r>
      <w:r w:rsidR="00F22A24">
        <w:rPr>
          <w:rFonts w:ascii="Franklin Gothic Book" w:hAnsi="Franklin Gothic Book"/>
          <w:sz w:val="23"/>
          <w:szCs w:val="23"/>
        </w:rPr>
        <w:t>M</w:t>
      </w:r>
      <w:r w:rsidRPr="00CB6E1E">
        <w:rPr>
          <w:rFonts w:ascii="Franklin Gothic Book" w:hAnsi="Franklin Gothic Book"/>
          <w:sz w:val="23"/>
          <w:szCs w:val="23"/>
        </w:rPr>
        <w:t xml:space="preserve">att. Mit seiner geringen Aufbauhöhe und </w:t>
      </w:r>
      <w:r w:rsidR="00960CFB">
        <w:rPr>
          <w:rFonts w:ascii="Franklin Gothic Book" w:hAnsi="Franklin Gothic Book"/>
          <w:sz w:val="23"/>
          <w:szCs w:val="23"/>
        </w:rPr>
        <w:t xml:space="preserve">der </w:t>
      </w:r>
      <w:r w:rsidRPr="00CB6E1E">
        <w:rPr>
          <w:rFonts w:ascii="Franklin Gothic Book" w:hAnsi="Franklin Gothic Book"/>
          <w:sz w:val="23"/>
          <w:szCs w:val="23"/>
        </w:rPr>
        <w:t>freien Positionierbarkeit im bodengleichen Duschplatz bietet</w:t>
      </w:r>
      <w:r w:rsidR="00F22A24">
        <w:rPr>
          <w:rFonts w:ascii="Franklin Gothic Book" w:hAnsi="Franklin Gothic Book"/>
          <w:sz w:val="23"/>
          <w:szCs w:val="23"/>
        </w:rPr>
        <w:t xml:space="preserve"> </w:t>
      </w:r>
      <w:r w:rsidR="00B170C7">
        <w:rPr>
          <w:rFonts w:ascii="Franklin Gothic Book" w:hAnsi="Franklin Gothic Book"/>
          <w:sz w:val="23"/>
          <w:szCs w:val="23"/>
        </w:rPr>
        <w:t>die</w:t>
      </w:r>
      <w:r w:rsidRPr="00CB6E1E">
        <w:rPr>
          <w:rFonts w:ascii="Franklin Gothic Book" w:hAnsi="Franklin Gothic Book"/>
          <w:sz w:val="23"/>
          <w:szCs w:val="23"/>
        </w:rPr>
        <w:t xml:space="preserve"> FlowPo</w:t>
      </w:r>
      <w:r w:rsidR="00251C76">
        <w:rPr>
          <w:rFonts w:ascii="Franklin Gothic Book" w:hAnsi="Franklin Gothic Book"/>
          <w:sz w:val="23"/>
          <w:szCs w:val="23"/>
        </w:rPr>
        <w:t>i</w:t>
      </w:r>
      <w:r w:rsidRPr="00CB6E1E">
        <w:rPr>
          <w:rFonts w:ascii="Franklin Gothic Book" w:hAnsi="Franklin Gothic Book"/>
          <w:sz w:val="23"/>
          <w:szCs w:val="23"/>
        </w:rPr>
        <w:t>nt Zero maximale Flexibilität bei der Badgestaltung.</w:t>
      </w:r>
    </w:p>
    <w:p w14:paraId="432F74FD" w14:textId="77777777" w:rsidR="00F02749" w:rsidRPr="00CB6E1E" w:rsidRDefault="00F02749" w:rsidP="00F02749">
      <w:pPr>
        <w:spacing w:line="360" w:lineRule="auto"/>
        <w:jc w:val="both"/>
        <w:rPr>
          <w:rFonts w:ascii="Franklin Gothic Book" w:hAnsi="Franklin Gothic Book"/>
          <w:sz w:val="23"/>
          <w:szCs w:val="23"/>
        </w:rPr>
      </w:pPr>
    </w:p>
    <w:p w14:paraId="534D4C7A" w14:textId="45262F45" w:rsidR="00F02749" w:rsidRPr="00CB6E1E" w:rsidRDefault="00286E8F" w:rsidP="00F02749">
      <w:pPr>
        <w:spacing w:line="360" w:lineRule="auto"/>
        <w:jc w:val="both"/>
        <w:rPr>
          <w:rFonts w:ascii="Franklin Gothic Demi" w:hAnsi="Franklin Gothic Demi"/>
          <w:sz w:val="23"/>
          <w:szCs w:val="23"/>
        </w:rPr>
      </w:pPr>
      <w:r>
        <w:rPr>
          <w:rFonts w:ascii="Franklin Gothic Demi" w:hAnsi="Franklin Gothic Demi"/>
          <w:sz w:val="23"/>
          <w:szCs w:val="23"/>
        </w:rPr>
        <w:t>K-</w:t>
      </w:r>
      <w:r w:rsidR="00F02749" w:rsidRPr="00CB6E1E">
        <w:rPr>
          <w:rFonts w:ascii="Franklin Gothic Demi" w:hAnsi="Franklin Gothic Demi"/>
          <w:sz w:val="23"/>
          <w:szCs w:val="23"/>
        </w:rPr>
        <w:t>C</w:t>
      </w:r>
      <w:r w:rsidR="001C7E74">
        <w:rPr>
          <w:rFonts w:ascii="Franklin Gothic Demi" w:hAnsi="Franklin Gothic Demi"/>
          <w:sz w:val="23"/>
          <w:szCs w:val="23"/>
        </w:rPr>
        <w:t>lick</w:t>
      </w:r>
      <w:r w:rsidR="00F02749" w:rsidRPr="00CB6E1E">
        <w:rPr>
          <w:rFonts w:ascii="Franklin Gothic Demi" w:hAnsi="Franklin Gothic Demi"/>
          <w:sz w:val="23"/>
          <w:szCs w:val="23"/>
        </w:rPr>
        <w:t>’</w:t>
      </w:r>
      <w:r w:rsidR="001C7E74">
        <w:rPr>
          <w:rFonts w:ascii="Franklin Gothic Demi" w:hAnsi="Franklin Gothic Demi"/>
          <w:sz w:val="23"/>
          <w:szCs w:val="23"/>
        </w:rPr>
        <w:t xml:space="preserve"> n </w:t>
      </w:r>
      <w:r w:rsidR="00F02749" w:rsidRPr="00CB6E1E">
        <w:rPr>
          <w:rFonts w:ascii="Franklin Gothic Demi" w:hAnsi="Franklin Gothic Demi"/>
          <w:sz w:val="23"/>
          <w:szCs w:val="23"/>
        </w:rPr>
        <w:t>C</w:t>
      </w:r>
      <w:r w:rsidR="001C7E74">
        <w:rPr>
          <w:rFonts w:ascii="Franklin Gothic Demi" w:hAnsi="Franklin Gothic Demi"/>
          <w:sz w:val="23"/>
          <w:szCs w:val="23"/>
        </w:rPr>
        <w:t>lean</w:t>
      </w:r>
      <w:r w:rsidRPr="00F8795A">
        <w:rPr>
          <w:rFonts w:ascii="Franklin Gothic Demi" w:hAnsi="Franklin Gothic Demi"/>
          <w:sz w:val="23"/>
          <w:szCs w:val="23"/>
          <w:vertAlign w:val="superscript"/>
        </w:rPr>
        <w:t>®</w:t>
      </w:r>
      <w:r w:rsidR="00F02749" w:rsidRPr="00CB6E1E">
        <w:rPr>
          <w:rFonts w:ascii="Franklin Gothic Demi" w:hAnsi="Franklin Gothic Demi"/>
          <w:sz w:val="23"/>
          <w:szCs w:val="23"/>
        </w:rPr>
        <w:t xml:space="preserve"> Mechanismus begeistert</w:t>
      </w:r>
    </w:p>
    <w:p w14:paraId="577BD83C" w14:textId="288F9A15" w:rsidR="00F02749" w:rsidRPr="00CB6E1E" w:rsidRDefault="00F02749" w:rsidP="00F02749">
      <w:pPr>
        <w:spacing w:line="360" w:lineRule="auto"/>
        <w:jc w:val="both"/>
        <w:rPr>
          <w:rFonts w:ascii="Franklin Gothic Book" w:hAnsi="Franklin Gothic Book"/>
          <w:sz w:val="23"/>
          <w:szCs w:val="23"/>
        </w:rPr>
      </w:pPr>
      <w:r w:rsidRPr="00CB6E1E">
        <w:rPr>
          <w:rFonts w:ascii="Franklin Gothic Book" w:hAnsi="Franklin Gothic Book"/>
          <w:sz w:val="23"/>
          <w:szCs w:val="23"/>
        </w:rPr>
        <w:t xml:space="preserve">Die Reinigung </w:t>
      </w:r>
      <w:r w:rsidR="00A64124">
        <w:rPr>
          <w:rFonts w:ascii="Franklin Gothic Book" w:hAnsi="Franklin Gothic Book"/>
          <w:sz w:val="23"/>
          <w:szCs w:val="23"/>
        </w:rPr>
        <w:t>der</w:t>
      </w:r>
      <w:r w:rsidR="00A64124" w:rsidRPr="00CB6E1E">
        <w:rPr>
          <w:rFonts w:ascii="Franklin Gothic Book" w:hAnsi="Franklin Gothic Book"/>
          <w:sz w:val="23"/>
          <w:szCs w:val="23"/>
        </w:rPr>
        <w:t xml:space="preserve"> </w:t>
      </w:r>
      <w:r w:rsidRPr="00CB6E1E">
        <w:rPr>
          <w:rFonts w:ascii="Franklin Gothic Book" w:hAnsi="Franklin Gothic Book"/>
          <w:sz w:val="23"/>
          <w:szCs w:val="23"/>
        </w:rPr>
        <w:t xml:space="preserve">FlowPoint Zero ist durchdacht und benutzerfreundlich gestaltet. Der innovative </w:t>
      </w:r>
      <w:r w:rsidR="00286E8F">
        <w:rPr>
          <w:rFonts w:ascii="Franklin Gothic Book" w:hAnsi="Franklin Gothic Book"/>
          <w:sz w:val="23"/>
          <w:szCs w:val="23"/>
        </w:rPr>
        <w:t>K-</w:t>
      </w:r>
      <w:r w:rsidRPr="00CB6E1E">
        <w:rPr>
          <w:rFonts w:ascii="Franklin Gothic Book" w:hAnsi="Franklin Gothic Book"/>
          <w:sz w:val="23"/>
          <w:szCs w:val="23"/>
        </w:rPr>
        <w:t>C</w:t>
      </w:r>
      <w:r w:rsidR="009C2F22">
        <w:rPr>
          <w:rFonts w:ascii="Franklin Gothic Book" w:hAnsi="Franklin Gothic Book"/>
          <w:sz w:val="23"/>
          <w:szCs w:val="23"/>
        </w:rPr>
        <w:t>lick</w:t>
      </w:r>
      <w:r w:rsidR="008400E2">
        <w:rPr>
          <w:rFonts w:ascii="Franklin Gothic Book" w:hAnsi="Franklin Gothic Book"/>
          <w:sz w:val="23"/>
          <w:szCs w:val="23"/>
        </w:rPr>
        <w:t xml:space="preserve">’n </w:t>
      </w:r>
      <w:r w:rsidRPr="00CB6E1E">
        <w:rPr>
          <w:rFonts w:ascii="Franklin Gothic Book" w:hAnsi="Franklin Gothic Book"/>
          <w:sz w:val="23"/>
          <w:szCs w:val="23"/>
        </w:rPr>
        <w:t>C</w:t>
      </w:r>
      <w:r w:rsidR="00A665FD">
        <w:rPr>
          <w:rFonts w:ascii="Franklin Gothic Book" w:hAnsi="Franklin Gothic Book"/>
          <w:sz w:val="23"/>
          <w:szCs w:val="23"/>
        </w:rPr>
        <w:t>lean</w:t>
      </w:r>
      <w:r w:rsidR="00286E8F" w:rsidRPr="00F8795A">
        <w:rPr>
          <w:rFonts w:ascii="Franklin Gothic Book" w:hAnsi="Franklin Gothic Book"/>
          <w:sz w:val="23"/>
          <w:szCs w:val="23"/>
          <w:vertAlign w:val="superscript"/>
        </w:rPr>
        <w:t>®</w:t>
      </w:r>
      <w:r w:rsidRPr="00CB6E1E">
        <w:rPr>
          <w:rFonts w:ascii="Franklin Gothic Book" w:hAnsi="Franklin Gothic Book"/>
          <w:sz w:val="23"/>
          <w:szCs w:val="23"/>
        </w:rPr>
        <w:t xml:space="preserve"> </w:t>
      </w:r>
      <w:r w:rsidR="009F0DE5">
        <w:rPr>
          <w:rFonts w:ascii="Franklin Gothic Book" w:hAnsi="Franklin Gothic Book"/>
          <w:sz w:val="23"/>
          <w:szCs w:val="23"/>
        </w:rPr>
        <w:t>M</w:t>
      </w:r>
      <w:r w:rsidR="009F0DE5" w:rsidRPr="00CB6E1E">
        <w:rPr>
          <w:rFonts w:ascii="Franklin Gothic Book" w:hAnsi="Franklin Gothic Book"/>
          <w:sz w:val="23"/>
          <w:szCs w:val="23"/>
        </w:rPr>
        <w:t xml:space="preserve">echanismus </w:t>
      </w:r>
      <w:r w:rsidRPr="00CB6E1E">
        <w:rPr>
          <w:rFonts w:ascii="Franklin Gothic Book" w:hAnsi="Franklin Gothic Book"/>
          <w:sz w:val="23"/>
          <w:szCs w:val="23"/>
        </w:rPr>
        <w:t>ermöglicht ein müheloses Öffnen und Schließen</w:t>
      </w:r>
      <w:r w:rsidR="00094A18">
        <w:rPr>
          <w:rFonts w:ascii="Franklin Gothic Book" w:hAnsi="Franklin Gothic Book"/>
          <w:sz w:val="23"/>
          <w:szCs w:val="23"/>
        </w:rPr>
        <w:t xml:space="preserve"> mit einer Hand</w:t>
      </w:r>
      <w:r w:rsidRPr="00CB6E1E">
        <w:rPr>
          <w:rFonts w:ascii="Franklin Gothic Book" w:hAnsi="Franklin Gothic Book"/>
          <w:sz w:val="23"/>
          <w:szCs w:val="23"/>
        </w:rPr>
        <w:t xml:space="preserve">, während der leicht entnehmbare Siphon die </w:t>
      </w:r>
      <w:r w:rsidR="006749F6">
        <w:rPr>
          <w:rFonts w:ascii="Franklin Gothic Book" w:hAnsi="Franklin Gothic Book"/>
          <w:sz w:val="23"/>
          <w:szCs w:val="23"/>
        </w:rPr>
        <w:t>Reinigung</w:t>
      </w:r>
      <w:r w:rsidRPr="00CB6E1E">
        <w:rPr>
          <w:rFonts w:ascii="Franklin Gothic Book" w:hAnsi="Franklin Gothic Book"/>
          <w:sz w:val="23"/>
          <w:szCs w:val="23"/>
        </w:rPr>
        <w:t xml:space="preserve"> vereinfacht. </w:t>
      </w:r>
      <w:r w:rsidR="00683F18">
        <w:rPr>
          <w:rFonts w:ascii="Franklin Gothic Book" w:hAnsi="Franklin Gothic Book"/>
          <w:sz w:val="23"/>
          <w:szCs w:val="23"/>
        </w:rPr>
        <w:t>Es</w:t>
      </w:r>
      <w:r w:rsidRPr="00CB6E1E">
        <w:rPr>
          <w:rFonts w:ascii="Franklin Gothic Book" w:hAnsi="Franklin Gothic Book"/>
          <w:sz w:val="23"/>
          <w:szCs w:val="23"/>
        </w:rPr>
        <w:t xml:space="preserve"> wird nicht nur</w:t>
      </w:r>
      <w:r w:rsidR="00683F18">
        <w:rPr>
          <w:rFonts w:ascii="Franklin Gothic Book" w:hAnsi="Franklin Gothic Book"/>
          <w:sz w:val="23"/>
          <w:szCs w:val="23"/>
        </w:rPr>
        <w:t xml:space="preserve"> auf</w:t>
      </w:r>
      <w:r w:rsidRPr="00CB6E1E">
        <w:rPr>
          <w:rFonts w:ascii="Franklin Gothic Book" w:hAnsi="Franklin Gothic Book"/>
          <w:sz w:val="23"/>
          <w:szCs w:val="23"/>
        </w:rPr>
        <w:t xml:space="preserve"> Funktionalität, sondern auch</w:t>
      </w:r>
      <w:r w:rsidR="00A76587">
        <w:rPr>
          <w:rFonts w:ascii="Franklin Gothic Book" w:hAnsi="Franklin Gothic Book"/>
          <w:sz w:val="23"/>
          <w:szCs w:val="23"/>
        </w:rPr>
        <w:t xml:space="preserve"> auf</w:t>
      </w:r>
      <w:r w:rsidRPr="00CB6E1E">
        <w:rPr>
          <w:rFonts w:ascii="Franklin Gothic Book" w:hAnsi="Franklin Gothic Book"/>
          <w:sz w:val="23"/>
          <w:szCs w:val="23"/>
        </w:rPr>
        <w:t xml:space="preserve"> die Alltagstauglichkeit des Produkts</w:t>
      </w:r>
      <w:r w:rsidR="00A76587">
        <w:rPr>
          <w:rFonts w:ascii="Franklin Gothic Book" w:hAnsi="Franklin Gothic Book"/>
          <w:sz w:val="23"/>
          <w:szCs w:val="23"/>
        </w:rPr>
        <w:t xml:space="preserve"> Wert gelegt</w:t>
      </w:r>
      <w:r w:rsidRPr="00CB6E1E">
        <w:rPr>
          <w:rFonts w:ascii="Franklin Gothic Book" w:hAnsi="Franklin Gothic Book"/>
          <w:sz w:val="23"/>
          <w:szCs w:val="23"/>
        </w:rPr>
        <w:t>. Das schätzen private Anwender genauso wie Verantwortliche im Projektgeschäft, zum Beispiel in der Hotellerie.</w:t>
      </w:r>
    </w:p>
    <w:p w14:paraId="59A38BBB" w14:textId="77777777" w:rsidR="00F02749" w:rsidRPr="00CB6E1E" w:rsidRDefault="00F02749" w:rsidP="00F02749">
      <w:pPr>
        <w:spacing w:line="360" w:lineRule="auto"/>
        <w:jc w:val="both"/>
        <w:rPr>
          <w:rFonts w:ascii="Franklin Gothic Book" w:hAnsi="Franklin Gothic Book"/>
          <w:sz w:val="23"/>
          <w:szCs w:val="23"/>
        </w:rPr>
      </w:pPr>
    </w:p>
    <w:p w14:paraId="45234F90" w14:textId="77777777" w:rsidR="00F02749" w:rsidRPr="00CB6E1E" w:rsidRDefault="00F02749" w:rsidP="00F02749">
      <w:pPr>
        <w:spacing w:line="360" w:lineRule="auto"/>
        <w:jc w:val="both"/>
        <w:rPr>
          <w:rFonts w:ascii="Franklin Gothic Demi" w:hAnsi="Franklin Gothic Demi"/>
          <w:sz w:val="23"/>
          <w:szCs w:val="23"/>
        </w:rPr>
      </w:pPr>
      <w:r w:rsidRPr="00CB6E1E">
        <w:rPr>
          <w:rFonts w:ascii="Franklin Gothic Demi" w:hAnsi="Franklin Gothic Demi"/>
          <w:sz w:val="23"/>
          <w:szCs w:val="23"/>
        </w:rPr>
        <w:t>All-in-One Set für schnellen Einbau</w:t>
      </w:r>
    </w:p>
    <w:p w14:paraId="0E9FF71E" w14:textId="19DA224A" w:rsidR="00BE1BE0" w:rsidRDefault="00F02749" w:rsidP="00707AC3">
      <w:pPr>
        <w:autoSpaceDE w:val="0"/>
        <w:autoSpaceDN w:val="0"/>
        <w:adjustRightInd w:val="0"/>
        <w:spacing w:after="100" w:afterAutospacing="1" w:line="360" w:lineRule="auto"/>
        <w:jc w:val="both"/>
        <w:rPr>
          <w:rFonts w:ascii="Franklin Gothic Book" w:hAnsi="Franklin Gothic Book"/>
          <w:sz w:val="23"/>
          <w:szCs w:val="23"/>
        </w:rPr>
      </w:pPr>
      <w:r w:rsidRPr="00CB6E1E">
        <w:rPr>
          <w:rFonts w:ascii="Franklin Gothic Book" w:hAnsi="Franklin Gothic Book"/>
          <w:sz w:val="23"/>
          <w:szCs w:val="23"/>
        </w:rPr>
        <w:t xml:space="preserve">Der Einbau von FlowPoint Zero gestaltet sich ebenso einfach wie effizient. Zwei unterschiedliche </w:t>
      </w:r>
      <w:r w:rsidR="00B46283" w:rsidRPr="00CB6E1E">
        <w:rPr>
          <w:rFonts w:ascii="Franklin Gothic Book" w:hAnsi="Franklin Gothic Book"/>
          <w:sz w:val="23"/>
          <w:szCs w:val="23"/>
        </w:rPr>
        <w:t>Flow</w:t>
      </w:r>
      <w:r w:rsidR="00B46283">
        <w:rPr>
          <w:rFonts w:ascii="Franklin Gothic Book" w:hAnsi="Franklin Gothic Book"/>
          <w:sz w:val="23"/>
          <w:szCs w:val="23"/>
        </w:rPr>
        <w:t>D</w:t>
      </w:r>
      <w:r w:rsidR="00B46283" w:rsidRPr="00CB6E1E">
        <w:rPr>
          <w:rFonts w:ascii="Franklin Gothic Book" w:hAnsi="Franklin Gothic Book"/>
          <w:sz w:val="23"/>
          <w:szCs w:val="23"/>
        </w:rPr>
        <w:t>rain</w:t>
      </w:r>
      <w:r w:rsidRPr="00CB6E1E">
        <w:rPr>
          <w:rFonts w:ascii="Franklin Gothic Book" w:hAnsi="Franklin Gothic Book"/>
          <w:sz w:val="23"/>
          <w:szCs w:val="23"/>
        </w:rPr>
        <w:t>-Ablaufgarnituren ermöglichen Aufbauhöhen von 59 bis 179 mm. Das All-in-One Set sorgt</w:t>
      </w:r>
      <w:r w:rsidR="00E01474">
        <w:rPr>
          <w:rFonts w:ascii="Franklin Gothic Book" w:hAnsi="Franklin Gothic Book"/>
          <w:sz w:val="23"/>
          <w:szCs w:val="23"/>
        </w:rPr>
        <w:t xml:space="preserve"> so</w:t>
      </w:r>
      <w:r w:rsidRPr="00CB6E1E">
        <w:rPr>
          <w:rFonts w:ascii="Franklin Gothic Book" w:hAnsi="Franklin Gothic Book"/>
          <w:sz w:val="23"/>
          <w:szCs w:val="23"/>
        </w:rPr>
        <w:t xml:space="preserve"> für eine schnelle Montage, sichere Abdichtung und effektiven Schallschutz. </w:t>
      </w:r>
    </w:p>
    <w:p w14:paraId="1C73857C" w14:textId="77777777" w:rsidR="0036032C" w:rsidRPr="000225E6" w:rsidRDefault="0036032C" w:rsidP="0036032C">
      <w:pPr>
        <w:spacing w:line="360" w:lineRule="auto"/>
        <w:jc w:val="both"/>
        <w:rPr>
          <w:rFonts w:ascii="Franklin Gothic Demi" w:eastAsia="Franklin Gothic" w:hAnsi="Franklin Gothic Demi" w:cs="Franklin Gothic"/>
          <w:bCs/>
          <w:sz w:val="23"/>
          <w:szCs w:val="23"/>
          <w:u w:val="single"/>
        </w:rPr>
      </w:pPr>
      <w:r w:rsidRPr="000225E6">
        <w:rPr>
          <w:rFonts w:ascii="Franklin Gothic Demi" w:eastAsia="Franklin Gothic" w:hAnsi="Franklin Gothic Demi" w:cs="Franklin Gothic"/>
          <w:bCs/>
          <w:sz w:val="23"/>
          <w:szCs w:val="23"/>
          <w:u w:val="single"/>
        </w:rPr>
        <w:lastRenderedPageBreak/>
        <w:t>Bilder und Bildunterschriften:</w:t>
      </w:r>
    </w:p>
    <w:p w14:paraId="16D4A43D" w14:textId="77777777" w:rsidR="0036032C" w:rsidRPr="0018073C" w:rsidRDefault="0036032C" w:rsidP="0036032C">
      <w:pPr>
        <w:spacing w:line="360" w:lineRule="auto"/>
        <w:rPr>
          <w:rFonts w:ascii="Franklin Gothic Book" w:hAnsi="Franklin Gothic Book"/>
          <w:color w:val="000000"/>
        </w:rPr>
      </w:pPr>
    </w:p>
    <w:p w14:paraId="76AD88DB" w14:textId="6B089187" w:rsidR="0036032C" w:rsidRPr="0018073C" w:rsidRDefault="00E65803" w:rsidP="0036032C">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t>5</w:t>
      </w:r>
      <w:r w:rsidR="0036032C">
        <w:rPr>
          <w:rFonts w:ascii="Franklin Gothic Demi" w:eastAsia="Franklin Gothic" w:hAnsi="Franklin Gothic Demi" w:cs="Franklin Gothic"/>
          <w:bCs/>
          <w:sz w:val="23"/>
          <w:szCs w:val="23"/>
        </w:rPr>
        <w:t>.1</w:t>
      </w:r>
      <w:r w:rsidR="0036032C" w:rsidRPr="0018073C">
        <w:rPr>
          <w:rFonts w:ascii="Franklin Gothic Demi" w:eastAsia="Franklin Gothic" w:hAnsi="Franklin Gothic Demi" w:cs="Franklin Gothic"/>
          <w:bCs/>
          <w:sz w:val="23"/>
          <w:szCs w:val="23"/>
        </w:rPr>
        <w:t>_Kaldewei</w:t>
      </w:r>
      <w:r w:rsidR="0036032C">
        <w:rPr>
          <w:rFonts w:ascii="Franklin Gothic Demi" w:eastAsia="Franklin Gothic" w:hAnsi="Franklin Gothic Demi" w:cs="Franklin Gothic"/>
          <w:bCs/>
          <w:sz w:val="23"/>
          <w:szCs w:val="23"/>
        </w:rPr>
        <w:t>_</w:t>
      </w:r>
      <w:r>
        <w:rPr>
          <w:rFonts w:ascii="Franklin Gothic Demi" w:eastAsia="Franklin Gothic" w:hAnsi="Franklin Gothic Demi" w:cs="Franklin Gothic"/>
          <w:bCs/>
          <w:sz w:val="23"/>
          <w:szCs w:val="23"/>
        </w:rPr>
        <w:t>FlowP</w:t>
      </w:r>
      <w:r w:rsidR="0060383F">
        <w:rPr>
          <w:rFonts w:ascii="Franklin Gothic Demi" w:eastAsia="Franklin Gothic" w:hAnsi="Franklin Gothic Demi" w:cs="Franklin Gothic"/>
          <w:bCs/>
          <w:sz w:val="23"/>
          <w:szCs w:val="23"/>
        </w:rPr>
        <w:t>oi</w:t>
      </w:r>
      <w:r>
        <w:rPr>
          <w:rFonts w:ascii="Franklin Gothic Demi" w:eastAsia="Franklin Gothic" w:hAnsi="Franklin Gothic Demi" w:cs="Franklin Gothic"/>
          <w:bCs/>
          <w:sz w:val="23"/>
          <w:szCs w:val="23"/>
        </w:rPr>
        <w:t>nt</w:t>
      </w:r>
    </w:p>
    <w:p w14:paraId="7A682B72" w14:textId="10E84040" w:rsidR="0036032C" w:rsidRPr="00137D7B" w:rsidRDefault="008F6C25" w:rsidP="0036032C">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38F58BA0" wp14:editId="65E679A1">
            <wp:extent cx="5759450" cy="5759450"/>
            <wp:effectExtent l="0" t="0" r="0" b="0"/>
            <wp:docPr id="9669876" name="Grafik 3" descr="Ein Bild, das Wand, Kompositmaterial, Badezimm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876" name="Grafik 3" descr="Ein Bild, das Wand, Kompositmaterial, Badezimmer, Im Haus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957B837" w14:textId="77777777" w:rsidR="0036032C" w:rsidRPr="002212F1" w:rsidRDefault="0036032C" w:rsidP="0036032C">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0542DCF1" w14:textId="77777777" w:rsidR="0036032C" w:rsidRDefault="0036032C" w:rsidP="0036032C">
      <w:pPr>
        <w:suppressAutoHyphens/>
        <w:spacing w:line="360" w:lineRule="auto"/>
        <w:jc w:val="both"/>
        <w:rPr>
          <w:rFonts w:ascii="Franklin Gothic Book" w:eastAsia="Libre Franklin" w:hAnsi="Franklin Gothic Book" w:cs="Libre Franklin"/>
          <w:sz w:val="23"/>
          <w:szCs w:val="23"/>
        </w:rPr>
      </w:pPr>
    </w:p>
    <w:p w14:paraId="47E34720" w14:textId="50FC530C" w:rsidR="00E65803" w:rsidRDefault="00F00FBE" w:rsidP="00517C78">
      <w:pPr>
        <w:suppressAutoHyphens/>
        <w:spacing w:line="360" w:lineRule="auto"/>
        <w:jc w:val="both"/>
        <w:rPr>
          <w:rFonts w:ascii="Franklin Gothic Book" w:hAnsi="Franklin Gothic Book"/>
          <w:sz w:val="23"/>
          <w:szCs w:val="23"/>
        </w:rPr>
      </w:pPr>
      <w:r w:rsidRPr="00CB6E1E">
        <w:rPr>
          <w:rFonts w:ascii="Franklin Gothic Book" w:hAnsi="Franklin Gothic Book"/>
          <w:sz w:val="23"/>
          <w:szCs w:val="23"/>
        </w:rPr>
        <w:t>D</w:t>
      </w:r>
      <w:r>
        <w:rPr>
          <w:rFonts w:ascii="Franklin Gothic Book" w:hAnsi="Franklin Gothic Book"/>
          <w:sz w:val="23"/>
          <w:szCs w:val="23"/>
        </w:rPr>
        <w:t xml:space="preserve">er </w:t>
      </w:r>
      <w:r w:rsidRPr="00CB6E1E">
        <w:rPr>
          <w:rFonts w:ascii="Franklin Gothic Book" w:hAnsi="Franklin Gothic Book"/>
          <w:sz w:val="23"/>
          <w:szCs w:val="23"/>
        </w:rPr>
        <w:t xml:space="preserve">elegante </w:t>
      </w:r>
      <w:r>
        <w:rPr>
          <w:rFonts w:ascii="Franklin Gothic Book" w:hAnsi="Franklin Gothic Book"/>
          <w:sz w:val="23"/>
          <w:szCs w:val="23"/>
        </w:rPr>
        <w:t>Kaldewei FlowPoint Zero</w:t>
      </w:r>
      <w:r w:rsidR="003B7F7D">
        <w:rPr>
          <w:rFonts w:ascii="Franklin Gothic Book" w:hAnsi="Franklin Gothic Book"/>
          <w:sz w:val="23"/>
          <w:szCs w:val="23"/>
        </w:rPr>
        <w:t xml:space="preserve"> </w:t>
      </w:r>
      <w:r w:rsidRPr="00CB6E1E">
        <w:rPr>
          <w:rFonts w:ascii="Franklin Gothic Book" w:hAnsi="Franklin Gothic Book"/>
          <w:sz w:val="23"/>
          <w:szCs w:val="23"/>
        </w:rPr>
        <w:t>verbindet edle Ästhetik mit technischer Perfektion und steht für eine neue Generation bodengleicher und barrierefreier Duschplätze.</w:t>
      </w:r>
      <w:r w:rsidR="00EC5C3D">
        <w:rPr>
          <w:rFonts w:ascii="Franklin Gothic Book" w:hAnsi="Franklin Gothic Book"/>
          <w:sz w:val="23"/>
          <w:szCs w:val="23"/>
        </w:rPr>
        <w:t xml:space="preserve"> </w:t>
      </w:r>
    </w:p>
    <w:p w14:paraId="6B268FE6" w14:textId="77777777" w:rsidR="00EB57B5" w:rsidRDefault="00EB57B5" w:rsidP="00517C78">
      <w:pPr>
        <w:suppressAutoHyphens/>
        <w:spacing w:line="360" w:lineRule="auto"/>
        <w:jc w:val="both"/>
        <w:rPr>
          <w:rFonts w:ascii="Franklin Gothic Book" w:hAnsi="Franklin Gothic Book"/>
          <w:sz w:val="23"/>
          <w:szCs w:val="23"/>
        </w:rPr>
      </w:pPr>
    </w:p>
    <w:p w14:paraId="2A661609" w14:textId="77777777" w:rsidR="00E65803" w:rsidRDefault="00E65803" w:rsidP="00517C78">
      <w:pPr>
        <w:suppressAutoHyphens/>
        <w:spacing w:line="360" w:lineRule="auto"/>
        <w:jc w:val="both"/>
        <w:rPr>
          <w:rFonts w:ascii="Franklin Gothic Book" w:hAnsi="Franklin Gothic Book"/>
          <w:sz w:val="23"/>
          <w:szCs w:val="23"/>
        </w:rPr>
      </w:pPr>
    </w:p>
    <w:p w14:paraId="231344D3" w14:textId="597CF3E5" w:rsidR="00882063" w:rsidRPr="0018073C" w:rsidRDefault="00882063" w:rsidP="00882063">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lastRenderedPageBreak/>
        <w:t>5.2</w:t>
      </w:r>
      <w:r w:rsidRPr="0018073C">
        <w:rPr>
          <w:rFonts w:ascii="Franklin Gothic Demi" w:eastAsia="Franklin Gothic" w:hAnsi="Franklin Gothic Demi" w:cs="Franklin Gothic"/>
          <w:bCs/>
          <w:sz w:val="23"/>
          <w:szCs w:val="23"/>
        </w:rPr>
        <w:t>_Kaldewei</w:t>
      </w:r>
      <w:r>
        <w:rPr>
          <w:rFonts w:ascii="Franklin Gothic Demi" w:eastAsia="Franklin Gothic" w:hAnsi="Franklin Gothic Demi" w:cs="Franklin Gothic"/>
          <w:bCs/>
          <w:sz w:val="23"/>
          <w:szCs w:val="23"/>
        </w:rPr>
        <w:t>_FlowPo</w:t>
      </w:r>
      <w:r w:rsidR="005C11CA">
        <w:rPr>
          <w:rFonts w:ascii="Franklin Gothic Demi" w:eastAsia="Franklin Gothic" w:hAnsi="Franklin Gothic Demi" w:cs="Franklin Gothic"/>
          <w:bCs/>
          <w:sz w:val="23"/>
          <w:szCs w:val="23"/>
        </w:rPr>
        <w:t>i</w:t>
      </w:r>
      <w:r>
        <w:rPr>
          <w:rFonts w:ascii="Franklin Gothic Demi" w:eastAsia="Franklin Gothic" w:hAnsi="Franklin Gothic Demi" w:cs="Franklin Gothic"/>
          <w:bCs/>
          <w:sz w:val="23"/>
          <w:szCs w:val="23"/>
        </w:rPr>
        <w:t>nt</w:t>
      </w:r>
    </w:p>
    <w:p w14:paraId="35440C33" w14:textId="3295A869" w:rsidR="00882063" w:rsidRPr="00137D7B" w:rsidRDefault="00935883" w:rsidP="00882063">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326A9418" wp14:editId="77A1271E">
            <wp:extent cx="5759450" cy="5759450"/>
            <wp:effectExtent l="0" t="0" r="0" b="0"/>
            <wp:docPr id="1355131397" name="Grafik 4" descr="Ein Bild, das Wand, Badezimmer, Kompositmaterial,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31397" name="Grafik 4" descr="Ein Bild, das Wand, Badezimmer, Kompositmaterial, Bode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E94C730" w14:textId="77777777" w:rsidR="00882063" w:rsidRPr="002212F1" w:rsidRDefault="00882063" w:rsidP="00882063">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7CAA3AED" w14:textId="77777777" w:rsidR="00882063" w:rsidRDefault="00882063" w:rsidP="00882063">
      <w:pPr>
        <w:suppressAutoHyphens/>
        <w:spacing w:line="360" w:lineRule="auto"/>
        <w:jc w:val="both"/>
        <w:rPr>
          <w:rFonts w:ascii="Franklin Gothic Book" w:eastAsia="Libre Franklin" w:hAnsi="Franklin Gothic Book" w:cs="Libre Franklin"/>
          <w:sz w:val="23"/>
          <w:szCs w:val="23"/>
        </w:rPr>
      </w:pPr>
    </w:p>
    <w:p w14:paraId="00D8BB9B" w14:textId="1EBB1697" w:rsidR="00882063" w:rsidRDefault="00E27B78" w:rsidP="00882063">
      <w:pPr>
        <w:suppressAutoHyphens/>
        <w:spacing w:line="360" w:lineRule="auto"/>
        <w:jc w:val="both"/>
        <w:rPr>
          <w:rFonts w:ascii="Franklin Gothic Book" w:hAnsi="Franklin Gothic Book"/>
          <w:sz w:val="23"/>
          <w:szCs w:val="23"/>
        </w:rPr>
      </w:pPr>
      <w:r w:rsidRPr="00CB6E1E">
        <w:rPr>
          <w:rFonts w:ascii="Franklin Gothic Book" w:hAnsi="Franklin Gothic Book"/>
          <w:sz w:val="23"/>
          <w:szCs w:val="23"/>
        </w:rPr>
        <w:t xml:space="preserve">Mit seiner geringen Aufbauhöhe und </w:t>
      </w:r>
      <w:r>
        <w:rPr>
          <w:rFonts w:ascii="Franklin Gothic Book" w:hAnsi="Franklin Gothic Book"/>
          <w:sz w:val="23"/>
          <w:szCs w:val="23"/>
        </w:rPr>
        <w:t xml:space="preserve">der </w:t>
      </w:r>
      <w:r w:rsidRPr="00CB6E1E">
        <w:rPr>
          <w:rFonts w:ascii="Franklin Gothic Book" w:hAnsi="Franklin Gothic Book"/>
          <w:sz w:val="23"/>
          <w:szCs w:val="23"/>
        </w:rPr>
        <w:t>freien Positionierbarkeit im bodengleichen Duschplatz bietet FlowPo</w:t>
      </w:r>
      <w:r>
        <w:rPr>
          <w:rFonts w:ascii="Franklin Gothic Book" w:hAnsi="Franklin Gothic Book"/>
          <w:sz w:val="23"/>
          <w:szCs w:val="23"/>
        </w:rPr>
        <w:t>i</w:t>
      </w:r>
      <w:r w:rsidRPr="00CB6E1E">
        <w:rPr>
          <w:rFonts w:ascii="Franklin Gothic Book" w:hAnsi="Franklin Gothic Book"/>
          <w:sz w:val="23"/>
          <w:szCs w:val="23"/>
        </w:rPr>
        <w:t>nt Zero maximale Flexibilität bei der Badgestaltung.</w:t>
      </w:r>
    </w:p>
    <w:p w14:paraId="60DA5C30" w14:textId="77777777" w:rsidR="00C27098" w:rsidRDefault="00C27098" w:rsidP="00882063">
      <w:pPr>
        <w:suppressAutoHyphens/>
        <w:spacing w:line="360" w:lineRule="auto"/>
        <w:jc w:val="both"/>
        <w:rPr>
          <w:rFonts w:ascii="Franklin Gothic Book" w:hAnsi="Franklin Gothic Book"/>
          <w:sz w:val="23"/>
          <w:szCs w:val="23"/>
        </w:rPr>
      </w:pPr>
    </w:p>
    <w:p w14:paraId="5114C851" w14:textId="77777777" w:rsidR="00C27098" w:rsidRDefault="00C27098" w:rsidP="00882063">
      <w:pPr>
        <w:suppressAutoHyphens/>
        <w:spacing w:line="360" w:lineRule="auto"/>
        <w:jc w:val="both"/>
        <w:rPr>
          <w:rFonts w:ascii="Franklin Gothic Book" w:hAnsi="Franklin Gothic Book"/>
          <w:sz w:val="23"/>
          <w:szCs w:val="23"/>
        </w:rPr>
      </w:pPr>
    </w:p>
    <w:p w14:paraId="393AE295" w14:textId="77777777" w:rsidR="00882063" w:rsidRDefault="00882063" w:rsidP="00517C78">
      <w:pPr>
        <w:suppressAutoHyphens/>
        <w:spacing w:line="360" w:lineRule="auto"/>
        <w:jc w:val="both"/>
        <w:rPr>
          <w:rFonts w:ascii="Franklin Gothic Book" w:hAnsi="Franklin Gothic Book"/>
          <w:sz w:val="23"/>
          <w:szCs w:val="23"/>
        </w:rPr>
      </w:pPr>
    </w:p>
    <w:p w14:paraId="4F960BFC" w14:textId="77777777" w:rsidR="00882063" w:rsidRDefault="00882063" w:rsidP="00517C78">
      <w:pPr>
        <w:suppressAutoHyphens/>
        <w:spacing w:line="360" w:lineRule="auto"/>
        <w:jc w:val="both"/>
        <w:rPr>
          <w:rFonts w:ascii="Franklin Gothic Book" w:hAnsi="Franklin Gothic Book"/>
          <w:sz w:val="23"/>
          <w:szCs w:val="23"/>
        </w:rPr>
      </w:pPr>
    </w:p>
    <w:p w14:paraId="530CE93A" w14:textId="4CBDDB70" w:rsidR="00882063" w:rsidRPr="0018073C" w:rsidRDefault="00882063" w:rsidP="00882063">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lastRenderedPageBreak/>
        <w:t>5.3</w:t>
      </w:r>
      <w:r w:rsidRPr="0018073C">
        <w:rPr>
          <w:rFonts w:ascii="Franklin Gothic Demi" w:eastAsia="Franklin Gothic" w:hAnsi="Franklin Gothic Demi" w:cs="Franklin Gothic"/>
          <w:bCs/>
          <w:sz w:val="23"/>
          <w:szCs w:val="23"/>
        </w:rPr>
        <w:t>_Kaldewei</w:t>
      </w:r>
      <w:r>
        <w:rPr>
          <w:rFonts w:ascii="Franklin Gothic Demi" w:eastAsia="Franklin Gothic" w:hAnsi="Franklin Gothic Demi" w:cs="Franklin Gothic"/>
          <w:bCs/>
          <w:sz w:val="23"/>
          <w:szCs w:val="23"/>
        </w:rPr>
        <w:t>_FlowPo</w:t>
      </w:r>
      <w:r w:rsidR="005C11CA">
        <w:rPr>
          <w:rFonts w:ascii="Franklin Gothic Demi" w:eastAsia="Franklin Gothic" w:hAnsi="Franklin Gothic Demi" w:cs="Franklin Gothic"/>
          <w:bCs/>
          <w:sz w:val="23"/>
          <w:szCs w:val="23"/>
        </w:rPr>
        <w:t>i</w:t>
      </w:r>
      <w:r>
        <w:rPr>
          <w:rFonts w:ascii="Franklin Gothic Demi" w:eastAsia="Franklin Gothic" w:hAnsi="Franklin Gothic Demi" w:cs="Franklin Gothic"/>
          <w:bCs/>
          <w:sz w:val="23"/>
          <w:szCs w:val="23"/>
        </w:rPr>
        <w:t>nt</w:t>
      </w:r>
    </w:p>
    <w:p w14:paraId="315C31DC" w14:textId="55B1FCD7" w:rsidR="00882063" w:rsidRPr="00137D7B" w:rsidRDefault="00C27098" w:rsidP="00882063">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283DA7E9" wp14:editId="64E0A707">
            <wp:extent cx="5759450" cy="5759450"/>
            <wp:effectExtent l="0" t="0" r="0" b="0"/>
            <wp:docPr id="1381011341" name="Grafik 5" descr="Ein Bild, das Wand, Kompositmaterial, Kache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11341" name="Grafik 5" descr="Ein Bild, das Wand, Kompositmaterial, Kachel, Geländ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38F18BF4" w14:textId="77777777" w:rsidR="00882063" w:rsidRPr="002212F1" w:rsidRDefault="00882063" w:rsidP="00882063">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2592F0F9" w14:textId="77777777" w:rsidR="00882063" w:rsidRDefault="00882063" w:rsidP="00882063">
      <w:pPr>
        <w:suppressAutoHyphens/>
        <w:spacing w:line="360" w:lineRule="auto"/>
        <w:jc w:val="both"/>
        <w:rPr>
          <w:rFonts w:ascii="Franklin Gothic Book" w:eastAsia="Libre Franklin" w:hAnsi="Franklin Gothic Book" w:cs="Libre Franklin"/>
          <w:sz w:val="23"/>
          <w:szCs w:val="23"/>
        </w:rPr>
      </w:pPr>
    </w:p>
    <w:p w14:paraId="79D40A83" w14:textId="07180E5A" w:rsidR="00882063" w:rsidRDefault="00A97DA5" w:rsidP="00882063">
      <w:pPr>
        <w:suppressAutoHyphens/>
        <w:spacing w:line="360" w:lineRule="auto"/>
        <w:jc w:val="both"/>
        <w:rPr>
          <w:rFonts w:ascii="Franklin Gothic Book" w:hAnsi="Franklin Gothic Book"/>
          <w:sz w:val="23"/>
          <w:szCs w:val="23"/>
        </w:rPr>
      </w:pPr>
      <w:r w:rsidRPr="00CB6E1E">
        <w:rPr>
          <w:rFonts w:ascii="Franklin Gothic Book" w:hAnsi="Franklin Gothic Book"/>
          <w:sz w:val="23"/>
          <w:szCs w:val="23"/>
        </w:rPr>
        <w:t>Entworfen vom renommierten Designer Werner Aisslinger, besticht der Ablauf durch seine hochwertige Verarbeitung aus massivem Edelstahl</w:t>
      </w:r>
      <w:r w:rsidR="00EB57B5" w:rsidRPr="00EB57B5">
        <w:rPr>
          <w:rFonts w:ascii="Franklin Gothic Book" w:hAnsi="Franklin Gothic Book"/>
          <w:sz w:val="23"/>
          <w:szCs w:val="23"/>
        </w:rPr>
        <w:t xml:space="preserve"> </w:t>
      </w:r>
      <w:r w:rsidR="00EB57B5">
        <w:rPr>
          <w:rFonts w:ascii="Franklin Gothic Book" w:hAnsi="Franklin Gothic Book"/>
          <w:sz w:val="23"/>
          <w:szCs w:val="23"/>
        </w:rPr>
        <w:t>– hier in Schwarz matt.</w:t>
      </w:r>
    </w:p>
    <w:p w14:paraId="77921572" w14:textId="77777777" w:rsidR="00882063" w:rsidRDefault="00882063" w:rsidP="00517C78">
      <w:pPr>
        <w:suppressAutoHyphens/>
        <w:spacing w:line="360" w:lineRule="auto"/>
        <w:jc w:val="both"/>
        <w:rPr>
          <w:rFonts w:ascii="Franklin Gothic Book" w:hAnsi="Franklin Gothic Book"/>
          <w:sz w:val="23"/>
          <w:szCs w:val="23"/>
        </w:rPr>
      </w:pPr>
    </w:p>
    <w:p w14:paraId="5178DDAE" w14:textId="77777777" w:rsidR="00882063" w:rsidRDefault="00882063" w:rsidP="00517C78">
      <w:pPr>
        <w:suppressAutoHyphens/>
        <w:spacing w:line="360" w:lineRule="auto"/>
        <w:jc w:val="both"/>
        <w:rPr>
          <w:rFonts w:ascii="Franklin Gothic Book" w:hAnsi="Franklin Gothic Book"/>
          <w:sz w:val="23"/>
          <w:szCs w:val="23"/>
        </w:rPr>
      </w:pPr>
    </w:p>
    <w:p w14:paraId="3696B78C" w14:textId="77777777" w:rsidR="00A97DA5" w:rsidRDefault="00A97DA5" w:rsidP="00517C78">
      <w:pPr>
        <w:suppressAutoHyphens/>
        <w:spacing w:line="360" w:lineRule="auto"/>
        <w:jc w:val="both"/>
        <w:rPr>
          <w:rFonts w:ascii="Franklin Gothic Book" w:hAnsi="Franklin Gothic Book"/>
          <w:sz w:val="23"/>
          <w:szCs w:val="23"/>
        </w:rPr>
      </w:pPr>
    </w:p>
    <w:p w14:paraId="25AB1698" w14:textId="77777777" w:rsidR="00A97DA5" w:rsidRDefault="00A97DA5" w:rsidP="00517C78">
      <w:pPr>
        <w:suppressAutoHyphens/>
        <w:spacing w:line="360" w:lineRule="auto"/>
        <w:jc w:val="both"/>
        <w:rPr>
          <w:rFonts w:ascii="Franklin Gothic Book" w:hAnsi="Franklin Gothic Book"/>
          <w:sz w:val="23"/>
          <w:szCs w:val="23"/>
        </w:rPr>
      </w:pPr>
    </w:p>
    <w:p w14:paraId="0B5413B7" w14:textId="2C3513C4" w:rsidR="00882063" w:rsidRPr="0018073C" w:rsidRDefault="00882063" w:rsidP="00882063">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lastRenderedPageBreak/>
        <w:t>5.4</w:t>
      </w:r>
      <w:r w:rsidRPr="0018073C">
        <w:rPr>
          <w:rFonts w:ascii="Franklin Gothic Demi" w:eastAsia="Franklin Gothic" w:hAnsi="Franklin Gothic Demi" w:cs="Franklin Gothic"/>
          <w:bCs/>
          <w:sz w:val="23"/>
          <w:szCs w:val="23"/>
        </w:rPr>
        <w:t>_Kaldewei</w:t>
      </w:r>
      <w:r>
        <w:rPr>
          <w:rFonts w:ascii="Franklin Gothic Demi" w:eastAsia="Franklin Gothic" w:hAnsi="Franklin Gothic Demi" w:cs="Franklin Gothic"/>
          <w:bCs/>
          <w:sz w:val="23"/>
          <w:szCs w:val="23"/>
        </w:rPr>
        <w:t>_FlowPo</w:t>
      </w:r>
      <w:r w:rsidR="005C11CA">
        <w:rPr>
          <w:rFonts w:ascii="Franklin Gothic Demi" w:eastAsia="Franklin Gothic" w:hAnsi="Franklin Gothic Demi" w:cs="Franklin Gothic"/>
          <w:bCs/>
          <w:sz w:val="23"/>
          <w:szCs w:val="23"/>
        </w:rPr>
        <w:t>i</w:t>
      </w:r>
      <w:r>
        <w:rPr>
          <w:rFonts w:ascii="Franklin Gothic Demi" w:eastAsia="Franklin Gothic" w:hAnsi="Franklin Gothic Demi" w:cs="Franklin Gothic"/>
          <w:bCs/>
          <w:sz w:val="23"/>
          <w:szCs w:val="23"/>
        </w:rPr>
        <w:t>nt</w:t>
      </w:r>
      <w:r w:rsidR="00435476">
        <w:rPr>
          <w:rFonts w:ascii="Franklin Gothic Demi" w:eastAsia="Franklin Gothic" w:hAnsi="Franklin Gothic Demi" w:cs="Franklin Gothic"/>
          <w:bCs/>
          <w:sz w:val="23"/>
          <w:szCs w:val="23"/>
        </w:rPr>
        <w:t>_</w:t>
      </w:r>
      <w:r w:rsidR="00025F14">
        <w:rPr>
          <w:rFonts w:ascii="Franklin Gothic Demi" w:eastAsia="Franklin Gothic" w:hAnsi="Franklin Gothic Demi" w:cs="Franklin Gothic"/>
          <w:bCs/>
          <w:sz w:val="23"/>
          <w:szCs w:val="23"/>
        </w:rPr>
        <w:t>Chp</w:t>
      </w:r>
    </w:p>
    <w:p w14:paraId="338513EB" w14:textId="1AE0D1C7" w:rsidR="00882063" w:rsidRPr="00137D7B" w:rsidRDefault="005E6764" w:rsidP="00882063">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3DDC711F" wp14:editId="5F29867C">
            <wp:extent cx="3050275" cy="1260129"/>
            <wp:effectExtent l="0" t="0" r="0" b="0"/>
            <wp:docPr id="752678922" name="Grafik 6" descr="Ein Bild, das Text, Rechteck,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78922" name="Grafik 6" descr="Ein Bild, das Text, Rechteck, Screenshot, Desig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6572" cy="1279255"/>
                    </a:xfrm>
                    <a:prstGeom prst="rect">
                      <a:avLst/>
                    </a:prstGeom>
                  </pic:spPr>
                </pic:pic>
              </a:graphicData>
            </a:graphic>
          </wp:inline>
        </w:drawing>
      </w:r>
    </w:p>
    <w:p w14:paraId="135A004E" w14:textId="77777777" w:rsidR="00882063" w:rsidRPr="002212F1" w:rsidRDefault="00882063" w:rsidP="00882063">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7ECA7351" w14:textId="77777777" w:rsidR="00882063" w:rsidRDefault="00882063" w:rsidP="00882063">
      <w:pPr>
        <w:suppressAutoHyphens/>
        <w:spacing w:line="360" w:lineRule="auto"/>
        <w:jc w:val="both"/>
        <w:rPr>
          <w:rFonts w:ascii="Franklin Gothic Book" w:eastAsia="Libre Franklin" w:hAnsi="Franklin Gothic Book" w:cs="Libre Franklin"/>
          <w:sz w:val="23"/>
          <w:szCs w:val="23"/>
        </w:rPr>
      </w:pPr>
    </w:p>
    <w:p w14:paraId="37B6F977" w14:textId="249CA38E" w:rsidR="00882063" w:rsidRDefault="005E6764" w:rsidP="00882063">
      <w:pPr>
        <w:suppressAutoHyphens/>
        <w:spacing w:line="360" w:lineRule="auto"/>
        <w:jc w:val="both"/>
        <w:rPr>
          <w:rFonts w:ascii="Franklin Gothic Book" w:hAnsi="Franklin Gothic Book"/>
          <w:sz w:val="23"/>
          <w:szCs w:val="23"/>
        </w:rPr>
      </w:pPr>
      <w:r>
        <w:rPr>
          <w:rFonts w:ascii="Franklin Gothic Book" w:hAnsi="Franklin Gothic Book"/>
          <w:sz w:val="23"/>
          <w:szCs w:val="23"/>
        </w:rPr>
        <w:t>Kaldewei FlowPoint Zero</w:t>
      </w:r>
      <w:r w:rsidR="00F34B25">
        <w:rPr>
          <w:rFonts w:ascii="Franklin Gothic Book" w:hAnsi="Franklin Gothic Book"/>
          <w:sz w:val="23"/>
          <w:szCs w:val="23"/>
        </w:rPr>
        <w:t xml:space="preserve"> Champagner</w:t>
      </w:r>
    </w:p>
    <w:p w14:paraId="69164F1F" w14:textId="77777777" w:rsidR="00FC5C4E" w:rsidRDefault="00FC5C4E" w:rsidP="00882063">
      <w:pPr>
        <w:suppressAutoHyphens/>
        <w:spacing w:line="360" w:lineRule="auto"/>
        <w:jc w:val="both"/>
        <w:rPr>
          <w:rFonts w:ascii="Franklin Gothic Book" w:hAnsi="Franklin Gothic Book"/>
          <w:sz w:val="23"/>
          <w:szCs w:val="23"/>
        </w:rPr>
      </w:pPr>
    </w:p>
    <w:p w14:paraId="76F44BE8" w14:textId="77777777" w:rsidR="00FC5C4E" w:rsidRDefault="00FC5C4E" w:rsidP="00882063">
      <w:pPr>
        <w:suppressAutoHyphens/>
        <w:spacing w:line="360" w:lineRule="auto"/>
        <w:jc w:val="both"/>
        <w:rPr>
          <w:rFonts w:ascii="Franklin Gothic Book" w:hAnsi="Franklin Gothic Book"/>
          <w:sz w:val="23"/>
          <w:szCs w:val="23"/>
        </w:rPr>
      </w:pPr>
    </w:p>
    <w:p w14:paraId="16F94A72" w14:textId="7F10C386" w:rsidR="00BB4257" w:rsidRPr="0018073C" w:rsidRDefault="00BB4257" w:rsidP="00BB4257">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t>5.</w:t>
      </w:r>
      <w:r w:rsidR="00634BB6">
        <w:rPr>
          <w:rFonts w:ascii="Franklin Gothic Demi" w:eastAsia="Franklin Gothic" w:hAnsi="Franklin Gothic Demi" w:cs="Franklin Gothic"/>
          <w:bCs/>
          <w:sz w:val="23"/>
          <w:szCs w:val="23"/>
        </w:rPr>
        <w:t>5</w:t>
      </w:r>
      <w:r w:rsidRPr="0018073C">
        <w:rPr>
          <w:rFonts w:ascii="Franklin Gothic Demi" w:eastAsia="Franklin Gothic" w:hAnsi="Franklin Gothic Demi" w:cs="Franklin Gothic"/>
          <w:bCs/>
          <w:sz w:val="23"/>
          <w:szCs w:val="23"/>
        </w:rPr>
        <w:t>_Kaldewei</w:t>
      </w:r>
      <w:r>
        <w:rPr>
          <w:rFonts w:ascii="Franklin Gothic Demi" w:eastAsia="Franklin Gothic" w:hAnsi="Franklin Gothic Demi" w:cs="Franklin Gothic"/>
          <w:bCs/>
          <w:sz w:val="23"/>
          <w:szCs w:val="23"/>
        </w:rPr>
        <w:t>_FlowPo</w:t>
      </w:r>
      <w:r w:rsidR="00C65619">
        <w:rPr>
          <w:rFonts w:ascii="Franklin Gothic Demi" w:eastAsia="Franklin Gothic" w:hAnsi="Franklin Gothic Demi" w:cs="Franklin Gothic"/>
          <w:bCs/>
          <w:sz w:val="23"/>
          <w:szCs w:val="23"/>
        </w:rPr>
        <w:t>i</w:t>
      </w:r>
      <w:r>
        <w:rPr>
          <w:rFonts w:ascii="Franklin Gothic Demi" w:eastAsia="Franklin Gothic" w:hAnsi="Franklin Gothic Demi" w:cs="Franklin Gothic"/>
          <w:bCs/>
          <w:sz w:val="23"/>
          <w:szCs w:val="23"/>
        </w:rPr>
        <w:t>nt</w:t>
      </w:r>
      <w:r w:rsidR="00025F14">
        <w:rPr>
          <w:rFonts w:ascii="Franklin Gothic Demi" w:eastAsia="Franklin Gothic" w:hAnsi="Franklin Gothic Demi" w:cs="Franklin Gothic"/>
          <w:bCs/>
          <w:sz w:val="23"/>
          <w:szCs w:val="23"/>
        </w:rPr>
        <w:t>_E</w:t>
      </w:r>
      <w:r w:rsidR="002B4C92">
        <w:rPr>
          <w:rFonts w:ascii="Franklin Gothic Demi" w:eastAsia="Franklin Gothic" w:hAnsi="Franklin Gothic Demi" w:cs="Franklin Gothic"/>
          <w:bCs/>
          <w:sz w:val="23"/>
          <w:szCs w:val="23"/>
        </w:rPr>
        <w:t>s</w:t>
      </w:r>
    </w:p>
    <w:p w14:paraId="74A9B77A" w14:textId="5D06C7AB" w:rsidR="00BB4257" w:rsidRPr="00137D7B" w:rsidRDefault="005E6764" w:rsidP="00BB4257">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6826CE19" wp14:editId="45A17C47">
            <wp:extent cx="3049905" cy="1259977"/>
            <wp:effectExtent l="0" t="0" r="0" b="0"/>
            <wp:docPr id="1521070469" name="Grafik 7" descr="Ein Bild, das Tex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70469" name="Grafik 7" descr="Ein Bild, das Text, Desig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9105" cy="1272040"/>
                    </a:xfrm>
                    <a:prstGeom prst="rect">
                      <a:avLst/>
                    </a:prstGeom>
                  </pic:spPr>
                </pic:pic>
              </a:graphicData>
            </a:graphic>
          </wp:inline>
        </w:drawing>
      </w:r>
    </w:p>
    <w:p w14:paraId="2DF0A8C6" w14:textId="77777777" w:rsidR="00BB4257" w:rsidRPr="002212F1" w:rsidRDefault="00BB4257" w:rsidP="00BB4257">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04878BAD" w14:textId="77777777" w:rsidR="00BB4257" w:rsidRDefault="00BB4257" w:rsidP="00BB4257">
      <w:pPr>
        <w:suppressAutoHyphens/>
        <w:spacing w:line="360" w:lineRule="auto"/>
        <w:jc w:val="both"/>
        <w:rPr>
          <w:rFonts w:ascii="Franklin Gothic Book" w:eastAsia="Libre Franklin" w:hAnsi="Franklin Gothic Book" w:cs="Libre Franklin"/>
          <w:sz w:val="23"/>
          <w:szCs w:val="23"/>
        </w:rPr>
      </w:pPr>
    </w:p>
    <w:p w14:paraId="71F40E43" w14:textId="2FA5235A" w:rsidR="00F34B25" w:rsidRDefault="00F34B25" w:rsidP="00F34B25">
      <w:pPr>
        <w:suppressAutoHyphens/>
        <w:spacing w:line="360" w:lineRule="auto"/>
        <w:jc w:val="both"/>
        <w:rPr>
          <w:rFonts w:ascii="Franklin Gothic Book" w:hAnsi="Franklin Gothic Book"/>
          <w:sz w:val="23"/>
          <w:szCs w:val="23"/>
        </w:rPr>
      </w:pPr>
      <w:r>
        <w:rPr>
          <w:rFonts w:ascii="Franklin Gothic Book" w:hAnsi="Franklin Gothic Book"/>
          <w:sz w:val="23"/>
          <w:szCs w:val="23"/>
        </w:rPr>
        <w:t xml:space="preserve">Kaldewei FlowPoint Zero </w:t>
      </w:r>
      <w:r w:rsidR="00FC5C4E">
        <w:rPr>
          <w:rFonts w:ascii="Franklin Gothic Book" w:hAnsi="Franklin Gothic Book"/>
          <w:sz w:val="23"/>
          <w:szCs w:val="23"/>
        </w:rPr>
        <w:t>Edelstahl gebürstet</w:t>
      </w:r>
    </w:p>
    <w:p w14:paraId="4F783EC5" w14:textId="77777777" w:rsidR="00882063" w:rsidRDefault="00882063" w:rsidP="00517C78">
      <w:pPr>
        <w:suppressAutoHyphens/>
        <w:spacing w:line="360" w:lineRule="auto"/>
        <w:jc w:val="both"/>
        <w:rPr>
          <w:rFonts w:ascii="Franklin Gothic Book" w:hAnsi="Franklin Gothic Book"/>
          <w:sz w:val="23"/>
          <w:szCs w:val="23"/>
        </w:rPr>
      </w:pPr>
    </w:p>
    <w:p w14:paraId="3CA8288E" w14:textId="77777777" w:rsidR="00BB4257" w:rsidRDefault="00BB4257" w:rsidP="00517C78">
      <w:pPr>
        <w:suppressAutoHyphens/>
        <w:spacing w:line="360" w:lineRule="auto"/>
        <w:jc w:val="both"/>
        <w:rPr>
          <w:rFonts w:ascii="Franklin Gothic Book" w:hAnsi="Franklin Gothic Book"/>
          <w:sz w:val="23"/>
          <w:szCs w:val="23"/>
        </w:rPr>
      </w:pPr>
    </w:p>
    <w:p w14:paraId="270579CE" w14:textId="59A95601" w:rsidR="00BB4257" w:rsidRPr="0018073C" w:rsidRDefault="00BB4257" w:rsidP="00BB4257">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t>5.</w:t>
      </w:r>
      <w:r w:rsidR="00634BB6">
        <w:rPr>
          <w:rFonts w:ascii="Franklin Gothic Demi" w:eastAsia="Franklin Gothic" w:hAnsi="Franklin Gothic Demi" w:cs="Franklin Gothic"/>
          <w:bCs/>
          <w:sz w:val="23"/>
          <w:szCs w:val="23"/>
        </w:rPr>
        <w:t>6</w:t>
      </w:r>
      <w:r w:rsidRPr="0018073C">
        <w:rPr>
          <w:rFonts w:ascii="Franklin Gothic Demi" w:eastAsia="Franklin Gothic" w:hAnsi="Franklin Gothic Demi" w:cs="Franklin Gothic"/>
          <w:bCs/>
          <w:sz w:val="23"/>
          <w:szCs w:val="23"/>
        </w:rPr>
        <w:t>_Kaldewei</w:t>
      </w:r>
      <w:r>
        <w:rPr>
          <w:rFonts w:ascii="Franklin Gothic Demi" w:eastAsia="Franklin Gothic" w:hAnsi="Franklin Gothic Demi" w:cs="Franklin Gothic"/>
          <w:bCs/>
          <w:sz w:val="23"/>
          <w:szCs w:val="23"/>
        </w:rPr>
        <w:t>_FlowPo</w:t>
      </w:r>
      <w:r w:rsidR="00C65619">
        <w:rPr>
          <w:rFonts w:ascii="Franklin Gothic Demi" w:eastAsia="Franklin Gothic" w:hAnsi="Franklin Gothic Demi" w:cs="Franklin Gothic"/>
          <w:bCs/>
          <w:sz w:val="23"/>
          <w:szCs w:val="23"/>
        </w:rPr>
        <w:t>i</w:t>
      </w:r>
      <w:r>
        <w:rPr>
          <w:rFonts w:ascii="Franklin Gothic Demi" w:eastAsia="Franklin Gothic" w:hAnsi="Franklin Gothic Demi" w:cs="Franklin Gothic"/>
          <w:bCs/>
          <w:sz w:val="23"/>
          <w:szCs w:val="23"/>
        </w:rPr>
        <w:t>nt</w:t>
      </w:r>
      <w:r w:rsidR="00025F14">
        <w:rPr>
          <w:rFonts w:ascii="Franklin Gothic Demi" w:eastAsia="Franklin Gothic" w:hAnsi="Franklin Gothic Demi" w:cs="Franklin Gothic"/>
          <w:bCs/>
          <w:sz w:val="23"/>
          <w:szCs w:val="23"/>
        </w:rPr>
        <w:t>_Gr</w:t>
      </w:r>
    </w:p>
    <w:p w14:paraId="181EADE7" w14:textId="5C22DCE5" w:rsidR="00BB4257" w:rsidRPr="00137D7B" w:rsidRDefault="005E6764" w:rsidP="00BB4257">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40812EEF" wp14:editId="58E433BB">
            <wp:extent cx="3043451" cy="1257312"/>
            <wp:effectExtent l="0" t="0" r="5080" b="0"/>
            <wp:docPr id="1977144464" name="Grafik 8" descr="Ein Bild, das Text, Screenshot, Design, Fahr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44464" name="Grafik 8" descr="Ein Bild, das Text, Screenshot, Design, Fahre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0551" cy="1272639"/>
                    </a:xfrm>
                    <a:prstGeom prst="rect">
                      <a:avLst/>
                    </a:prstGeom>
                  </pic:spPr>
                </pic:pic>
              </a:graphicData>
            </a:graphic>
          </wp:inline>
        </w:drawing>
      </w:r>
    </w:p>
    <w:p w14:paraId="6C023721" w14:textId="77777777" w:rsidR="00BB4257" w:rsidRPr="002212F1" w:rsidRDefault="00BB4257" w:rsidP="00BB4257">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2C09E061" w14:textId="77777777" w:rsidR="00BB4257" w:rsidRDefault="00BB4257" w:rsidP="00BB4257">
      <w:pPr>
        <w:suppressAutoHyphens/>
        <w:spacing w:line="360" w:lineRule="auto"/>
        <w:jc w:val="both"/>
        <w:rPr>
          <w:rFonts w:ascii="Franklin Gothic Book" w:eastAsia="Libre Franklin" w:hAnsi="Franklin Gothic Book" w:cs="Libre Franklin"/>
          <w:sz w:val="23"/>
          <w:szCs w:val="23"/>
        </w:rPr>
      </w:pPr>
    </w:p>
    <w:p w14:paraId="2B0F0E65" w14:textId="6351C76B" w:rsidR="00FC5C4E" w:rsidRDefault="00FC5C4E" w:rsidP="00FC5C4E">
      <w:pPr>
        <w:suppressAutoHyphens/>
        <w:spacing w:line="360" w:lineRule="auto"/>
        <w:jc w:val="both"/>
        <w:rPr>
          <w:rFonts w:ascii="Franklin Gothic Book" w:hAnsi="Franklin Gothic Book"/>
          <w:sz w:val="23"/>
          <w:szCs w:val="23"/>
        </w:rPr>
      </w:pPr>
      <w:r>
        <w:rPr>
          <w:rFonts w:ascii="Franklin Gothic Book" w:hAnsi="Franklin Gothic Book"/>
          <w:sz w:val="23"/>
          <w:szCs w:val="23"/>
        </w:rPr>
        <w:t>Kaldewei FlowPoint Zero Graphit</w:t>
      </w:r>
    </w:p>
    <w:p w14:paraId="01433A0C" w14:textId="77777777" w:rsidR="00BB4257" w:rsidRDefault="00BB4257" w:rsidP="00BB4257">
      <w:pPr>
        <w:suppressAutoHyphens/>
        <w:spacing w:line="360" w:lineRule="auto"/>
        <w:jc w:val="both"/>
        <w:rPr>
          <w:rFonts w:ascii="Franklin Gothic Book" w:hAnsi="Franklin Gothic Book"/>
          <w:sz w:val="23"/>
          <w:szCs w:val="23"/>
        </w:rPr>
      </w:pPr>
    </w:p>
    <w:p w14:paraId="2B89D2D9" w14:textId="713D42B0" w:rsidR="00BB4257" w:rsidRPr="0018073C" w:rsidRDefault="00BB4257" w:rsidP="00BB4257">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lastRenderedPageBreak/>
        <w:t>5.</w:t>
      </w:r>
      <w:r w:rsidR="00634BB6">
        <w:rPr>
          <w:rFonts w:ascii="Franklin Gothic Demi" w:eastAsia="Franklin Gothic" w:hAnsi="Franklin Gothic Demi" w:cs="Franklin Gothic"/>
          <w:bCs/>
          <w:sz w:val="23"/>
          <w:szCs w:val="23"/>
        </w:rPr>
        <w:t>7</w:t>
      </w:r>
      <w:r w:rsidRPr="0018073C">
        <w:rPr>
          <w:rFonts w:ascii="Franklin Gothic Demi" w:eastAsia="Franklin Gothic" w:hAnsi="Franklin Gothic Demi" w:cs="Franklin Gothic"/>
          <w:bCs/>
          <w:sz w:val="23"/>
          <w:szCs w:val="23"/>
        </w:rPr>
        <w:t>_Kaldewei</w:t>
      </w:r>
      <w:r>
        <w:rPr>
          <w:rFonts w:ascii="Franklin Gothic Demi" w:eastAsia="Franklin Gothic" w:hAnsi="Franklin Gothic Demi" w:cs="Franklin Gothic"/>
          <w:bCs/>
          <w:sz w:val="23"/>
          <w:szCs w:val="23"/>
        </w:rPr>
        <w:t>_FlowPo</w:t>
      </w:r>
      <w:r w:rsidR="00C65619">
        <w:rPr>
          <w:rFonts w:ascii="Franklin Gothic Demi" w:eastAsia="Franklin Gothic" w:hAnsi="Franklin Gothic Demi" w:cs="Franklin Gothic"/>
          <w:bCs/>
          <w:sz w:val="23"/>
          <w:szCs w:val="23"/>
        </w:rPr>
        <w:t>i</w:t>
      </w:r>
      <w:r>
        <w:rPr>
          <w:rFonts w:ascii="Franklin Gothic Demi" w:eastAsia="Franklin Gothic" w:hAnsi="Franklin Gothic Demi" w:cs="Franklin Gothic"/>
          <w:bCs/>
          <w:sz w:val="23"/>
          <w:szCs w:val="23"/>
        </w:rPr>
        <w:t>nt</w:t>
      </w:r>
      <w:r w:rsidR="00025F14">
        <w:rPr>
          <w:rFonts w:ascii="Franklin Gothic Demi" w:eastAsia="Franklin Gothic" w:hAnsi="Franklin Gothic Demi" w:cs="Franklin Gothic"/>
          <w:bCs/>
          <w:sz w:val="23"/>
          <w:szCs w:val="23"/>
        </w:rPr>
        <w:t>_</w:t>
      </w:r>
      <w:r w:rsidR="00EC1F0D">
        <w:rPr>
          <w:rFonts w:ascii="Franklin Gothic Demi" w:eastAsia="Franklin Gothic" w:hAnsi="Franklin Gothic Demi" w:cs="Franklin Gothic"/>
          <w:bCs/>
          <w:sz w:val="23"/>
          <w:szCs w:val="23"/>
        </w:rPr>
        <w:t>B</w:t>
      </w:r>
    </w:p>
    <w:p w14:paraId="616A909E" w14:textId="6B3F77D7" w:rsidR="00BB4257" w:rsidRPr="00137D7B" w:rsidRDefault="005E6764" w:rsidP="00BB4257">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7CE561EC" wp14:editId="69F78CDF">
            <wp:extent cx="3036627" cy="1254493"/>
            <wp:effectExtent l="0" t="0" r="0" b="3175"/>
            <wp:docPr id="1863877397" name="Grafik 9" descr="Ein Bild, das Text, Screenshot, Rechteck,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77397" name="Grafik 9" descr="Ein Bild, das Text, Screenshot, Rechteck, Design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9179" cy="1267941"/>
                    </a:xfrm>
                    <a:prstGeom prst="rect">
                      <a:avLst/>
                    </a:prstGeom>
                  </pic:spPr>
                </pic:pic>
              </a:graphicData>
            </a:graphic>
          </wp:inline>
        </w:drawing>
      </w:r>
    </w:p>
    <w:p w14:paraId="503AE9AB" w14:textId="77777777" w:rsidR="00BB4257" w:rsidRPr="002212F1" w:rsidRDefault="00BB4257" w:rsidP="00BB4257">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7F233104" w14:textId="77777777" w:rsidR="00BB4257" w:rsidRDefault="00BB4257" w:rsidP="00BB4257">
      <w:pPr>
        <w:suppressAutoHyphens/>
        <w:spacing w:line="360" w:lineRule="auto"/>
        <w:jc w:val="both"/>
        <w:rPr>
          <w:rFonts w:ascii="Franklin Gothic Book" w:eastAsia="Libre Franklin" w:hAnsi="Franklin Gothic Book" w:cs="Libre Franklin"/>
          <w:sz w:val="23"/>
          <w:szCs w:val="23"/>
        </w:rPr>
      </w:pPr>
    </w:p>
    <w:p w14:paraId="071B24D1" w14:textId="4CB16F7C" w:rsidR="00FC5C4E" w:rsidRDefault="00FC5C4E" w:rsidP="00FC5C4E">
      <w:pPr>
        <w:suppressAutoHyphens/>
        <w:spacing w:line="360" w:lineRule="auto"/>
        <w:jc w:val="both"/>
        <w:rPr>
          <w:rFonts w:ascii="Franklin Gothic Book" w:hAnsi="Franklin Gothic Book"/>
          <w:sz w:val="23"/>
          <w:szCs w:val="23"/>
        </w:rPr>
      </w:pPr>
      <w:r>
        <w:rPr>
          <w:rFonts w:ascii="Franklin Gothic Book" w:hAnsi="Franklin Gothic Book"/>
          <w:sz w:val="23"/>
          <w:szCs w:val="23"/>
        </w:rPr>
        <w:t xml:space="preserve">Kaldewei FlowPoint Zero Schwarz </w:t>
      </w:r>
      <w:r w:rsidR="00646DC3">
        <w:rPr>
          <w:rFonts w:ascii="Franklin Gothic Book" w:hAnsi="Franklin Gothic Book"/>
          <w:sz w:val="23"/>
          <w:szCs w:val="23"/>
        </w:rPr>
        <w:t>M</w:t>
      </w:r>
      <w:r>
        <w:rPr>
          <w:rFonts w:ascii="Franklin Gothic Book" w:hAnsi="Franklin Gothic Book"/>
          <w:sz w:val="23"/>
          <w:szCs w:val="23"/>
        </w:rPr>
        <w:t>att</w:t>
      </w:r>
    </w:p>
    <w:p w14:paraId="4E1729BF" w14:textId="77777777" w:rsidR="00BB4257" w:rsidRDefault="00BB4257" w:rsidP="00BB4257">
      <w:pPr>
        <w:suppressAutoHyphens/>
        <w:spacing w:line="360" w:lineRule="auto"/>
        <w:jc w:val="both"/>
        <w:rPr>
          <w:rFonts w:ascii="Franklin Gothic Book" w:hAnsi="Franklin Gothic Book"/>
          <w:sz w:val="23"/>
          <w:szCs w:val="23"/>
        </w:rPr>
      </w:pPr>
    </w:p>
    <w:p w14:paraId="0C978303" w14:textId="77777777" w:rsidR="00BB4257" w:rsidRDefault="00BB4257" w:rsidP="00517C78">
      <w:pPr>
        <w:suppressAutoHyphens/>
        <w:spacing w:line="360" w:lineRule="auto"/>
        <w:jc w:val="both"/>
        <w:rPr>
          <w:rFonts w:ascii="Franklin Gothic Book" w:hAnsi="Franklin Gothic Book"/>
          <w:sz w:val="23"/>
          <w:szCs w:val="23"/>
        </w:rPr>
      </w:pPr>
    </w:p>
    <w:p w14:paraId="7CB3AE5D" w14:textId="77777777" w:rsidR="00BB4257" w:rsidRDefault="00BB4257" w:rsidP="00517C78">
      <w:pPr>
        <w:suppressAutoHyphens/>
        <w:spacing w:line="360" w:lineRule="auto"/>
        <w:jc w:val="both"/>
        <w:rPr>
          <w:rFonts w:ascii="Franklin Gothic Book" w:hAnsi="Franklin Gothic Book"/>
          <w:sz w:val="23"/>
          <w:szCs w:val="23"/>
        </w:rPr>
      </w:pPr>
    </w:p>
    <w:p w14:paraId="14836D89" w14:textId="31FFC26A" w:rsidR="00BB4257" w:rsidRPr="0018073C" w:rsidRDefault="00BB4257" w:rsidP="00BB4257">
      <w:pPr>
        <w:spacing w:line="360" w:lineRule="auto"/>
        <w:jc w:val="both"/>
        <w:rPr>
          <w:rFonts w:ascii="Franklin Gothic Demi" w:eastAsia="Franklin Gothic" w:hAnsi="Franklin Gothic Demi" w:cs="Franklin Gothic"/>
          <w:bCs/>
          <w:sz w:val="23"/>
          <w:szCs w:val="23"/>
        </w:rPr>
      </w:pPr>
      <w:r>
        <w:rPr>
          <w:rFonts w:ascii="Franklin Gothic Demi" w:eastAsia="Franklin Gothic" w:hAnsi="Franklin Gothic Demi" w:cs="Franklin Gothic"/>
          <w:bCs/>
          <w:sz w:val="23"/>
          <w:szCs w:val="23"/>
        </w:rPr>
        <w:t>5.</w:t>
      </w:r>
      <w:r w:rsidR="00634BB6">
        <w:rPr>
          <w:rFonts w:ascii="Franklin Gothic Demi" w:eastAsia="Franklin Gothic" w:hAnsi="Franklin Gothic Demi" w:cs="Franklin Gothic"/>
          <w:bCs/>
          <w:sz w:val="23"/>
          <w:szCs w:val="23"/>
        </w:rPr>
        <w:t>8</w:t>
      </w:r>
      <w:r w:rsidRPr="0018073C">
        <w:rPr>
          <w:rFonts w:ascii="Franklin Gothic Demi" w:eastAsia="Franklin Gothic" w:hAnsi="Franklin Gothic Demi" w:cs="Franklin Gothic"/>
          <w:bCs/>
          <w:sz w:val="23"/>
          <w:szCs w:val="23"/>
        </w:rPr>
        <w:t>_Kaldewei</w:t>
      </w:r>
      <w:r>
        <w:rPr>
          <w:rFonts w:ascii="Franklin Gothic Demi" w:eastAsia="Franklin Gothic" w:hAnsi="Franklin Gothic Demi" w:cs="Franklin Gothic"/>
          <w:bCs/>
          <w:sz w:val="23"/>
          <w:szCs w:val="23"/>
        </w:rPr>
        <w:t>_FlowPo</w:t>
      </w:r>
      <w:r w:rsidR="00C65619">
        <w:rPr>
          <w:rFonts w:ascii="Franklin Gothic Demi" w:eastAsia="Franklin Gothic" w:hAnsi="Franklin Gothic Demi" w:cs="Franklin Gothic"/>
          <w:bCs/>
          <w:sz w:val="23"/>
          <w:szCs w:val="23"/>
        </w:rPr>
        <w:t>i</w:t>
      </w:r>
      <w:r>
        <w:rPr>
          <w:rFonts w:ascii="Franklin Gothic Demi" w:eastAsia="Franklin Gothic" w:hAnsi="Franklin Gothic Demi" w:cs="Franklin Gothic"/>
          <w:bCs/>
          <w:sz w:val="23"/>
          <w:szCs w:val="23"/>
        </w:rPr>
        <w:t>nt</w:t>
      </w:r>
      <w:r w:rsidR="00025F14">
        <w:rPr>
          <w:rFonts w:ascii="Franklin Gothic Demi" w:eastAsia="Franklin Gothic" w:hAnsi="Franklin Gothic Demi" w:cs="Franklin Gothic"/>
          <w:bCs/>
          <w:sz w:val="23"/>
          <w:szCs w:val="23"/>
        </w:rPr>
        <w:t>_W</w:t>
      </w:r>
    </w:p>
    <w:p w14:paraId="110DEFD2" w14:textId="54CE3D26" w:rsidR="00BB4257" w:rsidRPr="00137D7B" w:rsidRDefault="005E6764" w:rsidP="00BB4257">
      <w:pPr>
        <w:suppressAutoHyphens/>
        <w:spacing w:line="360" w:lineRule="auto"/>
        <w:jc w:val="both"/>
        <w:rPr>
          <w:rFonts w:ascii="Franklin Gothic Book" w:eastAsia="Libre Franklin" w:hAnsi="Franklin Gothic Book" w:cs="Libre Franklin"/>
          <w:bCs/>
          <w:i/>
          <w:sz w:val="23"/>
          <w:szCs w:val="23"/>
          <w:lang w:eastAsia="ar-SA"/>
        </w:rPr>
      </w:pPr>
      <w:r>
        <w:rPr>
          <w:rFonts w:ascii="Franklin Gothic Book" w:eastAsia="Libre Franklin" w:hAnsi="Franklin Gothic Book" w:cs="Libre Franklin"/>
          <w:bCs/>
          <w:i/>
          <w:noProof/>
          <w:sz w:val="23"/>
          <w:szCs w:val="23"/>
          <w:lang w:eastAsia="ar-SA"/>
        </w:rPr>
        <w:drawing>
          <wp:inline distT="0" distB="0" distL="0" distR="0" wp14:anchorId="070CABCE" wp14:editId="2B57FFA8">
            <wp:extent cx="3043451" cy="1257311"/>
            <wp:effectExtent l="0" t="0" r="5080" b="0"/>
            <wp:docPr id="355185883" name="Grafik 10" descr="Ein Bild, das Text, Screenshot, Rechteck,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85883" name="Grafik 10" descr="Ein Bild, das Text, Screenshot, Rechteck, Design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580" cy="1269345"/>
                    </a:xfrm>
                    <a:prstGeom prst="rect">
                      <a:avLst/>
                    </a:prstGeom>
                  </pic:spPr>
                </pic:pic>
              </a:graphicData>
            </a:graphic>
          </wp:inline>
        </w:drawing>
      </w:r>
    </w:p>
    <w:p w14:paraId="5EB616F7" w14:textId="77777777" w:rsidR="00BB4257" w:rsidRPr="002212F1" w:rsidRDefault="00BB4257" w:rsidP="00BB4257">
      <w:pPr>
        <w:pStyle w:val="StandardWeb"/>
        <w:rPr>
          <w:rFonts w:ascii="Franklin Gothic Book" w:hAnsi="Franklin Gothic Book"/>
          <w:i/>
          <w:iCs/>
          <w:color w:val="000000"/>
          <w:sz w:val="16"/>
          <w:szCs w:val="16"/>
        </w:rPr>
      </w:pPr>
      <w:r w:rsidRPr="002212F1">
        <w:rPr>
          <w:rFonts w:ascii="Franklin Gothic Book" w:eastAsia="Libre Franklin" w:hAnsi="Franklin Gothic Book" w:cs="Libre Franklin"/>
          <w:i/>
          <w:iCs/>
          <w:color w:val="000000"/>
          <w:sz w:val="16"/>
          <w:szCs w:val="16"/>
        </w:rPr>
        <w:t>Foto: KALDEWEI</w:t>
      </w:r>
    </w:p>
    <w:p w14:paraId="0A9BED1B" w14:textId="77777777" w:rsidR="00BB4257" w:rsidRDefault="00BB4257" w:rsidP="00BB4257">
      <w:pPr>
        <w:suppressAutoHyphens/>
        <w:spacing w:line="360" w:lineRule="auto"/>
        <w:jc w:val="both"/>
        <w:rPr>
          <w:rFonts w:ascii="Franklin Gothic Book" w:eastAsia="Libre Franklin" w:hAnsi="Franklin Gothic Book" w:cs="Libre Franklin"/>
          <w:sz w:val="23"/>
          <w:szCs w:val="23"/>
        </w:rPr>
      </w:pPr>
    </w:p>
    <w:p w14:paraId="2DDC5CDA" w14:textId="1FD30F30" w:rsidR="00FC5C4E" w:rsidRDefault="00FC5C4E" w:rsidP="00FC5C4E">
      <w:pPr>
        <w:suppressAutoHyphens/>
        <w:spacing w:line="360" w:lineRule="auto"/>
        <w:jc w:val="both"/>
        <w:rPr>
          <w:rFonts w:ascii="Franklin Gothic Book" w:hAnsi="Franklin Gothic Book"/>
          <w:sz w:val="23"/>
          <w:szCs w:val="23"/>
        </w:rPr>
      </w:pPr>
      <w:r>
        <w:rPr>
          <w:rFonts w:ascii="Franklin Gothic Book" w:hAnsi="Franklin Gothic Book"/>
          <w:sz w:val="23"/>
          <w:szCs w:val="23"/>
        </w:rPr>
        <w:t>Kaldewei FlowPoint Zero Weiß</w:t>
      </w:r>
    </w:p>
    <w:p w14:paraId="339986EC" w14:textId="77777777" w:rsidR="00BB4257" w:rsidRDefault="00BB4257" w:rsidP="00BB4257">
      <w:pPr>
        <w:suppressAutoHyphens/>
        <w:spacing w:line="360" w:lineRule="auto"/>
        <w:jc w:val="both"/>
        <w:rPr>
          <w:rFonts w:ascii="Franklin Gothic Book" w:hAnsi="Franklin Gothic Book"/>
          <w:sz w:val="23"/>
          <w:szCs w:val="23"/>
        </w:rPr>
      </w:pPr>
    </w:p>
    <w:p w14:paraId="52B212AE" w14:textId="77777777" w:rsidR="00BB4257" w:rsidRDefault="00BB4257" w:rsidP="00517C78">
      <w:pPr>
        <w:suppressAutoHyphens/>
        <w:spacing w:line="360" w:lineRule="auto"/>
        <w:jc w:val="both"/>
        <w:rPr>
          <w:rFonts w:ascii="Franklin Gothic Book" w:hAnsi="Franklin Gothic Book"/>
          <w:sz w:val="23"/>
          <w:szCs w:val="23"/>
        </w:rPr>
      </w:pPr>
    </w:p>
    <w:p w14:paraId="1CC95580" w14:textId="77777777" w:rsidR="00E65803" w:rsidRDefault="00E65803" w:rsidP="00517C78">
      <w:pPr>
        <w:suppressAutoHyphens/>
        <w:spacing w:line="360" w:lineRule="auto"/>
        <w:jc w:val="both"/>
        <w:rPr>
          <w:rFonts w:ascii="Franklin Gothic Book" w:hAnsi="Franklin Gothic Book"/>
          <w:sz w:val="23"/>
          <w:szCs w:val="23"/>
        </w:rPr>
      </w:pPr>
    </w:p>
    <w:p w14:paraId="6CD4B615" w14:textId="29682E6A" w:rsidR="00EC297E" w:rsidRDefault="0036032C" w:rsidP="00517C78">
      <w:pPr>
        <w:suppressAutoHyphens/>
        <w:spacing w:line="360" w:lineRule="auto"/>
        <w:jc w:val="both"/>
        <w:rPr>
          <w:rFonts w:ascii="Franklin Gothic Demi" w:eastAsia="Libre Franklin" w:hAnsi="Franklin Gothic Demi" w:cs="Libre Franklin"/>
          <w:bCs/>
          <w:i/>
          <w:sz w:val="23"/>
          <w:szCs w:val="23"/>
          <w:lang w:eastAsia="ar-SA"/>
        </w:rPr>
      </w:pPr>
      <w:r w:rsidRPr="000C554E">
        <w:rPr>
          <w:rFonts w:ascii="Franklin Gothic Book" w:hAnsi="Franklin Gothic Book"/>
          <w:sz w:val="23"/>
          <w:szCs w:val="23"/>
        </w:rPr>
        <w:t xml:space="preserve"> </w:t>
      </w:r>
    </w:p>
    <w:p w14:paraId="1CA4173B" w14:textId="77777777" w:rsidR="00EC297E" w:rsidRDefault="00EC297E" w:rsidP="00517C78">
      <w:pPr>
        <w:suppressAutoHyphens/>
        <w:spacing w:line="360" w:lineRule="auto"/>
        <w:jc w:val="both"/>
        <w:rPr>
          <w:rFonts w:ascii="Franklin Gothic Demi" w:eastAsia="Libre Franklin" w:hAnsi="Franklin Gothic Demi" w:cs="Libre Franklin"/>
          <w:bCs/>
          <w:i/>
          <w:sz w:val="23"/>
          <w:szCs w:val="23"/>
          <w:lang w:eastAsia="ar-SA"/>
        </w:rPr>
      </w:pPr>
    </w:p>
    <w:p w14:paraId="77500C72" w14:textId="77777777" w:rsidR="00EF3CE3" w:rsidRDefault="00EF3CE3" w:rsidP="00517C78">
      <w:pPr>
        <w:suppressAutoHyphens/>
        <w:spacing w:line="360" w:lineRule="auto"/>
        <w:jc w:val="both"/>
        <w:rPr>
          <w:rFonts w:ascii="Franklin Gothic Demi" w:eastAsia="Libre Franklin" w:hAnsi="Franklin Gothic Demi" w:cs="Libre Franklin"/>
          <w:bCs/>
          <w:i/>
          <w:sz w:val="23"/>
          <w:szCs w:val="23"/>
          <w:lang w:eastAsia="ar-SA"/>
        </w:rPr>
      </w:pPr>
    </w:p>
    <w:p w14:paraId="27CB81CD" w14:textId="77777777" w:rsidR="00EF3CE3" w:rsidRDefault="00EF3CE3" w:rsidP="00517C78">
      <w:pPr>
        <w:suppressAutoHyphens/>
        <w:spacing w:line="360" w:lineRule="auto"/>
        <w:jc w:val="both"/>
        <w:rPr>
          <w:rFonts w:ascii="Franklin Gothic Demi" w:eastAsia="Libre Franklin" w:hAnsi="Franklin Gothic Demi" w:cs="Libre Franklin"/>
          <w:bCs/>
          <w:i/>
          <w:sz w:val="23"/>
          <w:szCs w:val="23"/>
          <w:lang w:eastAsia="ar-SA"/>
        </w:rPr>
      </w:pPr>
    </w:p>
    <w:p w14:paraId="2B2E5DCD" w14:textId="77777777" w:rsidR="00EF3CE3" w:rsidRDefault="00EF3CE3" w:rsidP="00517C78">
      <w:pPr>
        <w:suppressAutoHyphens/>
        <w:spacing w:line="360" w:lineRule="auto"/>
        <w:jc w:val="both"/>
        <w:rPr>
          <w:rFonts w:ascii="Franklin Gothic Demi" w:eastAsia="Libre Franklin" w:hAnsi="Franklin Gothic Demi" w:cs="Libre Franklin"/>
          <w:bCs/>
          <w:i/>
          <w:sz w:val="23"/>
          <w:szCs w:val="23"/>
          <w:lang w:eastAsia="ar-SA"/>
        </w:rPr>
      </w:pPr>
    </w:p>
    <w:p w14:paraId="72A0EC29" w14:textId="77777777" w:rsidR="00EF3CE3" w:rsidRDefault="00EF3CE3" w:rsidP="00517C78">
      <w:pPr>
        <w:suppressAutoHyphens/>
        <w:spacing w:line="360" w:lineRule="auto"/>
        <w:jc w:val="both"/>
        <w:rPr>
          <w:rFonts w:ascii="Franklin Gothic Demi" w:eastAsia="Libre Franklin" w:hAnsi="Franklin Gothic Demi" w:cs="Libre Franklin"/>
          <w:bCs/>
          <w:i/>
          <w:sz w:val="23"/>
          <w:szCs w:val="23"/>
          <w:lang w:eastAsia="ar-SA"/>
        </w:rPr>
      </w:pPr>
    </w:p>
    <w:p w14:paraId="28860B85" w14:textId="77777777" w:rsidR="00EF3CE3" w:rsidRDefault="00EF3CE3" w:rsidP="00517C78">
      <w:pPr>
        <w:suppressAutoHyphens/>
        <w:spacing w:line="360" w:lineRule="auto"/>
        <w:jc w:val="both"/>
        <w:rPr>
          <w:rFonts w:ascii="Franklin Gothic Demi" w:eastAsia="Libre Franklin" w:hAnsi="Franklin Gothic Demi" w:cs="Libre Franklin"/>
          <w:bCs/>
          <w:i/>
          <w:sz w:val="23"/>
          <w:szCs w:val="23"/>
          <w:lang w:eastAsia="ar-SA"/>
        </w:rPr>
      </w:pPr>
    </w:p>
    <w:p w14:paraId="4FC13E70" w14:textId="77777777" w:rsidR="00EF3CE3" w:rsidRDefault="00EF3CE3" w:rsidP="00517C78">
      <w:pPr>
        <w:suppressAutoHyphens/>
        <w:spacing w:line="360" w:lineRule="auto"/>
        <w:jc w:val="both"/>
        <w:rPr>
          <w:rFonts w:ascii="Franklin Gothic Demi" w:eastAsia="Libre Franklin" w:hAnsi="Franklin Gothic Demi" w:cs="Libre Franklin"/>
          <w:bCs/>
          <w:i/>
          <w:sz w:val="23"/>
          <w:szCs w:val="23"/>
          <w:lang w:eastAsia="ar-SA"/>
        </w:rPr>
      </w:pPr>
    </w:p>
    <w:p w14:paraId="64450EAA" w14:textId="375A4209" w:rsidR="00517C78" w:rsidRPr="008F77AF" w:rsidRDefault="00517C78" w:rsidP="00517C78">
      <w:pPr>
        <w:suppressAutoHyphens/>
        <w:spacing w:line="360" w:lineRule="auto"/>
        <w:jc w:val="both"/>
        <w:rPr>
          <w:rFonts w:ascii="Franklin Gothic Demi" w:eastAsia="Libre Franklin" w:hAnsi="Franklin Gothic Demi" w:cs="Libre Franklin"/>
          <w:bCs/>
          <w:i/>
          <w:sz w:val="23"/>
          <w:szCs w:val="23"/>
          <w:lang w:eastAsia="ar-SA"/>
        </w:rPr>
      </w:pPr>
      <w:r w:rsidRPr="008F77AF">
        <w:rPr>
          <w:rFonts w:ascii="Franklin Gothic Demi" w:eastAsia="Libre Franklin" w:hAnsi="Franklin Gothic Demi" w:cs="Libre Franklin"/>
          <w:bCs/>
          <w:i/>
          <w:sz w:val="23"/>
          <w:szCs w:val="23"/>
          <w:lang w:eastAsia="ar-SA"/>
        </w:rPr>
        <w:lastRenderedPageBreak/>
        <w:t>Über KALDEWEI</w:t>
      </w:r>
    </w:p>
    <w:p w14:paraId="485069AC" w14:textId="77777777" w:rsidR="00517C78" w:rsidRPr="008F77AF" w:rsidRDefault="00517C78" w:rsidP="00517C78">
      <w:pPr>
        <w:spacing w:line="360" w:lineRule="auto"/>
        <w:jc w:val="both"/>
        <w:rPr>
          <w:rFonts w:ascii="Franklin Gothic Book" w:hAnsi="Franklin Gothic Book"/>
          <w:sz w:val="23"/>
          <w:szCs w:val="23"/>
        </w:rPr>
      </w:pPr>
      <w:r w:rsidRPr="008F77AF">
        <w:rPr>
          <w:rFonts w:ascii="Franklin Gothic Book" w:hAnsi="Franklin Gothic Book" w:cs="Arial"/>
          <w:color w:val="000000"/>
          <w:sz w:val="23"/>
          <w:szCs w:val="23"/>
          <w:shd w:val="clear" w:color="auto" w:fill="FFFFFF"/>
        </w:rPr>
        <w:t>Wenn es um das Badezimmer geht, kommt vielen Menschen sofort KALDEWEI in den Sinn - und das aus gutem Grund: Die Premium-Marke steht für exzellente Lösungen für das persönliche Traumbad sowie für kreislauffähige Materialien und Produkte. Rund 600 davon tragen das Cradle to Cradle</w:t>
      </w:r>
      <w:r w:rsidRPr="008F77AF">
        <w:rPr>
          <w:rFonts w:ascii="Franklin Gothic Book" w:hAnsi="Franklin Gothic Book" w:cs="Arial"/>
          <w:color w:val="000000"/>
          <w:sz w:val="23"/>
          <w:szCs w:val="23"/>
          <w:shd w:val="clear" w:color="auto" w:fill="FFFFFF"/>
          <w:vertAlign w:val="superscript"/>
        </w:rPr>
        <w:t xml:space="preserve">® </w:t>
      </w:r>
      <w:r w:rsidRPr="008F77AF">
        <w:rPr>
          <w:rFonts w:ascii="Franklin Gothic Book" w:hAnsi="Franklin Gothic Book" w:cs="Arial"/>
          <w:color w:val="000000"/>
          <w:sz w:val="23"/>
          <w:szCs w:val="23"/>
          <w:shd w:val="clear" w:color="auto" w:fill="FFFFFF"/>
        </w:rPr>
        <w:t>Zertifikat und unterstreichen die konsequent nachhaltige Ausrichtung des Unternehmens. KALDEWEI ist einer der ersten deutschen Badhersteller mit der Cradle to Cradle</w:t>
      </w:r>
      <w:r w:rsidRPr="008F77AF">
        <w:rPr>
          <w:rFonts w:ascii="Franklin Gothic Book" w:hAnsi="Franklin Gothic Book" w:cs="Arial"/>
          <w:color w:val="000000"/>
          <w:sz w:val="23"/>
          <w:szCs w:val="23"/>
          <w:shd w:val="clear" w:color="auto" w:fill="FFFFFF"/>
          <w:vertAlign w:val="superscript"/>
        </w:rPr>
        <w:t>®</w:t>
      </w:r>
      <w:r w:rsidRPr="008F77AF">
        <w:rPr>
          <w:rFonts w:ascii="Franklin Gothic Book" w:hAnsi="Franklin Gothic Book" w:cs="Arial"/>
          <w:color w:val="000000"/>
          <w:sz w:val="23"/>
          <w:szCs w:val="23"/>
          <w:shd w:val="clear" w:color="auto" w:fill="FFFFFF"/>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Spa-Ausstattungen verwöhnen mit allen Sinnen und verwandeln das Bad in einen wahren Erlebnisraum. </w:t>
      </w:r>
      <w:r w:rsidRPr="008F77AF">
        <w:rPr>
          <w:rFonts w:ascii="Franklin Gothic Book" w:hAnsi="Franklin Gothic Book"/>
          <w:sz w:val="23"/>
          <w:szCs w:val="23"/>
        </w:rPr>
        <w:t>Unter dem Begriff LUXSTAINABILITY</w:t>
      </w:r>
      <w:r w:rsidRPr="008F77AF">
        <w:rPr>
          <w:rFonts w:ascii="Franklin Gothic Book" w:hAnsi="Franklin Gothic Book"/>
          <w:sz w:val="23"/>
          <w:szCs w:val="23"/>
          <w:vertAlign w:val="superscript"/>
        </w:rPr>
        <w:t>®</w:t>
      </w:r>
      <w:r w:rsidRPr="008F77AF">
        <w:rPr>
          <w:rFonts w:ascii="Franklin Gothic Book" w:hAnsi="Franklin Gothic Book"/>
          <w:sz w:val="23"/>
          <w:szCs w:val="23"/>
        </w:rPr>
        <w:t xml:space="preserve"> vereint Kaldewei innovatives Design, das ein besonderes Lebensgefühl auslöst, und eine tief verankerte Nachhaltigkeit, die alle KALDEWEI Produkte prägt. Die LUXSTAINABILITY</w:t>
      </w:r>
      <w:r w:rsidRPr="008F77AF">
        <w:rPr>
          <w:rFonts w:ascii="Franklin Gothic Book" w:hAnsi="Franklin Gothic Book"/>
          <w:sz w:val="23"/>
          <w:szCs w:val="23"/>
          <w:vertAlign w:val="superscript"/>
        </w:rPr>
        <w:t>®</w:t>
      </w:r>
      <w:r w:rsidRPr="008F77AF">
        <w:rPr>
          <w:rFonts w:ascii="Franklin Gothic Book" w:hAnsi="Franklin Gothic Book"/>
          <w:sz w:val="23"/>
          <w:szCs w:val="23"/>
        </w:rPr>
        <w:t xml:space="preserve"> Philosophie des Unternehmens ermöglicht individuellen Luxus für die Sinne und für jedes Budget – für das erstklassige Tophotel ebenso wie für das komfortable Privatbad.</w:t>
      </w:r>
    </w:p>
    <w:p w14:paraId="4FF2C420" w14:textId="77777777" w:rsidR="00517C78" w:rsidRPr="008F77AF" w:rsidRDefault="00517C78" w:rsidP="00517C78">
      <w:pPr>
        <w:spacing w:line="360" w:lineRule="auto"/>
        <w:jc w:val="both"/>
        <w:rPr>
          <w:rFonts w:ascii="Franklin Gothic Book" w:hAnsi="Franklin Gothic Book"/>
          <w:sz w:val="23"/>
          <w:szCs w:val="23"/>
          <w:lang w:eastAsia="ar-SA"/>
        </w:rPr>
      </w:pPr>
    </w:p>
    <w:p w14:paraId="71808E92" w14:textId="77777777" w:rsidR="00707AC3" w:rsidRDefault="00707AC3" w:rsidP="00707AC3">
      <w:pPr>
        <w:rPr>
          <w:rFonts w:ascii="Franklin Gothic Demi" w:eastAsia="Franklin Gothic" w:hAnsi="Franklin Gothic Demi" w:cs="Franklin Gothic"/>
          <w:sz w:val="23"/>
          <w:szCs w:val="23"/>
          <w:u w:val="single"/>
        </w:rPr>
      </w:pPr>
    </w:p>
    <w:p w14:paraId="64263852" w14:textId="77777777" w:rsidR="005C5BBA" w:rsidRDefault="005C5BBA" w:rsidP="00707AC3">
      <w:pPr>
        <w:rPr>
          <w:rFonts w:ascii="Franklin Gothic Demi" w:eastAsia="Franklin Gothic" w:hAnsi="Franklin Gothic Demi" w:cs="Franklin Gothic"/>
          <w:sz w:val="23"/>
          <w:szCs w:val="23"/>
          <w:u w:val="single"/>
        </w:rPr>
      </w:pPr>
    </w:p>
    <w:p w14:paraId="6E77E849" w14:textId="77777777" w:rsidR="005C5BBA" w:rsidRDefault="005C5BBA" w:rsidP="00707AC3">
      <w:pPr>
        <w:rPr>
          <w:rFonts w:ascii="Franklin Gothic Demi" w:eastAsia="Franklin Gothic" w:hAnsi="Franklin Gothic Demi" w:cs="Franklin Gothic"/>
          <w:sz w:val="23"/>
          <w:szCs w:val="23"/>
          <w:u w:val="single"/>
        </w:rPr>
      </w:pPr>
    </w:p>
    <w:p w14:paraId="60732BC7" w14:textId="77777777" w:rsidR="00707AC3" w:rsidRDefault="00707AC3" w:rsidP="00707AC3">
      <w:pPr>
        <w:rPr>
          <w:rFonts w:ascii="Franklin Gothic Demi" w:eastAsia="Franklin Gothic" w:hAnsi="Franklin Gothic Demi" w:cs="Franklin Gothic"/>
          <w:sz w:val="23"/>
          <w:szCs w:val="23"/>
          <w:u w:val="single"/>
        </w:rPr>
      </w:pPr>
    </w:p>
    <w:p w14:paraId="4709DA6F" w14:textId="77777777" w:rsidR="00CC0D61" w:rsidRDefault="00CC0D61" w:rsidP="00707AC3">
      <w:pPr>
        <w:rPr>
          <w:rFonts w:ascii="Franklin Gothic Demi" w:eastAsia="Franklin Gothic" w:hAnsi="Franklin Gothic Demi" w:cs="Franklin Gothic"/>
          <w:sz w:val="23"/>
          <w:szCs w:val="23"/>
          <w:u w:val="single"/>
        </w:rPr>
      </w:pPr>
    </w:p>
    <w:p w14:paraId="0A017A5D" w14:textId="77777777" w:rsidR="00CC0D61" w:rsidRDefault="00CC0D61" w:rsidP="00707AC3">
      <w:pPr>
        <w:rPr>
          <w:rFonts w:ascii="Franklin Gothic Demi" w:eastAsia="Franklin Gothic" w:hAnsi="Franklin Gothic Demi" w:cs="Franklin Gothic"/>
          <w:sz w:val="23"/>
          <w:szCs w:val="23"/>
          <w:u w:val="single"/>
        </w:rPr>
      </w:pPr>
    </w:p>
    <w:p w14:paraId="5DC3F8F2" w14:textId="77777777" w:rsidR="00CC0D61" w:rsidRDefault="00CC0D61" w:rsidP="00707AC3">
      <w:pPr>
        <w:rPr>
          <w:rFonts w:ascii="Franklin Gothic Demi" w:eastAsia="Franklin Gothic" w:hAnsi="Franklin Gothic Demi" w:cs="Franklin Gothic"/>
          <w:sz w:val="23"/>
          <w:szCs w:val="23"/>
          <w:u w:val="single"/>
        </w:rPr>
      </w:pPr>
    </w:p>
    <w:p w14:paraId="1C6471DB" w14:textId="77777777" w:rsidR="00CC0D61" w:rsidRDefault="00CC0D61" w:rsidP="00707AC3">
      <w:pPr>
        <w:rPr>
          <w:rFonts w:ascii="Franklin Gothic Demi" w:eastAsia="Franklin Gothic" w:hAnsi="Franklin Gothic Demi" w:cs="Franklin Gothic"/>
          <w:sz w:val="23"/>
          <w:szCs w:val="23"/>
          <w:u w:val="single"/>
        </w:rPr>
      </w:pPr>
    </w:p>
    <w:p w14:paraId="7F0964A5" w14:textId="77777777" w:rsidR="00CC0D61" w:rsidRDefault="00CC0D61" w:rsidP="00707AC3">
      <w:pPr>
        <w:rPr>
          <w:rFonts w:ascii="Franklin Gothic Demi" w:eastAsia="Franklin Gothic" w:hAnsi="Franklin Gothic Demi" w:cs="Franklin Gothic"/>
          <w:sz w:val="23"/>
          <w:szCs w:val="23"/>
          <w:u w:val="single"/>
        </w:rPr>
      </w:pPr>
    </w:p>
    <w:p w14:paraId="57719766" w14:textId="77777777" w:rsidR="00CC0D61" w:rsidRDefault="00CC0D61" w:rsidP="00707AC3">
      <w:pPr>
        <w:rPr>
          <w:rFonts w:ascii="Franklin Gothic Demi" w:eastAsia="Franklin Gothic" w:hAnsi="Franklin Gothic Demi" w:cs="Franklin Gothic"/>
          <w:sz w:val="23"/>
          <w:szCs w:val="23"/>
          <w:u w:val="single"/>
        </w:rPr>
      </w:pPr>
    </w:p>
    <w:p w14:paraId="508B1B70" w14:textId="77777777" w:rsidR="00CC0D61" w:rsidRDefault="00CC0D61" w:rsidP="00707AC3">
      <w:pPr>
        <w:rPr>
          <w:rFonts w:ascii="Franklin Gothic Demi" w:eastAsia="Franklin Gothic" w:hAnsi="Franklin Gothic Demi" w:cs="Franklin Gothic"/>
          <w:sz w:val="23"/>
          <w:szCs w:val="23"/>
          <w:u w:val="single"/>
        </w:rPr>
      </w:pPr>
    </w:p>
    <w:p w14:paraId="7214E2D2" w14:textId="77777777" w:rsidR="00CC0D61" w:rsidRDefault="00CC0D61" w:rsidP="00707AC3">
      <w:pPr>
        <w:rPr>
          <w:rFonts w:ascii="Franklin Gothic Demi" w:eastAsia="Franklin Gothic" w:hAnsi="Franklin Gothic Demi" w:cs="Franklin Gothic"/>
          <w:sz w:val="23"/>
          <w:szCs w:val="23"/>
          <w:u w:val="single"/>
        </w:rPr>
      </w:pPr>
    </w:p>
    <w:p w14:paraId="2F315F47" w14:textId="77777777" w:rsidR="00CC0D61" w:rsidRDefault="00CC0D61" w:rsidP="00707AC3">
      <w:pPr>
        <w:rPr>
          <w:rFonts w:ascii="Franklin Gothic Demi" w:eastAsia="Franklin Gothic" w:hAnsi="Franklin Gothic Demi" w:cs="Franklin Gothic"/>
          <w:sz w:val="23"/>
          <w:szCs w:val="23"/>
          <w:u w:val="single"/>
        </w:rPr>
      </w:pPr>
    </w:p>
    <w:p w14:paraId="4FAF4935" w14:textId="77777777" w:rsidR="00CC0D61" w:rsidRDefault="00CC0D61" w:rsidP="00707AC3">
      <w:pPr>
        <w:rPr>
          <w:rFonts w:ascii="Franklin Gothic Demi" w:eastAsia="Franklin Gothic" w:hAnsi="Franklin Gothic Demi" w:cs="Franklin Gothic"/>
          <w:sz w:val="23"/>
          <w:szCs w:val="23"/>
          <w:u w:val="single"/>
        </w:rPr>
      </w:pPr>
    </w:p>
    <w:p w14:paraId="7762649B" w14:textId="77777777" w:rsidR="00CC0D61" w:rsidRDefault="00CC0D61" w:rsidP="00707AC3">
      <w:pPr>
        <w:rPr>
          <w:rFonts w:ascii="Franklin Gothic Demi" w:eastAsia="Franklin Gothic" w:hAnsi="Franklin Gothic Demi" w:cs="Franklin Gothic"/>
          <w:sz w:val="23"/>
          <w:szCs w:val="23"/>
          <w:u w:val="single"/>
        </w:rPr>
      </w:pPr>
    </w:p>
    <w:p w14:paraId="50F4CC33" w14:textId="77777777" w:rsidR="00CC0D61" w:rsidRDefault="00CC0D61" w:rsidP="00707AC3">
      <w:pPr>
        <w:rPr>
          <w:rFonts w:ascii="Franklin Gothic Demi" w:eastAsia="Franklin Gothic" w:hAnsi="Franklin Gothic Demi" w:cs="Franklin Gothic"/>
          <w:sz w:val="23"/>
          <w:szCs w:val="23"/>
          <w:u w:val="single"/>
        </w:rPr>
      </w:pPr>
    </w:p>
    <w:p w14:paraId="7C7DE964" w14:textId="77777777" w:rsidR="00CC0D61" w:rsidRDefault="00CC0D61" w:rsidP="00707AC3">
      <w:pPr>
        <w:rPr>
          <w:rFonts w:ascii="Franklin Gothic Demi" w:eastAsia="Franklin Gothic" w:hAnsi="Franklin Gothic Demi" w:cs="Franklin Gothic"/>
          <w:sz w:val="23"/>
          <w:szCs w:val="23"/>
          <w:u w:val="single"/>
        </w:rPr>
      </w:pPr>
    </w:p>
    <w:p w14:paraId="28917930" w14:textId="77777777" w:rsidR="00CC0D61" w:rsidRDefault="00CC0D61" w:rsidP="00707AC3">
      <w:pPr>
        <w:rPr>
          <w:rFonts w:ascii="Franklin Gothic Demi" w:eastAsia="Franklin Gothic" w:hAnsi="Franklin Gothic Demi" w:cs="Franklin Gothic"/>
          <w:sz w:val="23"/>
          <w:szCs w:val="23"/>
          <w:u w:val="single"/>
        </w:rPr>
      </w:pPr>
    </w:p>
    <w:p w14:paraId="72691725" w14:textId="77777777" w:rsidR="00CC0D61" w:rsidRDefault="00CC0D61" w:rsidP="00707AC3">
      <w:pPr>
        <w:rPr>
          <w:rFonts w:ascii="Franklin Gothic Demi" w:eastAsia="Franklin Gothic" w:hAnsi="Franklin Gothic Demi" w:cs="Franklin Gothic"/>
          <w:sz w:val="23"/>
          <w:szCs w:val="23"/>
          <w:u w:val="single"/>
        </w:rPr>
      </w:pPr>
    </w:p>
    <w:p w14:paraId="417B824C" w14:textId="77777777" w:rsidR="00CC0D61" w:rsidRDefault="00CC0D61" w:rsidP="00707AC3">
      <w:pPr>
        <w:rPr>
          <w:rFonts w:ascii="Franklin Gothic Demi" w:eastAsia="Franklin Gothic" w:hAnsi="Franklin Gothic Demi" w:cs="Franklin Gothic"/>
          <w:sz w:val="23"/>
          <w:szCs w:val="23"/>
          <w:u w:val="single"/>
        </w:rPr>
      </w:pPr>
    </w:p>
    <w:p w14:paraId="3D63679B" w14:textId="77777777" w:rsidR="00707AC3" w:rsidRDefault="00707AC3" w:rsidP="00707AC3">
      <w:pPr>
        <w:rPr>
          <w:rFonts w:ascii="Franklin Gothic Demi" w:eastAsia="Franklin Gothic" w:hAnsi="Franklin Gothic Demi" w:cs="Franklin Gothic"/>
          <w:sz w:val="23"/>
          <w:szCs w:val="23"/>
          <w:u w:val="single"/>
        </w:rPr>
      </w:pPr>
    </w:p>
    <w:p w14:paraId="298A77E2" w14:textId="77777777" w:rsidR="00707AC3" w:rsidRDefault="00707AC3" w:rsidP="00707AC3">
      <w:pPr>
        <w:rPr>
          <w:rFonts w:ascii="Franklin Gothic Demi" w:eastAsia="Franklin Gothic" w:hAnsi="Franklin Gothic Demi" w:cs="Franklin Gothic"/>
          <w:sz w:val="23"/>
          <w:szCs w:val="23"/>
          <w:u w:val="single"/>
        </w:rPr>
      </w:pPr>
    </w:p>
    <w:p w14:paraId="4025D305" w14:textId="77777777" w:rsidR="00707AC3" w:rsidRPr="00EC09BD" w:rsidRDefault="00707AC3" w:rsidP="00707AC3">
      <w:pPr>
        <w:rPr>
          <w:rFonts w:ascii="Franklin Gothic Demi" w:eastAsia="Franklin Gothic" w:hAnsi="Franklin Gothic Demi" w:cs="Franklin Gothic"/>
          <w:sz w:val="23"/>
          <w:szCs w:val="23"/>
          <w:u w:val="single"/>
        </w:rPr>
      </w:pPr>
      <w:r w:rsidRPr="00EC09BD">
        <w:rPr>
          <w:rFonts w:ascii="Franklin Gothic Demi" w:eastAsia="Franklin Gothic" w:hAnsi="Franklin Gothic Demi" w:cs="Franklin Gothic"/>
          <w:sz w:val="23"/>
          <w:szCs w:val="23"/>
          <w:u w:val="single"/>
        </w:rPr>
        <w:lastRenderedPageBreak/>
        <w:t>Pressekontakt:</w:t>
      </w:r>
    </w:p>
    <w:p w14:paraId="061D5052" w14:textId="77777777" w:rsidR="00707AC3" w:rsidRPr="00EC09BD" w:rsidRDefault="00707AC3" w:rsidP="00707AC3">
      <w:pPr>
        <w:rPr>
          <w:rFonts w:ascii="Franklin Gothic Demi" w:eastAsia="Franklin Gothic" w:hAnsi="Franklin Gothic Demi" w:cs="Franklin Gothic"/>
          <w:sz w:val="23"/>
          <w:szCs w:val="23"/>
        </w:rPr>
      </w:pPr>
    </w:p>
    <w:p w14:paraId="2D9F03AD" w14:textId="77777777"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3F9F1E51">
        <w:rPr>
          <w:rFonts w:ascii="Franklin Gothic Book" w:eastAsia="Libre Franklin" w:hAnsi="Franklin Gothic Book" w:cs="Libre Franklin"/>
          <w:sz w:val="23"/>
          <w:szCs w:val="23"/>
        </w:rPr>
        <w:t xml:space="preserve">Franz Kaldewei GmbH &amp; Co. </w:t>
      </w:r>
      <w:r w:rsidRPr="009E4DFD">
        <w:rPr>
          <w:rFonts w:ascii="Franklin Gothic Book" w:eastAsia="Libre Franklin" w:hAnsi="Franklin Gothic Book" w:cs="Libre Franklin"/>
          <w:sz w:val="23"/>
          <w:szCs w:val="23"/>
          <w:lang w:val="en-US"/>
        </w:rPr>
        <w:t>KG</w:t>
      </w:r>
      <w:r w:rsidRPr="009E4DFD">
        <w:rPr>
          <w:lang w:val="en-US"/>
        </w:rPr>
        <w:tab/>
      </w:r>
      <w:r w:rsidRPr="009E4DFD">
        <w:rPr>
          <w:rFonts w:ascii="Franklin Gothic Book" w:eastAsia="Libre Franklin" w:hAnsi="Franklin Gothic Book" w:cs="Libre Franklin"/>
          <w:sz w:val="23"/>
          <w:szCs w:val="23"/>
          <w:lang w:val="en-US"/>
        </w:rPr>
        <w:t xml:space="preserve">Tel. </w:t>
      </w:r>
      <w:r w:rsidRPr="3F9F1E51">
        <w:rPr>
          <w:rFonts w:ascii="Franklin Gothic Book" w:eastAsia="Libre Franklin" w:hAnsi="Franklin Gothic Book" w:cs="Libre Franklin"/>
          <w:sz w:val="23"/>
          <w:szCs w:val="23"/>
          <w:lang w:val="en-US"/>
        </w:rPr>
        <w:t>+49 2382 785 209</w:t>
      </w:r>
      <w:r w:rsidRPr="00707AC3">
        <w:rPr>
          <w:lang w:val="en-US"/>
        </w:rPr>
        <w:br/>
      </w:r>
      <w:r w:rsidRPr="3F9F1E51">
        <w:rPr>
          <w:rFonts w:ascii="Franklin Gothic Book" w:eastAsia="Libre Franklin" w:hAnsi="Franklin Gothic Book" w:cs="Libre Franklin"/>
          <w:sz w:val="23"/>
          <w:szCs w:val="23"/>
          <w:lang w:val="en-US"/>
        </w:rPr>
        <w:t>Marcus Möllers</w:t>
      </w:r>
      <w:r w:rsidRPr="00707AC3">
        <w:rPr>
          <w:lang w:val="en-US"/>
        </w:rPr>
        <w:tab/>
      </w:r>
      <w:r w:rsidRPr="3F9F1E51">
        <w:rPr>
          <w:rFonts w:ascii="Franklin Gothic Book" w:eastAsia="Libre Franklin" w:hAnsi="Franklin Gothic Book" w:cs="Libre Franklin"/>
          <w:sz w:val="23"/>
          <w:szCs w:val="23"/>
          <w:lang w:val="en-US"/>
        </w:rPr>
        <w:t>marcus.moellers@kaldewei.de</w:t>
      </w:r>
      <w:r w:rsidRPr="00707AC3">
        <w:rPr>
          <w:lang w:val="en-US"/>
        </w:rPr>
        <w:br/>
      </w:r>
      <w:r w:rsidRPr="3F9F1E51">
        <w:rPr>
          <w:rFonts w:ascii="Franklin Gothic Book" w:eastAsia="Libre Franklin" w:hAnsi="Franklin Gothic Book" w:cs="Libre Franklin"/>
          <w:sz w:val="23"/>
          <w:szCs w:val="23"/>
          <w:lang w:val="en-US"/>
        </w:rPr>
        <w:t>Postfach 17 61</w:t>
      </w:r>
      <w:r w:rsidRPr="00707AC3">
        <w:rPr>
          <w:lang w:val="en-US"/>
        </w:rPr>
        <w:tab/>
      </w:r>
      <w:hyperlink r:id="rId18">
        <w:r w:rsidRPr="3F9F1E51">
          <w:rPr>
            <w:rFonts w:ascii="Franklin Gothic Book" w:eastAsia="Libre Franklin" w:hAnsi="Franklin Gothic Book" w:cs="Libre Franklin"/>
            <w:color w:val="0000FF"/>
            <w:sz w:val="23"/>
            <w:szCs w:val="23"/>
            <w:u w:val="single"/>
            <w:lang w:val="en-US"/>
          </w:rPr>
          <w:t>www.kaldewei.com</w:t>
        </w:r>
      </w:hyperlink>
    </w:p>
    <w:p w14:paraId="485CCBEE"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r>
    </w:p>
    <w:p w14:paraId="2B083943"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p>
    <w:p w14:paraId="758983F9" w14:textId="2CE27870"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color w:val="0000FF"/>
          <w:sz w:val="23"/>
          <w:szCs w:val="23"/>
          <w:u w:val="single"/>
          <w:lang w:val="en-US"/>
        </w:rPr>
      </w:pPr>
      <w:r w:rsidRPr="00EC09BD">
        <w:rPr>
          <w:rFonts w:ascii="Franklin Gothic Book" w:eastAsia="Libre Franklin" w:hAnsi="Franklin Gothic Book" w:cs="Libre Franklin"/>
          <w:sz w:val="23"/>
          <w:szCs w:val="23"/>
        </w:rPr>
        <w:t xml:space="preserve">Franz Kaldewei GmbH &amp; Co. </w:t>
      </w:r>
      <w:r w:rsidRPr="009E4DFD">
        <w:rPr>
          <w:rFonts w:ascii="Franklin Gothic Book" w:eastAsia="Libre Franklin" w:hAnsi="Franklin Gothic Book" w:cs="Libre Franklin"/>
          <w:sz w:val="23"/>
          <w:szCs w:val="23"/>
          <w:lang w:val="en-US"/>
        </w:rPr>
        <w:t>KG</w:t>
      </w:r>
      <w:r w:rsidRPr="009E4DFD">
        <w:rPr>
          <w:rFonts w:ascii="Franklin Gothic Book" w:eastAsia="Libre Franklin" w:hAnsi="Franklin Gothic Book" w:cs="Libre Franklin"/>
          <w:sz w:val="23"/>
          <w:szCs w:val="23"/>
          <w:lang w:val="en-US"/>
        </w:rPr>
        <w:tab/>
        <w:t xml:space="preserve">Tel. </w:t>
      </w:r>
      <w:r w:rsidRPr="00DF1E46">
        <w:rPr>
          <w:rFonts w:ascii="Franklin Gothic Book" w:eastAsia="Libre Franklin" w:hAnsi="Franklin Gothic Book" w:cs="Libre Franklin"/>
          <w:sz w:val="23"/>
          <w:szCs w:val="23"/>
          <w:lang w:val="en-US"/>
        </w:rPr>
        <w:t>+49 2382 785 165</w:t>
      </w:r>
      <w:r w:rsidRPr="00DF1E46">
        <w:rPr>
          <w:rFonts w:ascii="Franklin Gothic Book" w:eastAsia="Libre Franklin" w:hAnsi="Franklin Gothic Book" w:cs="Libre Franklin"/>
          <w:sz w:val="23"/>
          <w:szCs w:val="23"/>
          <w:lang w:val="en-US"/>
        </w:rPr>
        <w:br/>
        <w:t>Georgina Trimbusch</w:t>
      </w:r>
      <w:r w:rsidRPr="00DF1E46">
        <w:rPr>
          <w:rFonts w:ascii="Franklin Gothic Book" w:eastAsia="Libre Franklin" w:hAnsi="Franklin Gothic Book" w:cs="Libre Franklin"/>
          <w:sz w:val="23"/>
          <w:szCs w:val="23"/>
          <w:lang w:val="en-US"/>
        </w:rPr>
        <w:tab/>
        <w:t>georgina.trimbusch@kaldewei.de</w:t>
      </w:r>
      <w:r w:rsidRPr="00DF1E46">
        <w:rPr>
          <w:rFonts w:ascii="Franklin Gothic Book" w:eastAsia="Libre Franklin" w:hAnsi="Franklin Gothic Book" w:cs="Libre Franklin"/>
          <w:sz w:val="23"/>
          <w:szCs w:val="23"/>
          <w:lang w:val="en-US"/>
        </w:rPr>
        <w:br/>
        <w:t>Postfach 17 61</w:t>
      </w:r>
      <w:r w:rsidRPr="00DF1E46">
        <w:rPr>
          <w:rFonts w:ascii="Franklin Gothic Book" w:eastAsia="Libre Franklin" w:hAnsi="Franklin Gothic Book" w:cs="Libre Franklin"/>
          <w:sz w:val="23"/>
          <w:szCs w:val="23"/>
          <w:lang w:val="en-US"/>
        </w:rPr>
        <w:tab/>
      </w:r>
      <w:hyperlink r:id="rId19">
        <w:r w:rsidR="005C5BBA" w:rsidRPr="3F9F1E51">
          <w:rPr>
            <w:rFonts w:ascii="Franklin Gothic Book" w:eastAsia="Libre Franklin" w:hAnsi="Franklin Gothic Book" w:cs="Libre Franklin"/>
            <w:color w:val="0000FF"/>
            <w:sz w:val="23"/>
            <w:szCs w:val="23"/>
            <w:u w:val="single"/>
            <w:lang w:val="en-US"/>
          </w:rPr>
          <w:t>www.kaldewei.com</w:t>
        </w:r>
      </w:hyperlink>
    </w:p>
    <w:p w14:paraId="3798CFFC" w14:textId="77777777" w:rsidR="00707AC3" w:rsidRPr="00EC09BD" w:rsidRDefault="00707AC3" w:rsidP="00707AC3">
      <w:pPr>
        <w:tabs>
          <w:tab w:val="right" w:pos="8460"/>
          <w:tab w:val="left" w:pos="8505"/>
        </w:tabs>
        <w:spacing w:line="360" w:lineRule="auto"/>
        <w:ind w:right="112"/>
        <w:jc w:val="both"/>
        <w:rPr>
          <w:rFonts w:ascii="Franklin Gothic Book" w:hAnsi="Franklin Gothic Book"/>
          <w:color w:val="000000"/>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t xml:space="preserve"> </w:t>
      </w:r>
    </w:p>
    <w:p w14:paraId="7C6FB901" w14:textId="77777777" w:rsidR="00707AC3" w:rsidRPr="00EC09BD" w:rsidRDefault="00707AC3" w:rsidP="00707AC3">
      <w:pPr>
        <w:tabs>
          <w:tab w:val="left" w:pos="8280"/>
        </w:tabs>
        <w:spacing w:line="360" w:lineRule="auto"/>
        <w:rPr>
          <w:rFonts w:ascii="Franklin Gothic Book" w:eastAsia="Libre Franklin" w:hAnsi="Franklin Gothic Book" w:cs="Libre Franklin"/>
          <w:b/>
          <w:sz w:val="23"/>
          <w:szCs w:val="23"/>
        </w:rPr>
      </w:pPr>
    </w:p>
    <w:p w14:paraId="65195FFC" w14:textId="77777777" w:rsidR="00707AC3" w:rsidRPr="006623D8"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6623D8">
        <w:rPr>
          <w:rFonts w:ascii="Franklin Gothic Book" w:eastAsia="Libre Franklin" w:hAnsi="Franklin Gothic Book" w:cs="Libre Franklin"/>
          <w:sz w:val="23"/>
          <w:szCs w:val="23"/>
        </w:rPr>
        <w:t>Claudia Wünsch Communication GmbH</w:t>
      </w:r>
      <w:r w:rsidRPr="006623D8">
        <w:rPr>
          <w:rFonts w:ascii="Franklin Gothic Book" w:eastAsia="Libre Franklin" w:hAnsi="Franklin Gothic Book" w:cs="Libre Franklin"/>
          <w:sz w:val="23"/>
          <w:szCs w:val="23"/>
        </w:rPr>
        <w:tab/>
        <w:t>Tel: +49 30 78956825</w:t>
      </w:r>
      <w:r w:rsidRPr="006623D8">
        <w:rPr>
          <w:rFonts w:ascii="Franklin Gothic Book" w:eastAsia="Libre Franklin" w:hAnsi="Franklin Gothic Book" w:cs="Libre Franklin"/>
          <w:sz w:val="23"/>
          <w:szCs w:val="23"/>
        </w:rPr>
        <w:tab/>
      </w:r>
    </w:p>
    <w:p w14:paraId="198433DF" w14:textId="77777777"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Massimiliano Monteverdi</w:t>
      </w:r>
      <w:r w:rsidRPr="00DF1E46">
        <w:rPr>
          <w:rFonts w:ascii="Franklin Gothic Book" w:eastAsia="Libre Franklin" w:hAnsi="Franklin Gothic Book" w:cs="Libre Franklin"/>
          <w:sz w:val="23"/>
          <w:szCs w:val="23"/>
          <w:lang w:val="en-US"/>
        </w:rPr>
        <w:tab/>
        <w:t>mm@claudia-wuensch.com</w:t>
      </w:r>
    </w:p>
    <w:p w14:paraId="7FC6A602"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 xml:space="preserve">Silbersteinstraße 45                                                                   </w:t>
      </w:r>
      <w:hyperlink r:id="rId20">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02DB9D2E" w14:textId="77777777" w:rsidR="00707AC3" w:rsidRPr="00E474C7"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474C7">
        <w:rPr>
          <w:rFonts w:ascii="Franklin Gothic Book" w:eastAsia="Libre Franklin" w:hAnsi="Franklin Gothic Book" w:cs="Libre Franklin"/>
          <w:sz w:val="23"/>
          <w:szCs w:val="23"/>
        </w:rPr>
        <w:t>12051 Berlin</w:t>
      </w:r>
      <w:r w:rsidRPr="00E474C7">
        <w:rPr>
          <w:rFonts w:ascii="Franklin Gothic Book" w:eastAsia="Libre Franklin" w:hAnsi="Franklin Gothic Book" w:cs="Libre Franklin"/>
          <w:sz w:val="23"/>
          <w:szCs w:val="23"/>
        </w:rPr>
        <w:tab/>
      </w:r>
    </w:p>
    <w:p w14:paraId="3E29AA54" w14:textId="77777777" w:rsidR="00707AC3" w:rsidRPr="00E474C7" w:rsidRDefault="00707AC3" w:rsidP="00707AC3">
      <w:pPr>
        <w:spacing w:line="360" w:lineRule="auto"/>
        <w:jc w:val="both"/>
        <w:rPr>
          <w:rFonts w:ascii="Franklin Gothic Book" w:eastAsia="Libre Franklin" w:hAnsi="Franklin Gothic Book" w:cs="Libre Franklin"/>
          <w:sz w:val="23"/>
          <w:szCs w:val="23"/>
        </w:rPr>
      </w:pPr>
    </w:p>
    <w:p w14:paraId="5F783055" w14:textId="77777777"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Claudia Wünsch Communication GmbH</w:t>
      </w:r>
      <w:r w:rsidRPr="00DF1E46">
        <w:rPr>
          <w:rFonts w:ascii="Franklin Gothic Book" w:eastAsia="Libre Franklin" w:hAnsi="Franklin Gothic Book" w:cs="Libre Franklin"/>
          <w:sz w:val="23"/>
          <w:szCs w:val="23"/>
          <w:lang w:val="en-US"/>
        </w:rPr>
        <w:tab/>
        <w:t>Tel: +49 30 789568926</w:t>
      </w:r>
    </w:p>
    <w:p w14:paraId="20E3193A" w14:textId="77777777"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Anna Koenig</w:t>
      </w:r>
      <w:r w:rsidRPr="00DF1E46">
        <w:rPr>
          <w:rFonts w:ascii="Franklin Gothic Book" w:eastAsia="Libre Franklin" w:hAnsi="Franklin Gothic Book" w:cs="Libre Franklin"/>
          <w:sz w:val="23"/>
          <w:szCs w:val="23"/>
          <w:lang w:val="en-US"/>
        </w:rPr>
        <w:tab/>
        <w:t>ak@claudia-wuensch.com</w:t>
      </w:r>
      <w:r w:rsidRPr="00DF1E46">
        <w:rPr>
          <w:rFonts w:ascii="Franklin Gothic Book" w:eastAsia="Libre Franklin" w:hAnsi="Franklin Gothic Book" w:cs="Libre Franklin"/>
          <w:sz w:val="23"/>
          <w:szCs w:val="23"/>
          <w:lang w:val="en-US"/>
        </w:rPr>
        <w:tab/>
      </w:r>
    </w:p>
    <w:p w14:paraId="434B9292"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Silbersteinstraße 45</w:t>
      </w:r>
      <w:r w:rsidRPr="00EC09BD">
        <w:rPr>
          <w:rFonts w:ascii="Franklin Gothic Book" w:eastAsia="Libre Franklin" w:hAnsi="Franklin Gothic Book" w:cs="Libre Franklin"/>
          <w:sz w:val="23"/>
          <w:szCs w:val="23"/>
        </w:rPr>
        <w:tab/>
      </w:r>
      <w:hyperlink r:id="rId21">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4542D656"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12051 Berlin</w:t>
      </w:r>
      <w:r w:rsidRPr="00EC09BD">
        <w:rPr>
          <w:rFonts w:ascii="Franklin Gothic Book" w:eastAsia="Libre Franklin" w:hAnsi="Franklin Gothic Book" w:cs="Libre Franklin"/>
          <w:sz w:val="23"/>
          <w:szCs w:val="23"/>
        </w:rPr>
        <w:tab/>
      </w:r>
    </w:p>
    <w:p w14:paraId="30257F47" w14:textId="77777777" w:rsidR="00707AC3" w:rsidRPr="00EC09BD" w:rsidRDefault="00707AC3" w:rsidP="00707AC3">
      <w:pPr>
        <w:tabs>
          <w:tab w:val="left" w:pos="8505"/>
        </w:tabs>
        <w:spacing w:line="360" w:lineRule="auto"/>
        <w:rPr>
          <w:rFonts w:ascii="Franklin Gothic Book" w:eastAsia="Libre Franklin" w:hAnsi="Franklin Gothic Book" w:cs="Libre Franklin"/>
          <w:sz w:val="23"/>
          <w:szCs w:val="23"/>
        </w:rPr>
      </w:pPr>
    </w:p>
    <w:p w14:paraId="29909F0F" w14:textId="77777777" w:rsidR="00707AC3" w:rsidRPr="00EC09BD" w:rsidRDefault="00707AC3" w:rsidP="00707AC3">
      <w:pPr>
        <w:tabs>
          <w:tab w:val="left" w:pos="8505"/>
        </w:tabs>
        <w:spacing w:line="360" w:lineRule="auto"/>
        <w:jc w:val="both"/>
        <w:rPr>
          <w:rFonts w:ascii="Franklin Gothic Demi" w:hAnsi="Franklin Gothic Demi"/>
          <w:b/>
        </w:rPr>
      </w:pPr>
      <w:r w:rsidRPr="00EC09BD">
        <w:rPr>
          <w:rFonts w:ascii="Franklin Gothic Demi" w:eastAsia="Libre Franklin" w:hAnsi="Franklin Gothic Demi" w:cs="Libre Franklin"/>
          <w:sz w:val="23"/>
          <w:szCs w:val="23"/>
        </w:rPr>
        <w:t xml:space="preserve">Weitere Informationen und Bildmaterial finden Sie im Kaldewei Presse-Center unter: </w:t>
      </w:r>
      <w:hyperlink r:id="rId22">
        <w:r w:rsidRPr="00EC09BD">
          <w:rPr>
            <w:rFonts w:ascii="Franklin Gothic Demi" w:eastAsia="Franklin Gothic" w:hAnsi="Franklin Gothic Demi" w:cs="Franklin Gothic"/>
            <w:color w:val="000000"/>
            <w:sz w:val="23"/>
            <w:szCs w:val="23"/>
            <w:u w:val="single"/>
          </w:rPr>
          <w:t>www.kaldewei.de/presse</w:t>
        </w:r>
      </w:hyperlink>
    </w:p>
    <w:p w14:paraId="2C32DB3E" w14:textId="77777777" w:rsidR="00707AC3" w:rsidRPr="00FA664D" w:rsidRDefault="00707AC3" w:rsidP="00707AC3">
      <w:pPr>
        <w:rPr>
          <w:rFonts w:eastAsia="Libre Franklin"/>
        </w:rPr>
      </w:pPr>
    </w:p>
    <w:p w14:paraId="2663705A" w14:textId="77777777" w:rsidR="00207C74" w:rsidRDefault="00207C74" w:rsidP="00755A8F">
      <w:pPr>
        <w:rPr>
          <w:rFonts w:ascii="Franklin Gothic Demi" w:hAnsi="Franklin Gothic Demi"/>
          <w:sz w:val="28"/>
          <w:szCs w:val="28"/>
        </w:rPr>
      </w:pPr>
    </w:p>
    <w:p w14:paraId="72FB29F7" w14:textId="77777777" w:rsidR="00200F6A" w:rsidRDefault="00200F6A" w:rsidP="00755A8F">
      <w:pPr>
        <w:rPr>
          <w:rFonts w:ascii="Franklin Gothic Demi" w:hAnsi="Franklin Gothic Demi"/>
          <w:sz w:val="28"/>
          <w:szCs w:val="28"/>
        </w:rPr>
      </w:pPr>
    </w:p>
    <w:p w14:paraId="32857EBF" w14:textId="77777777" w:rsidR="00200F6A" w:rsidRDefault="00200F6A" w:rsidP="00755A8F">
      <w:pPr>
        <w:rPr>
          <w:rFonts w:ascii="Franklin Gothic Demi" w:hAnsi="Franklin Gothic Demi"/>
          <w:sz w:val="28"/>
          <w:szCs w:val="28"/>
        </w:rPr>
      </w:pPr>
    </w:p>
    <w:sectPr w:rsidR="00200F6A" w:rsidSect="00153712">
      <w:headerReference w:type="even" r:id="rId23"/>
      <w:headerReference w:type="default" r:id="rId24"/>
      <w:footerReference w:type="even" r:id="rId25"/>
      <w:footerReference w:type="default" r:id="rId26"/>
      <w:headerReference w:type="first" r:id="rId27"/>
      <w:footerReference w:type="first" r:id="rId28"/>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98565" w14:textId="77777777" w:rsidR="00D20666" w:rsidRDefault="00D20666" w:rsidP="00072E79">
      <w:r>
        <w:separator/>
      </w:r>
    </w:p>
  </w:endnote>
  <w:endnote w:type="continuationSeparator" w:id="0">
    <w:p w14:paraId="78766A44" w14:textId="77777777" w:rsidR="00D20666" w:rsidRDefault="00D20666" w:rsidP="00072E79">
      <w:r>
        <w:continuationSeparator/>
      </w:r>
    </w:p>
  </w:endnote>
  <w:endnote w:type="continuationNotice" w:id="1">
    <w:p w14:paraId="7800622B" w14:textId="77777777" w:rsidR="00D20666" w:rsidRDefault="00D20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w:altName w:val="Calibri"/>
    <w:charset w:val="00"/>
    <w:family w:val="auto"/>
    <w:pitch w:val="default"/>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B98C" w14:textId="77777777" w:rsidR="00E5393E" w:rsidRDefault="00E539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3FBD" w14:textId="77777777" w:rsidR="00E5393E" w:rsidRDefault="00E539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227832C0">
          <wp:simplePos x="0" y="0"/>
          <wp:positionH relativeFrom="page">
            <wp:posOffset>-13447</wp:posOffset>
          </wp:positionH>
          <wp:positionV relativeFrom="paragraph">
            <wp:posOffset>-107054</wp:posOffset>
          </wp:positionV>
          <wp:extent cx="7556858" cy="1435167"/>
          <wp:effectExtent l="0" t="0" r="0" b="0"/>
          <wp:wrapNone/>
          <wp:docPr id="269588695" name="Grafik 26958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58" cy="14351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576E5" w14:textId="77777777" w:rsidR="00D20666" w:rsidRDefault="00D20666" w:rsidP="00072E79">
      <w:r>
        <w:separator/>
      </w:r>
    </w:p>
  </w:footnote>
  <w:footnote w:type="continuationSeparator" w:id="0">
    <w:p w14:paraId="1E689421" w14:textId="77777777" w:rsidR="00D20666" w:rsidRDefault="00D20666" w:rsidP="00072E79">
      <w:r>
        <w:continuationSeparator/>
      </w:r>
    </w:p>
  </w:footnote>
  <w:footnote w:type="continuationNotice" w:id="1">
    <w:p w14:paraId="124E75EC" w14:textId="77777777" w:rsidR="00D20666" w:rsidRDefault="00D206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3BA9" w14:textId="77777777" w:rsidR="00E5393E" w:rsidRDefault="00E539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197405556" name="Grafik 119740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12493172" name="Grafik 11249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07F54"/>
    <w:rsid w:val="00025F14"/>
    <w:rsid w:val="00034D34"/>
    <w:rsid w:val="00045A8A"/>
    <w:rsid w:val="00072E79"/>
    <w:rsid w:val="00094A18"/>
    <w:rsid w:val="000951B7"/>
    <w:rsid w:val="000F6260"/>
    <w:rsid w:val="00124DDA"/>
    <w:rsid w:val="00153712"/>
    <w:rsid w:val="001706D7"/>
    <w:rsid w:val="00182189"/>
    <w:rsid w:val="001842BE"/>
    <w:rsid w:val="00186893"/>
    <w:rsid w:val="001C032C"/>
    <w:rsid w:val="001C7DA3"/>
    <w:rsid w:val="001C7E74"/>
    <w:rsid w:val="001E3417"/>
    <w:rsid w:val="001E3CD7"/>
    <w:rsid w:val="00200F6A"/>
    <w:rsid w:val="00207C74"/>
    <w:rsid w:val="00226572"/>
    <w:rsid w:val="002279AF"/>
    <w:rsid w:val="00251C76"/>
    <w:rsid w:val="00286E8F"/>
    <w:rsid w:val="002A06A5"/>
    <w:rsid w:val="002A2076"/>
    <w:rsid w:val="002B4C92"/>
    <w:rsid w:val="002F3C64"/>
    <w:rsid w:val="00303A51"/>
    <w:rsid w:val="00312895"/>
    <w:rsid w:val="003164BE"/>
    <w:rsid w:val="00344227"/>
    <w:rsid w:val="0036032C"/>
    <w:rsid w:val="0038515B"/>
    <w:rsid w:val="003B7F7D"/>
    <w:rsid w:val="003C04D7"/>
    <w:rsid w:val="003E652A"/>
    <w:rsid w:val="00427BE9"/>
    <w:rsid w:val="00435476"/>
    <w:rsid w:val="0043687A"/>
    <w:rsid w:val="00445F19"/>
    <w:rsid w:val="00447CC0"/>
    <w:rsid w:val="00457C69"/>
    <w:rsid w:val="00463633"/>
    <w:rsid w:val="0047155B"/>
    <w:rsid w:val="0047205A"/>
    <w:rsid w:val="00480BBA"/>
    <w:rsid w:val="00481461"/>
    <w:rsid w:val="00483917"/>
    <w:rsid w:val="00493369"/>
    <w:rsid w:val="004B031E"/>
    <w:rsid w:val="004D62A0"/>
    <w:rsid w:val="004E07AE"/>
    <w:rsid w:val="00510A5E"/>
    <w:rsid w:val="00517C78"/>
    <w:rsid w:val="00522ACB"/>
    <w:rsid w:val="00554163"/>
    <w:rsid w:val="00577B11"/>
    <w:rsid w:val="00594579"/>
    <w:rsid w:val="00596DF4"/>
    <w:rsid w:val="005A1702"/>
    <w:rsid w:val="005A5005"/>
    <w:rsid w:val="005A6A98"/>
    <w:rsid w:val="005B3446"/>
    <w:rsid w:val="005B54F7"/>
    <w:rsid w:val="005C11CA"/>
    <w:rsid w:val="005C5BBA"/>
    <w:rsid w:val="005C6B81"/>
    <w:rsid w:val="005D236A"/>
    <w:rsid w:val="005E6764"/>
    <w:rsid w:val="0060383F"/>
    <w:rsid w:val="00614569"/>
    <w:rsid w:val="006221C7"/>
    <w:rsid w:val="00634BB6"/>
    <w:rsid w:val="00637285"/>
    <w:rsid w:val="00646DC3"/>
    <w:rsid w:val="00657B18"/>
    <w:rsid w:val="006623D8"/>
    <w:rsid w:val="00665E25"/>
    <w:rsid w:val="006749F6"/>
    <w:rsid w:val="00680C52"/>
    <w:rsid w:val="00683F18"/>
    <w:rsid w:val="00690C94"/>
    <w:rsid w:val="006B0DA8"/>
    <w:rsid w:val="006B1AFF"/>
    <w:rsid w:val="006B75CD"/>
    <w:rsid w:val="006C21D9"/>
    <w:rsid w:val="006C4712"/>
    <w:rsid w:val="006F5D22"/>
    <w:rsid w:val="0070239C"/>
    <w:rsid w:val="00707AC3"/>
    <w:rsid w:val="007321E0"/>
    <w:rsid w:val="00755A8F"/>
    <w:rsid w:val="00771648"/>
    <w:rsid w:val="0077581C"/>
    <w:rsid w:val="00824299"/>
    <w:rsid w:val="008400E2"/>
    <w:rsid w:val="00854152"/>
    <w:rsid w:val="00871D15"/>
    <w:rsid w:val="00872FDE"/>
    <w:rsid w:val="00881DB9"/>
    <w:rsid w:val="00882063"/>
    <w:rsid w:val="008B4A8D"/>
    <w:rsid w:val="008F6C25"/>
    <w:rsid w:val="008F77AF"/>
    <w:rsid w:val="00914CE8"/>
    <w:rsid w:val="009208B0"/>
    <w:rsid w:val="009220F2"/>
    <w:rsid w:val="00932083"/>
    <w:rsid w:val="00935883"/>
    <w:rsid w:val="00960CFB"/>
    <w:rsid w:val="0096731A"/>
    <w:rsid w:val="00972CCF"/>
    <w:rsid w:val="009812BC"/>
    <w:rsid w:val="009A053E"/>
    <w:rsid w:val="009A1BFE"/>
    <w:rsid w:val="009C2F22"/>
    <w:rsid w:val="009E482F"/>
    <w:rsid w:val="009E4DFD"/>
    <w:rsid w:val="009E7CC2"/>
    <w:rsid w:val="009F0DE5"/>
    <w:rsid w:val="009F4D36"/>
    <w:rsid w:val="00A27769"/>
    <w:rsid w:val="00A5145E"/>
    <w:rsid w:val="00A64124"/>
    <w:rsid w:val="00A665FD"/>
    <w:rsid w:val="00A76587"/>
    <w:rsid w:val="00A917CE"/>
    <w:rsid w:val="00A97DA5"/>
    <w:rsid w:val="00AF767A"/>
    <w:rsid w:val="00B170C7"/>
    <w:rsid w:val="00B36DFA"/>
    <w:rsid w:val="00B46283"/>
    <w:rsid w:val="00B52DD9"/>
    <w:rsid w:val="00B62ED0"/>
    <w:rsid w:val="00B75C57"/>
    <w:rsid w:val="00BB4257"/>
    <w:rsid w:val="00BE1BE0"/>
    <w:rsid w:val="00C11599"/>
    <w:rsid w:val="00C1212C"/>
    <w:rsid w:val="00C27098"/>
    <w:rsid w:val="00C42435"/>
    <w:rsid w:val="00C5608C"/>
    <w:rsid w:val="00C65619"/>
    <w:rsid w:val="00CA4927"/>
    <w:rsid w:val="00CB6E1E"/>
    <w:rsid w:val="00CC0D61"/>
    <w:rsid w:val="00CD1B3A"/>
    <w:rsid w:val="00CD6A87"/>
    <w:rsid w:val="00CE44A3"/>
    <w:rsid w:val="00D1629B"/>
    <w:rsid w:val="00D20666"/>
    <w:rsid w:val="00D32636"/>
    <w:rsid w:val="00D376BB"/>
    <w:rsid w:val="00D458FE"/>
    <w:rsid w:val="00D760A6"/>
    <w:rsid w:val="00D8187B"/>
    <w:rsid w:val="00DA6C95"/>
    <w:rsid w:val="00DD3862"/>
    <w:rsid w:val="00E01474"/>
    <w:rsid w:val="00E026F8"/>
    <w:rsid w:val="00E03F97"/>
    <w:rsid w:val="00E27B78"/>
    <w:rsid w:val="00E30040"/>
    <w:rsid w:val="00E30CC4"/>
    <w:rsid w:val="00E31707"/>
    <w:rsid w:val="00E37FA0"/>
    <w:rsid w:val="00E5393E"/>
    <w:rsid w:val="00E5479B"/>
    <w:rsid w:val="00E5562F"/>
    <w:rsid w:val="00E65803"/>
    <w:rsid w:val="00E66602"/>
    <w:rsid w:val="00EA708B"/>
    <w:rsid w:val="00EB57B5"/>
    <w:rsid w:val="00EC1F0D"/>
    <w:rsid w:val="00EC297E"/>
    <w:rsid w:val="00EC3F75"/>
    <w:rsid w:val="00EC5C3D"/>
    <w:rsid w:val="00ED275A"/>
    <w:rsid w:val="00EF3CE3"/>
    <w:rsid w:val="00EF7EE8"/>
    <w:rsid w:val="00F00FBE"/>
    <w:rsid w:val="00F02749"/>
    <w:rsid w:val="00F069F2"/>
    <w:rsid w:val="00F1460E"/>
    <w:rsid w:val="00F22A24"/>
    <w:rsid w:val="00F34B25"/>
    <w:rsid w:val="00F40827"/>
    <w:rsid w:val="00F53EA4"/>
    <w:rsid w:val="00F82F3C"/>
    <w:rsid w:val="00F874B9"/>
    <w:rsid w:val="00F8795A"/>
    <w:rsid w:val="00F91D0F"/>
    <w:rsid w:val="00F9380A"/>
    <w:rsid w:val="00FA52B0"/>
    <w:rsid w:val="00FA7F04"/>
    <w:rsid w:val="00FB01A2"/>
    <w:rsid w:val="00FB099D"/>
    <w:rsid w:val="00FB6D90"/>
    <w:rsid w:val="00FC5C4E"/>
    <w:rsid w:val="00FE4F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5D5AB"/>
  <w15:chartTrackingRefBased/>
  <w15:docId w15:val="{741CF144-8D68-4289-86F4-4CA37E6D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4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customStyle="1" w:styleId="TextkrperZchn">
    <w:name w:val="Textkörper Zchn"/>
    <w:basedOn w:val="Absatz-Standardschriftart"/>
    <w:link w:val="Textkrper"/>
    <w:rsid w:val="00445F19"/>
    <w:rPr>
      <w:rFonts w:ascii="Gill Sans MT" w:eastAsia="Times New Roman" w:hAnsi="Gill Sans MT" w:cs="Times New Roman"/>
      <w:sz w:val="26"/>
      <w:szCs w:val="20"/>
      <w:lang w:eastAsia="it-IT"/>
    </w:rPr>
  </w:style>
  <w:style w:type="character" w:styleId="NichtaufgelsteErwhnung">
    <w:name w:val="Unresolved Mention"/>
    <w:basedOn w:val="Absatz-Standardschriftart"/>
    <w:uiPriority w:val="99"/>
    <w:semiHidden/>
    <w:unhideWhenUsed/>
    <w:rsid w:val="00427BE9"/>
    <w:rPr>
      <w:color w:val="605E5C"/>
      <w:shd w:val="clear" w:color="auto" w:fill="E1DFDD"/>
    </w:rPr>
  </w:style>
  <w:style w:type="paragraph" w:styleId="berarbeitung">
    <w:name w:val="Revision"/>
    <w:hidden/>
    <w:uiPriority w:val="99"/>
    <w:semiHidden/>
    <w:rsid w:val="00045A8A"/>
    <w:pPr>
      <w:spacing w:after="0"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360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064619">
      <w:bodyDiv w:val="1"/>
      <w:marLeft w:val="0"/>
      <w:marRight w:val="0"/>
      <w:marTop w:val="0"/>
      <w:marBottom w:val="0"/>
      <w:divBdr>
        <w:top w:val="none" w:sz="0" w:space="0" w:color="auto"/>
        <w:left w:val="none" w:sz="0" w:space="0" w:color="auto"/>
        <w:bottom w:val="none" w:sz="0" w:space="0" w:color="auto"/>
        <w:right w:val="none" w:sz="0" w:space="0" w:color="auto"/>
      </w:divBdr>
    </w:div>
    <w:div w:id="212086286">
      <w:bodyDiv w:val="1"/>
      <w:marLeft w:val="0"/>
      <w:marRight w:val="0"/>
      <w:marTop w:val="0"/>
      <w:marBottom w:val="0"/>
      <w:divBdr>
        <w:top w:val="none" w:sz="0" w:space="0" w:color="auto"/>
        <w:left w:val="none" w:sz="0" w:space="0" w:color="auto"/>
        <w:bottom w:val="none" w:sz="0" w:space="0" w:color="auto"/>
        <w:right w:val="none" w:sz="0" w:space="0" w:color="auto"/>
      </w:divBdr>
    </w:div>
    <w:div w:id="291905376">
      <w:bodyDiv w:val="1"/>
      <w:marLeft w:val="0"/>
      <w:marRight w:val="0"/>
      <w:marTop w:val="0"/>
      <w:marBottom w:val="0"/>
      <w:divBdr>
        <w:top w:val="none" w:sz="0" w:space="0" w:color="auto"/>
        <w:left w:val="none" w:sz="0" w:space="0" w:color="auto"/>
        <w:bottom w:val="none" w:sz="0" w:space="0" w:color="auto"/>
        <w:right w:val="none" w:sz="0" w:space="0" w:color="auto"/>
      </w:divBdr>
    </w:div>
    <w:div w:id="401762150">
      <w:bodyDiv w:val="1"/>
      <w:marLeft w:val="0"/>
      <w:marRight w:val="0"/>
      <w:marTop w:val="0"/>
      <w:marBottom w:val="0"/>
      <w:divBdr>
        <w:top w:val="none" w:sz="0" w:space="0" w:color="auto"/>
        <w:left w:val="none" w:sz="0" w:space="0" w:color="auto"/>
        <w:bottom w:val="none" w:sz="0" w:space="0" w:color="auto"/>
        <w:right w:val="none" w:sz="0" w:space="0" w:color="auto"/>
      </w:divBdr>
    </w:div>
    <w:div w:id="510728274">
      <w:bodyDiv w:val="1"/>
      <w:marLeft w:val="0"/>
      <w:marRight w:val="0"/>
      <w:marTop w:val="0"/>
      <w:marBottom w:val="0"/>
      <w:divBdr>
        <w:top w:val="none" w:sz="0" w:space="0" w:color="auto"/>
        <w:left w:val="none" w:sz="0" w:space="0" w:color="auto"/>
        <w:bottom w:val="none" w:sz="0" w:space="0" w:color="auto"/>
        <w:right w:val="none" w:sz="0" w:space="0" w:color="auto"/>
      </w:divBdr>
    </w:div>
    <w:div w:id="948900855">
      <w:bodyDiv w:val="1"/>
      <w:marLeft w:val="0"/>
      <w:marRight w:val="0"/>
      <w:marTop w:val="0"/>
      <w:marBottom w:val="0"/>
      <w:divBdr>
        <w:top w:val="none" w:sz="0" w:space="0" w:color="auto"/>
        <w:left w:val="none" w:sz="0" w:space="0" w:color="auto"/>
        <w:bottom w:val="none" w:sz="0" w:space="0" w:color="auto"/>
        <w:right w:val="none" w:sz="0" w:space="0" w:color="auto"/>
      </w:divBdr>
    </w:div>
    <w:div w:id="1454405916">
      <w:bodyDiv w:val="1"/>
      <w:marLeft w:val="0"/>
      <w:marRight w:val="0"/>
      <w:marTop w:val="0"/>
      <w:marBottom w:val="0"/>
      <w:divBdr>
        <w:top w:val="none" w:sz="0" w:space="0" w:color="auto"/>
        <w:left w:val="none" w:sz="0" w:space="0" w:color="auto"/>
        <w:bottom w:val="none" w:sz="0" w:space="0" w:color="auto"/>
        <w:right w:val="none" w:sz="0" w:space="0" w:color="auto"/>
      </w:divBdr>
    </w:div>
    <w:div w:id="184432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kaldewei.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laudia-wuensch.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claudia-wuensch.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www.kaldewei.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kaldewei.de/presse"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93822288E029E4CBEDC3A4700C65D1B" ma:contentTypeVersion="18" ma:contentTypeDescription="Ein neues Dokument erstellen." ma:contentTypeScope="" ma:versionID="fd60da36df0528155300440458f62e3f">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7c3ff8e1a256b5f6a5f4cee2efb100f7"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2.xml><?xml version="1.0" encoding="utf-8"?>
<ds:datastoreItem xmlns:ds="http://schemas.openxmlformats.org/officeDocument/2006/customXml" ds:itemID="{B4030196-E0CD-41A4-B8C9-E546C58BD342}"/>
</file>

<file path=customXml/itemProps3.xml><?xml version="1.0" encoding="utf-8"?>
<ds:datastoreItem xmlns:ds="http://schemas.openxmlformats.org/officeDocument/2006/customXml" ds:itemID="{B9D47E2A-DA7E-4A40-A29D-92F69523647D}">
  <ds:schemaRefs>
    <ds:schemaRef ds:uri="http://schemas.microsoft.com/office/2006/metadata/properties"/>
    <ds:schemaRef ds:uri="http://schemas.microsoft.com/office/infopath/2007/PartnerControls"/>
    <ds:schemaRef ds:uri="87d9716f-527a-4279-9f25-a4ee705916a9"/>
    <ds:schemaRef ds:uri="9f46aa3d-7d33-40af-9c21-18c16357829c"/>
  </ds:schemaRefs>
</ds:datastoreItem>
</file>

<file path=customXml/itemProps4.xml><?xml version="1.0" encoding="utf-8"?>
<ds:datastoreItem xmlns:ds="http://schemas.openxmlformats.org/officeDocument/2006/customXml" ds:itemID="{22476A9B-742C-486E-89BD-7424E2FBC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751</Words>
  <Characters>4735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Möllers, Marcus</cp:lastModifiedBy>
  <cp:revision>15</cp:revision>
  <dcterms:created xsi:type="dcterms:W3CDTF">2025-02-25T10:00:00Z</dcterms:created>
  <dcterms:modified xsi:type="dcterms:W3CDTF">2025-02-26T10:45:00Z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11871000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