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94173" w14:textId="77777777" w:rsidR="00707AC3" w:rsidRDefault="00707AC3" w:rsidP="00707AC3">
      <w:pPr>
        <w:spacing w:line="360" w:lineRule="auto"/>
        <w:jc w:val="center"/>
        <w:rPr>
          <w:rFonts w:ascii="Franklin Gothic Demi" w:hAnsi="Franklin Gothic Demi" w:cstheme="majorHAnsi"/>
          <w:bCs/>
          <w:sz w:val="28"/>
          <w:szCs w:val="28"/>
        </w:rPr>
      </w:pPr>
      <w:r>
        <w:rPr>
          <w:rFonts w:ascii="Franklin Gothic Demi" w:hAnsi="Franklin Gothic Demi" w:cstheme="majorHAnsi"/>
          <w:bCs/>
          <w:sz w:val="28"/>
          <w:szCs w:val="28"/>
        </w:rPr>
        <w:t xml:space="preserve">Mit Sicherheit in Luxus baden </w:t>
      </w:r>
    </w:p>
    <w:p w14:paraId="2A909745" w14:textId="77777777" w:rsidR="00707AC3" w:rsidRDefault="00707AC3" w:rsidP="00707AC3">
      <w:pPr>
        <w:spacing w:line="360" w:lineRule="auto"/>
        <w:jc w:val="center"/>
        <w:rPr>
          <w:rFonts w:ascii="Franklin Gothic Demi" w:hAnsi="Franklin Gothic Demi" w:cstheme="majorBidi"/>
        </w:rPr>
      </w:pPr>
      <w:r w:rsidRPr="3F9F1E51">
        <w:rPr>
          <w:rFonts w:ascii="Franklin Gothic Demi" w:hAnsi="Franklin Gothic Demi" w:cstheme="majorBidi"/>
        </w:rPr>
        <w:t xml:space="preserve">Die Kaldewei Oberflächen machen’s möglich: </w:t>
      </w:r>
      <w:r>
        <w:br/>
      </w:r>
      <w:r w:rsidRPr="3F9F1E51">
        <w:rPr>
          <w:rFonts w:ascii="Franklin Gothic Demi" w:hAnsi="Franklin Gothic Demi" w:cstheme="majorBidi"/>
        </w:rPr>
        <w:t>ästhetisches Design und vertrauensvoller Halt im Bad</w:t>
      </w:r>
    </w:p>
    <w:p w14:paraId="0807F847" w14:textId="77777777" w:rsidR="00707AC3" w:rsidRPr="00A01B8C" w:rsidRDefault="00707AC3" w:rsidP="00707AC3">
      <w:pPr>
        <w:spacing w:line="360" w:lineRule="auto"/>
        <w:jc w:val="center"/>
        <w:rPr>
          <w:rFonts w:ascii="Franklin Gothic Demi" w:hAnsi="Franklin Gothic Demi" w:cstheme="majorHAnsi"/>
          <w:bCs/>
        </w:rPr>
      </w:pPr>
    </w:p>
    <w:p w14:paraId="34CC76D6" w14:textId="79C12EEC" w:rsidR="00707AC3" w:rsidRPr="00A058DD" w:rsidRDefault="00707AC3" w:rsidP="00707AC3">
      <w:pPr>
        <w:autoSpaceDE w:val="0"/>
        <w:autoSpaceDN w:val="0"/>
        <w:adjustRightInd w:val="0"/>
        <w:spacing w:after="100" w:afterAutospacing="1" w:line="360" w:lineRule="auto"/>
        <w:jc w:val="both"/>
        <w:rPr>
          <w:rFonts w:ascii="Franklin Gothic Book" w:hAnsi="Franklin Gothic Book"/>
          <w:sz w:val="23"/>
          <w:szCs w:val="23"/>
        </w:rPr>
      </w:pPr>
      <w:r w:rsidRPr="3F9F1E51">
        <w:rPr>
          <w:rFonts w:ascii="Franklin Gothic Book" w:hAnsi="Franklin Gothic Book"/>
          <w:sz w:val="23"/>
          <w:szCs w:val="23"/>
        </w:rPr>
        <w:t xml:space="preserve">KALDEWEI, Ahlen, im </w:t>
      </w:r>
      <w:r w:rsidR="00FB01A2">
        <w:rPr>
          <w:rFonts w:ascii="Franklin Gothic Book" w:hAnsi="Franklin Gothic Book"/>
          <w:sz w:val="23"/>
          <w:szCs w:val="23"/>
        </w:rPr>
        <w:t>Januar 2025</w:t>
      </w:r>
      <w:r w:rsidRPr="3F9F1E51">
        <w:rPr>
          <w:rFonts w:ascii="Franklin Gothic Book" w:hAnsi="Franklin Gothic Book"/>
          <w:sz w:val="23"/>
          <w:szCs w:val="23"/>
        </w:rPr>
        <w:t xml:space="preserve"> – Mit den Oberflächenveredelungen Invisible Grip und Secure Plus </w:t>
      </w:r>
      <w:r w:rsidR="003164BE">
        <w:rPr>
          <w:rFonts w:ascii="Franklin Gothic Book" w:hAnsi="Franklin Gothic Book"/>
          <w:sz w:val="23"/>
          <w:szCs w:val="23"/>
        </w:rPr>
        <w:t>schafft Kaldewei</w:t>
      </w:r>
      <w:r w:rsidRPr="3F9F1E51">
        <w:rPr>
          <w:rFonts w:ascii="Franklin Gothic Book" w:hAnsi="Franklin Gothic Book"/>
          <w:sz w:val="23"/>
          <w:szCs w:val="23"/>
        </w:rPr>
        <w:t xml:space="preserve"> Vertrauen und Sicherheit im Bad. Sie </w:t>
      </w:r>
      <w:r w:rsidR="00045A8A">
        <w:rPr>
          <w:rFonts w:ascii="Franklin Gothic Book" w:hAnsi="Franklin Gothic Book"/>
          <w:sz w:val="23"/>
          <w:szCs w:val="23"/>
        </w:rPr>
        <w:t>erhöhen die</w:t>
      </w:r>
      <w:r w:rsidR="00045A8A" w:rsidRPr="3F9F1E51">
        <w:rPr>
          <w:rFonts w:ascii="Franklin Gothic Book" w:hAnsi="Franklin Gothic Book"/>
          <w:sz w:val="23"/>
          <w:szCs w:val="23"/>
        </w:rPr>
        <w:t xml:space="preserve"> </w:t>
      </w:r>
      <w:r w:rsidRPr="3F9F1E51">
        <w:rPr>
          <w:rFonts w:ascii="Franklin Gothic Book" w:hAnsi="Franklin Gothic Book"/>
          <w:sz w:val="23"/>
          <w:szCs w:val="23"/>
        </w:rPr>
        <w:t xml:space="preserve">Standsicherheit </w:t>
      </w:r>
      <w:r w:rsidR="00F069F2">
        <w:rPr>
          <w:rFonts w:ascii="Franklin Gothic Book" w:hAnsi="Franklin Gothic Book"/>
          <w:sz w:val="23"/>
          <w:szCs w:val="23"/>
        </w:rPr>
        <w:t xml:space="preserve">und sorgen für </w:t>
      </w:r>
      <w:r w:rsidRPr="3F9F1E51">
        <w:rPr>
          <w:rFonts w:ascii="Franklin Gothic Book" w:hAnsi="Franklin Gothic Book"/>
          <w:sz w:val="23"/>
          <w:szCs w:val="23"/>
        </w:rPr>
        <w:t xml:space="preserve">ein unbefangen luxuriöses Dusch- oder Badeerlebnis ohne Ausrutscher - weder auf der edlen Badoberfläche noch in Sachen Ästhetik. </w:t>
      </w:r>
    </w:p>
    <w:p w14:paraId="17C0A202" w14:textId="77777777" w:rsidR="00707AC3" w:rsidRPr="00FA664D" w:rsidRDefault="00707AC3" w:rsidP="00707AC3">
      <w:pPr>
        <w:autoSpaceDE w:val="0"/>
        <w:autoSpaceDN w:val="0"/>
        <w:adjustRightInd w:val="0"/>
        <w:spacing w:after="100" w:afterAutospacing="1" w:line="360" w:lineRule="auto"/>
        <w:jc w:val="both"/>
        <w:rPr>
          <w:rFonts w:ascii="Franklin Gothic Demi" w:hAnsi="Franklin Gothic Demi"/>
          <w:sz w:val="23"/>
          <w:szCs w:val="23"/>
          <w:lang w:val="en-US"/>
        </w:rPr>
      </w:pPr>
      <w:r w:rsidRPr="00FA664D">
        <w:rPr>
          <w:rFonts w:ascii="Franklin Gothic Demi" w:hAnsi="Franklin Gothic Demi"/>
          <w:sz w:val="23"/>
          <w:szCs w:val="23"/>
          <w:lang w:val="en-US"/>
        </w:rPr>
        <w:t>Invisible Grip</w:t>
      </w:r>
    </w:p>
    <w:p w14:paraId="5413F46D"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r w:rsidRPr="52860C4A">
        <w:rPr>
          <w:rFonts w:ascii="Franklin Gothic Book" w:hAnsi="Franklin Gothic Book"/>
          <w:sz w:val="23"/>
          <w:szCs w:val="23"/>
          <w:lang w:val="en-US"/>
        </w:rPr>
        <w:t xml:space="preserve">The Show(er) must go on! </w:t>
      </w:r>
      <w:r w:rsidRPr="52860C4A">
        <w:rPr>
          <w:rFonts w:ascii="Franklin Gothic Book" w:hAnsi="Franklin Gothic Book"/>
          <w:sz w:val="23"/>
          <w:szCs w:val="23"/>
        </w:rPr>
        <w:t>So wird das Dusch- oder Badeerlebnis mit Sicherheit zum glänzenden Auftritt: Die unsichtbare Oberflächenveredelung Invisible Grip ist die revolutionäre Lösung für alle, die sich sicheren Halt wünschen, nicht aber auf ästhetischen Glanz im Bad verzichten möchten. Die neueste Kaldewei Oberflächenvergütung für Badewannen und Duschflächen in Alpinweiß entfaltet ihre Kraft erst bei Wasser- und Seifenanwendung. Beim Auftreten auf die nasse Emaille-Oberfläche sorgt eine unsichtbare Mikrostrukturierung für besonders starken Halt. In trockenem Zustand erscheint die edle Oberfläche wie gewohnt in strahlendem Glanz, und auch in puncto Haptik und einfachster Reinigung sind keine Abstriche hinzunehmen.</w:t>
      </w:r>
    </w:p>
    <w:p w14:paraId="16940970" w14:textId="688BF0BF" w:rsidR="00707AC3" w:rsidRPr="00A01B8C" w:rsidRDefault="00707AC3" w:rsidP="00707AC3">
      <w:pPr>
        <w:autoSpaceDE w:val="0"/>
        <w:autoSpaceDN w:val="0"/>
        <w:adjustRightInd w:val="0"/>
        <w:spacing w:after="100" w:afterAutospacing="1" w:line="360" w:lineRule="auto"/>
        <w:jc w:val="both"/>
        <w:rPr>
          <w:rFonts w:ascii="Franklin Gothic Demi" w:hAnsi="Franklin Gothic Demi"/>
          <w:sz w:val="23"/>
          <w:szCs w:val="23"/>
        </w:rPr>
      </w:pPr>
      <w:r w:rsidRPr="00A01B8C">
        <w:rPr>
          <w:rFonts w:ascii="Franklin Gothic Demi" w:hAnsi="Franklin Gothic Demi"/>
          <w:sz w:val="23"/>
          <w:szCs w:val="23"/>
        </w:rPr>
        <w:t>Secure Plus</w:t>
      </w:r>
    </w:p>
    <w:p w14:paraId="483AC595"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r w:rsidRPr="37E67ABE">
        <w:rPr>
          <w:rFonts w:ascii="Franklin Gothic Book" w:hAnsi="Franklin Gothic Book"/>
          <w:sz w:val="23"/>
          <w:szCs w:val="23"/>
        </w:rPr>
        <w:t>Wer sich für die Mattfarben der Coordinated Colours Collection entscheidet oder beim Duschen ein haptisches Sicherheitsgefühl auch in trockenem Zustand bevorzugt, für den ist die Antislip Secure Plus Lösung erste Wahl. Diese von Kaldewei entwickelte Veredelung wird in die gesamte Dusche eingebrannt. So entsteht eine gleichmäßige Materialoberfläche, die durchgehend und dauerhaft für mehr Trittsicherheit und Standfestigkeit sorgt. Durch die vollflächige Emaillierung ist der rutschhemmende Effekt zwar spürbar, aber nahezu unsichtbar.</w:t>
      </w:r>
    </w:p>
    <w:p w14:paraId="11BAD24D" w14:textId="77777777" w:rsidR="00707AC3" w:rsidRDefault="00707AC3" w:rsidP="00707AC3">
      <w:pPr>
        <w:spacing w:afterAutospacing="1" w:line="360" w:lineRule="auto"/>
        <w:jc w:val="both"/>
        <w:rPr>
          <w:rFonts w:ascii="Franklin Gothic Book" w:hAnsi="Franklin Gothic Book"/>
          <w:sz w:val="23"/>
          <w:szCs w:val="23"/>
        </w:rPr>
      </w:pPr>
    </w:p>
    <w:p w14:paraId="4722A066" w14:textId="77777777" w:rsidR="00707AC3" w:rsidRDefault="00707AC3" w:rsidP="00707AC3">
      <w:pPr>
        <w:spacing w:afterAutospacing="1" w:line="360" w:lineRule="auto"/>
        <w:jc w:val="both"/>
        <w:rPr>
          <w:rFonts w:ascii="Franklin Gothic Book" w:hAnsi="Franklin Gothic Book"/>
          <w:sz w:val="23"/>
          <w:szCs w:val="23"/>
        </w:rPr>
      </w:pPr>
    </w:p>
    <w:p w14:paraId="6D558AC1" w14:textId="77777777" w:rsidR="00707AC3" w:rsidRPr="00A01B8C" w:rsidRDefault="00707AC3" w:rsidP="00707AC3">
      <w:pPr>
        <w:autoSpaceDE w:val="0"/>
        <w:autoSpaceDN w:val="0"/>
        <w:adjustRightInd w:val="0"/>
        <w:spacing w:after="100" w:afterAutospacing="1" w:line="360" w:lineRule="auto"/>
        <w:jc w:val="both"/>
        <w:rPr>
          <w:rFonts w:ascii="Franklin Gothic Demi" w:hAnsi="Franklin Gothic Demi"/>
          <w:sz w:val="23"/>
          <w:szCs w:val="23"/>
        </w:rPr>
      </w:pPr>
      <w:r w:rsidRPr="00A01B8C">
        <w:rPr>
          <w:rFonts w:ascii="Franklin Gothic Demi" w:hAnsi="Franklin Gothic Demi"/>
          <w:sz w:val="23"/>
          <w:szCs w:val="23"/>
        </w:rPr>
        <w:lastRenderedPageBreak/>
        <w:t>Teil- und Vollantislip</w:t>
      </w:r>
    </w:p>
    <w:p w14:paraId="05B90C5F"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r w:rsidRPr="37E67ABE">
        <w:rPr>
          <w:rFonts w:ascii="Franklin Gothic Book" w:hAnsi="Franklin Gothic Book"/>
          <w:sz w:val="23"/>
          <w:szCs w:val="23"/>
        </w:rPr>
        <w:t xml:space="preserve">Last but not least, ist die bewährte Teil- und Voll-Antislip Beschichtung weiterhin erhältlich. Eine strukturierte Oberflächentextur wird wahlweise partiell im Standbereich oder vollflächig auf die gesamte Dusche aufgebracht. Sie bietet sicheren Stand beim Duschen und beruhigt durch sichtbare Optik und fühlbare Haptik. </w:t>
      </w:r>
    </w:p>
    <w:p w14:paraId="03FDB630" w14:textId="77777777" w:rsidR="00707AC3" w:rsidRPr="00A01B8C" w:rsidRDefault="00707AC3" w:rsidP="00707AC3">
      <w:pPr>
        <w:autoSpaceDE w:val="0"/>
        <w:autoSpaceDN w:val="0"/>
        <w:adjustRightInd w:val="0"/>
        <w:spacing w:after="100" w:afterAutospacing="1" w:line="360" w:lineRule="auto"/>
        <w:jc w:val="both"/>
        <w:rPr>
          <w:rFonts w:ascii="Franklin Gothic Demi" w:hAnsi="Franklin Gothic Demi"/>
          <w:sz w:val="23"/>
          <w:szCs w:val="23"/>
        </w:rPr>
      </w:pPr>
      <w:r>
        <w:rPr>
          <w:rFonts w:ascii="Franklin Gothic Demi" w:hAnsi="Franklin Gothic Demi"/>
          <w:sz w:val="23"/>
          <w:szCs w:val="23"/>
        </w:rPr>
        <w:t>Geprüfte</w:t>
      </w:r>
      <w:r w:rsidRPr="00A01B8C">
        <w:rPr>
          <w:rFonts w:ascii="Franklin Gothic Demi" w:hAnsi="Franklin Gothic Demi"/>
          <w:sz w:val="23"/>
          <w:szCs w:val="23"/>
        </w:rPr>
        <w:t xml:space="preserve"> Rutschhemmung</w:t>
      </w:r>
    </w:p>
    <w:p w14:paraId="37430FCD" w14:textId="51903820" w:rsidR="00707AC3" w:rsidRDefault="00707AC3" w:rsidP="00427BE9">
      <w:pPr>
        <w:autoSpaceDE w:val="0"/>
        <w:autoSpaceDN w:val="0"/>
        <w:adjustRightInd w:val="0"/>
        <w:spacing w:after="100" w:afterAutospacing="1" w:line="360" w:lineRule="auto"/>
        <w:rPr>
          <w:rFonts w:ascii="Franklin Gothic Book" w:hAnsi="Franklin Gothic Book"/>
          <w:sz w:val="23"/>
          <w:szCs w:val="23"/>
        </w:rPr>
      </w:pPr>
      <w:r>
        <w:rPr>
          <w:rFonts w:ascii="Franklin Gothic Book" w:hAnsi="Franklin Gothic Book"/>
          <w:sz w:val="23"/>
          <w:szCs w:val="23"/>
        </w:rPr>
        <w:t>Viele Neubau- und Modernisierungsmaßnahmen müssen DIN-konform umgesetzt werden oder können von etwaigen Fördertöpfen profitieren. Besonders im Projektbereich, wie zum Beispiel bei Kranken- oder Pflegeeinrichtungen, werden konkrete Anforderungen an die Rutschhemmung von Sanitärobjekten gestellt. Die LGA Bautechnik hat Invisible Grip, Secure Plus sowie das klassische Antislip von Kaldewei gemäß DIN EN 16165, Anhang A und B, geprüft und die rutschhemmenden Eigenschaften bestätigt. Detaillierte Informationen stehen unter</w:t>
      </w:r>
      <w:r w:rsidR="00427BE9">
        <w:rPr>
          <w:rFonts w:ascii="Franklin Gothic Book" w:hAnsi="Franklin Gothic Book"/>
          <w:sz w:val="23"/>
          <w:szCs w:val="23"/>
        </w:rPr>
        <w:t xml:space="preserve">                                          </w:t>
      </w:r>
      <w:hyperlink r:id="rId9" w:history="1">
        <w:r w:rsidR="00427BE9" w:rsidRPr="00443EFA">
          <w:rPr>
            <w:rStyle w:val="Hyperlink"/>
            <w:rFonts w:ascii="Franklin Gothic Book" w:hAnsi="Franklin Gothic Book"/>
            <w:sz w:val="23"/>
            <w:szCs w:val="23"/>
          </w:rPr>
          <w:t>https://www.kaldewei.de/produkte/duschflaechen/duschflaechen-zubehoer/oberflaechen/</w:t>
        </w:r>
      </w:hyperlink>
      <w:r>
        <w:rPr>
          <w:rFonts w:ascii="Franklin Gothic Book" w:hAnsi="Franklin Gothic Book"/>
          <w:sz w:val="23"/>
          <w:szCs w:val="23"/>
        </w:rPr>
        <w:t xml:space="preserve"> bereit. </w:t>
      </w:r>
    </w:p>
    <w:p w14:paraId="22C20670"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p>
    <w:p w14:paraId="087DBDCC"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p>
    <w:p w14:paraId="5AE6FD0C"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p>
    <w:p w14:paraId="6A868934"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p>
    <w:p w14:paraId="464A738C"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p>
    <w:p w14:paraId="313F8BAA"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p>
    <w:p w14:paraId="6DDDCF5F"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p>
    <w:p w14:paraId="71696ED0" w14:textId="77777777" w:rsidR="00707AC3" w:rsidRDefault="00707AC3" w:rsidP="00707AC3">
      <w:pPr>
        <w:autoSpaceDE w:val="0"/>
        <w:autoSpaceDN w:val="0"/>
        <w:adjustRightInd w:val="0"/>
        <w:spacing w:after="100" w:afterAutospacing="1" w:line="360" w:lineRule="auto"/>
        <w:jc w:val="both"/>
        <w:rPr>
          <w:rFonts w:ascii="Franklin Gothic Book" w:hAnsi="Franklin Gothic Book"/>
          <w:sz w:val="23"/>
          <w:szCs w:val="23"/>
        </w:rPr>
      </w:pPr>
    </w:p>
    <w:p w14:paraId="4E7867B8" w14:textId="77777777" w:rsidR="00B62ED0" w:rsidRPr="003123D4" w:rsidRDefault="00B62ED0" w:rsidP="00B62ED0">
      <w:pPr>
        <w:spacing w:line="360" w:lineRule="auto"/>
        <w:jc w:val="both"/>
        <w:rPr>
          <w:rFonts w:ascii="Franklin Gothic Demi" w:eastAsia="Franklin Gothic" w:hAnsi="Franklin Gothic Demi" w:cs="Franklin Gothic"/>
          <w:bCs/>
          <w:sz w:val="23"/>
          <w:szCs w:val="23"/>
          <w:u w:val="single"/>
        </w:rPr>
      </w:pPr>
      <w:r w:rsidRPr="000225E6">
        <w:rPr>
          <w:rFonts w:ascii="Franklin Gothic Demi" w:eastAsia="Franklin Gothic" w:hAnsi="Franklin Gothic Demi" w:cs="Franklin Gothic"/>
          <w:bCs/>
          <w:sz w:val="23"/>
          <w:szCs w:val="23"/>
          <w:u w:val="single"/>
        </w:rPr>
        <w:lastRenderedPageBreak/>
        <w:t>Bilder</w:t>
      </w:r>
      <w:r>
        <w:rPr>
          <w:rFonts w:ascii="Franklin Gothic Demi" w:eastAsia="Franklin Gothic" w:hAnsi="Franklin Gothic Demi" w:cs="Franklin Gothic"/>
          <w:bCs/>
          <w:sz w:val="23"/>
          <w:szCs w:val="23"/>
          <w:u w:val="single"/>
        </w:rPr>
        <w:t xml:space="preserve"> und Fotocredits</w:t>
      </w:r>
      <w:r w:rsidRPr="000225E6">
        <w:rPr>
          <w:rFonts w:ascii="Franklin Gothic Demi" w:eastAsia="Franklin Gothic" w:hAnsi="Franklin Gothic Demi" w:cs="Franklin Gothic"/>
          <w:bCs/>
          <w:sz w:val="23"/>
          <w:szCs w:val="23"/>
          <w:u w:val="single"/>
        </w:rPr>
        <w:t>:</w:t>
      </w:r>
    </w:p>
    <w:p w14:paraId="7C2FD0A3" w14:textId="77777777" w:rsidR="00B62ED0" w:rsidRDefault="00B62ED0" w:rsidP="00B62ED0">
      <w:pPr>
        <w:rPr>
          <w:rFonts w:ascii="Franklin Gothic Book" w:hAnsi="Franklin Gothic Book"/>
          <w:color w:val="222222"/>
          <w:shd w:val="clear" w:color="auto" w:fill="FFFFFF"/>
        </w:rPr>
      </w:pPr>
    </w:p>
    <w:p w14:paraId="5163F267" w14:textId="44BB6870" w:rsidR="00B62ED0" w:rsidRDefault="00B62ED0" w:rsidP="00B62ED0">
      <w:pPr>
        <w:rPr>
          <w:rFonts w:ascii="Franklin Gothic Demi" w:hAnsi="Franklin Gothic Demi"/>
          <w:sz w:val="23"/>
          <w:szCs w:val="23"/>
        </w:rPr>
      </w:pPr>
      <w:r w:rsidRPr="009A02F7">
        <w:rPr>
          <w:rFonts w:ascii="Franklin Gothic Demi" w:hAnsi="Franklin Gothic Demi"/>
          <w:sz w:val="23"/>
          <w:szCs w:val="23"/>
        </w:rPr>
        <w:t>01_</w:t>
      </w:r>
      <w:r>
        <w:rPr>
          <w:rFonts w:ascii="Franklin Gothic Demi" w:hAnsi="Franklin Gothic Demi"/>
          <w:sz w:val="23"/>
          <w:szCs w:val="23"/>
        </w:rPr>
        <w:t>Rutschhemmung</w:t>
      </w:r>
    </w:p>
    <w:p w14:paraId="0257368F" w14:textId="77777777" w:rsidR="00B62ED0" w:rsidRPr="009A02F7" w:rsidRDefault="00B62ED0" w:rsidP="00B62ED0">
      <w:pPr>
        <w:rPr>
          <w:rFonts w:ascii="Franklin Gothic Demi" w:hAnsi="Franklin Gothic Demi"/>
          <w:sz w:val="23"/>
          <w:szCs w:val="23"/>
        </w:rPr>
      </w:pPr>
    </w:p>
    <w:p w14:paraId="2F926201" w14:textId="038D1B30" w:rsidR="00186893" w:rsidRPr="00186893" w:rsidRDefault="00186893" w:rsidP="00186893">
      <w:pPr>
        <w:autoSpaceDE w:val="0"/>
        <w:autoSpaceDN w:val="0"/>
        <w:adjustRightInd w:val="0"/>
        <w:spacing w:line="360" w:lineRule="auto"/>
        <w:jc w:val="both"/>
        <w:rPr>
          <w:rFonts w:ascii="Franklin Gothic Book" w:hAnsi="Franklin Gothic Book"/>
          <w:color w:val="222222"/>
          <w:shd w:val="clear" w:color="auto" w:fill="FFFFFF"/>
        </w:rPr>
      </w:pPr>
      <w:r w:rsidRPr="00186893">
        <w:rPr>
          <w:rFonts w:ascii="Franklin Gothic Book" w:hAnsi="Franklin Gothic Book"/>
          <w:noProof/>
          <w:color w:val="222222"/>
          <w:shd w:val="clear" w:color="auto" w:fill="FFFFFF"/>
        </w:rPr>
        <w:drawing>
          <wp:inline distT="0" distB="0" distL="0" distR="0" wp14:anchorId="1D35AF4A" wp14:editId="3AB4FF3A">
            <wp:extent cx="5759450" cy="3238500"/>
            <wp:effectExtent l="0" t="0" r="0" b="0"/>
            <wp:docPr id="10741726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097BB8E4" w14:textId="2B8DA041" w:rsidR="00B62ED0" w:rsidRPr="00186893" w:rsidRDefault="00B62ED0" w:rsidP="00B62ED0">
      <w:pPr>
        <w:autoSpaceDE w:val="0"/>
        <w:autoSpaceDN w:val="0"/>
        <w:adjustRightInd w:val="0"/>
        <w:spacing w:after="160" w:line="360" w:lineRule="auto"/>
        <w:jc w:val="both"/>
        <w:rPr>
          <w:rFonts w:ascii="Franklin Gothic Book" w:hAnsi="Franklin Gothic Book"/>
          <w:i/>
          <w:iCs/>
          <w:color w:val="222222"/>
          <w:sz w:val="20"/>
          <w:szCs w:val="20"/>
          <w:shd w:val="clear" w:color="auto" w:fill="FFFFFF"/>
        </w:rPr>
      </w:pPr>
      <w:r w:rsidRPr="00186893">
        <w:rPr>
          <w:rFonts w:ascii="Franklin Gothic Book" w:hAnsi="Franklin Gothic Book"/>
          <w:i/>
          <w:iCs/>
          <w:color w:val="222222"/>
          <w:sz w:val="20"/>
          <w:szCs w:val="20"/>
          <w:shd w:val="clear" w:color="auto" w:fill="FFFFFF"/>
        </w:rPr>
        <w:t xml:space="preserve">Foto: </w:t>
      </w:r>
      <w:r w:rsidR="00303A51" w:rsidRPr="00186893">
        <w:rPr>
          <w:rFonts w:ascii="Franklin Gothic Book" w:hAnsi="Franklin Gothic Book"/>
          <w:i/>
          <w:iCs/>
          <w:color w:val="222222"/>
          <w:sz w:val="20"/>
          <w:szCs w:val="20"/>
          <w:shd w:val="clear" w:color="auto" w:fill="FFFFFF"/>
        </w:rPr>
        <w:t>KALDEWEI</w:t>
      </w:r>
    </w:p>
    <w:p w14:paraId="6A70ABD0" w14:textId="1F66726A" w:rsidR="00B62ED0" w:rsidRDefault="00914CE8" w:rsidP="00B62ED0">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sz w:val="23"/>
          <w:szCs w:val="23"/>
        </w:rPr>
        <w:t>Invisible Grip und Secure Plus</w:t>
      </w:r>
      <w:r w:rsidRPr="3F9F1E51">
        <w:rPr>
          <w:rFonts w:ascii="Franklin Gothic Book" w:hAnsi="Franklin Gothic Book"/>
          <w:sz w:val="23"/>
          <w:szCs w:val="23"/>
        </w:rPr>
        <w:t xml:space="preserve"> </w:t>
      </w:r>
      <w:r w:rsidR="00FB6D90">
        <w:rPr>
          <w:rFonts w:ascii="Franklin Gothic Book" w:hAnsi="Franklin Gothic Book"/>
          <w:sz w:val="23"/>
          <w:szCs w:val="23"/>
        </w:rPr>
        <w:t>erhöhen die</w:t>
      </w:r>
      <w:r w:rsidR="00FB6D90" w:rsidRPr="3F9F1E51">
        <w:rPr>
          <w:rFonts w:ascii="Franklin Gothic Book" w:hAnsi="Franklin Gothic Book"/>
          <w:sz w:val="23"/>
          <w:szCs w:val="23"/>
        </w:rPr>
        <w:t xml:space="preserve"> </w:t>
      </w:r>
      <w:r w:rsidRPr="3F9F1E51">
        <w:rPr>
          <w:rFonts w:ascii="Franklin Gothic Book" w:hAnsi="Franklin Gothic Book"/>
          <w:sz w:val="23"/>
          <w:szCs w:val="23"/>
        </w:rPr>
        <w:t xml:space="preserve">Standsicherheit und </w:t>
      </w:r>
      <w:r w:rsidR="006B1AFF">
        <w:rPr>
          <w:rFonts w:ascii="Franklin Gothic Book" w:hAnsi="Franklin Gothic Book"/>
          <w:sz w:val="23"/>
          <w:szCs w:val="23"/>
        </w:rPr>
        <w:t xml:space="preserve">sorgen für </w:t>
      </w:r>
      <w:r w:rsidRPr="3F9F1E51">
        <w:rPr>
          <w:rFonts w:ascii="Franklin Gothic Book" w:hAnsi="Franklin Gothic Book"/>
          <w:sz w:val="23"/>
          <w:szCs w:val="23"/>
        </w:rPr>
        <w:t>ein unbefangen luxuriöses Duscherlebnis.</w:t>
      </w:r>
    </w:p>
    <w:p w14:paraId="74CD12C7" w14:textId="77777777" w:rsidR="00707AC3" w:rsidRDefault="00707AC3" w:rsidP="00707AC3">
      <w:pPr>
        <w:spacing w:afterAutospacing="1" w:line="360" w:lineRule="auto"/>
        <w:jc w:val="both"/>
        <w:rPr>
          <w:rFonts w:ascii="Franklin Gothic Book" w:hAnsi="Franklin Gothic Book"/>
          <w:sz w:val="23"/>
          <w:szCs w:val="23"/>
        </w:rPr>
      </w:pPr>
    </w:p>
    <w:p w14:paraId="260AF75C" w14:textId="77777777" w:rsidR="00303A51" w:rsidRDefault="00303A51" w:rsidP="00707AC3">
      <w:pPr>
        <w:spacing w:afterAutospacing="1" w:line="360" w:lineRule="auto"/>
        <w:jc w:val="both"/>
        <w:rPr>
          <w:rFonts w:ascii="Franklin Gothic Book" w:hAnsi="Franklin Gothic Book"/>
          <w:sz w:val="23"/>
          <w:szCs w:val="23"/>
        </w:rPr>
      </w:pPr>
    </w:p>
    <w:p w14:paraId="5AFB477F" w14:textId="77777777" w:rsidR="00596DF4" w:rsidRDefault="00596DF4" w:rsidP="00707AC3">
      <w:pPr>
        <w:spacing w:afterAutospacing="1" w:line="360" w:lineRule="auto"/>
        <w:jc w:val="both"/>
        <w:rPr>
          <w:rFonts w:ascii="Franklin Gothic Book" w:hAnsi="Franklin Gothic Book"/>
          <w:sz w:val="23"/>
          <w:szCs w:val="23"/>
        </w:rPr>
      </w:pPr>
    </w:p>
    <w:p w14:paraId="1F7AC69F" w14:textId="77777777" w:rsidR="00596DF4" w:rsidRDefault="00596DF4" w:rsidP="00707AC3">
      <w:pPr>
        <w:spacing w:afterAutospacing="1" w:line="360" w:lineRule="auto"/>
        <w:jc w:val="both"/>
        <w:rPr>
          <w:rFonts w:ascii="Franklin Gothic Book" w:hAnsi="Franklin Gothic Book"/>
          <w:sz w:val="23"/>
          <w:szCs w:val="23"/>
        </w:rPr>
      </w:pPr>
    </w:p>
    <w:p w14:paraId="79FB2B31" w14:textId="77777777" w:rsidR="00596DF4" w:rsidRDefault="00596DF4" w:rsidP="00707AC3">
      <w:pPr>
        <w:spacing w:afterAutospacing="1" w:line="360" w:lineRule="auto"/>
        <w:jc w:val="both"/>
        <w:rPr>
          <w:rFonts w:ascii="Franklin Gothic Book" w:hAnsi="Franklin Gothic Book"/>
          <w:sz w:val="23"/>
          <w:szCs w:val="23"/>
        </w:rPr>
      </w:pPr>
    </w:p>
    <w:p w14:paraId="3C8C601E" w14:textId="77777777" w:rsidR="00596DF4" w:rsidRDefault="00596DF4" w:rsidP="00707AC3">
      <w:pPr>
        <w:spacing w:afterAutospacing="1" w:line="360" w:lineRule="auto"/>
        <w:jc w:val="both"/>
        <w:rPr>
          <w:rFonts w:ascii="Franklin Gothic Book" w:hAnsi="Franklin Gothic Book"/>
          <w:sz w:val="23"/>
          <w:szCs w:val="23"/>
        </w:rPr>
      </w:pPr>
    </w:p>
    <w:p w14:paraId="4E0B39F2" w14:textId="77777777" w:rsidR="00596DF4" w:rsidRDefault="00596DF4" w:rsidP="00707AC3">
      <w:pPr>
        <w:spacing w:afterAutospacing="1" w:line="360" w:lineRule="auto"/>
        <w:jc w:val="both"/>
        <w:rPr>
          <w:rFonts w:ascii="Franklin Gothic Book" w:hAnsi="Franklin Gothic Book"/>
          <w:sz w:val="23"/>
          <w:szCs w:val="23"/>
        </w:rPr>
      </w:pPr>
    </w:p>
    <w:p w14:paraId="0F92BE14" w14:textId="166E3DB1" w:rsidR="00303A51" w:rsidRDefault="00303A51" w:rsidP="00303A51">
      <w:pPr>
        <w:rPr>
          <w:rFonts w:ascii="Franklin Gothic Demi" w:hAnsi="Franklin Gothic Demi"/>
          <w:sz w:val="23"/>
          <w:szCs w:val="23"/>
        </w:rPr>
      </w:pPr>
      <w:r w:rsidRPr="009A02F7">
        <w:rPr>
          <w:rFonts w:ascii="Franklin Gothic Demi" w:hAnsi="Franklin Gothic Demi"/>
          <w:sz w:val="23"/>
          <w:szCs w:val="23"/>
        </w:rPr>
        <w:lastRenderedPageBreak/>
        <w:t>0</w:t>
      </w:r>
      <w:r w:rsidR="00596DF4">
        <w:rPr>
          <w:rFonts w:ascii="Franklin Gothic Demi" w:hAnsi="Franklin Gothic Demi"/>
          <w:sz w:val="23"/>
          <w:szCs w:val="23"/>
        </w:rPr>
        <w:t>2</w:t>
      </w:r>
      <w:r w:rsidRPr="009A02F7">
        <w:rPr>
          <w:rFonts w:ascii="Franklin Gothic Demi" w:hAnsi="Franklin Gothic Demi"/>
          <w:sz w:val="23"/>
          <w:szCs w:val="23"/>
        </w:rPr>
        <w:t>_</w:t>
      </w:r>
      <w:r w:rsidR="006623D8">
        <w:rPr>
          <w:rFonts w:ascii="Franklin Gothic Demi" w:hAnsi="Franklin Gothic Demi"/>
          <w:sz w:val="23"/>
          <w:szCs w:val="23"/>
        </w:rPr>
        <w:t>Invisible_Grip</w:t>
      </w:r>
    </w:p>
    <w:p w14:paraId="714B0503" w14:textId="77777777" w:rsidR="00596DF4" w:rsidRDefault="00596DF4" w:rsidP="00303A51">
      <w:pPr>
        <w:rPr>
          <w:rFonts w:ascii="Franklin Gothic Demi" w:hAnsi="Franklin Gothic Demi"/>
          <w:sz w:val="23"/>
          <w:szCs w:val="23"/>
        </w:rPr>
      </w:pPr>
    </w:p>
    <w:p w14:paraId="27D90BAA" w14:textId="54BB3AD9" w:rsidR="00596DF4" w:rsidRPr="00596DF4" w:rsidRDefault="00596DF4" w:rsidP="00596DF4">
      <w:pPr>
        <w:rPr>
          <w:rFonts w:ascii="Franklin Gothic Demi" w:hAnsi="Franklin Gothic Demi"/>
          <w:sz w:val="23"/>
          <w:szCs w:val="23"/>
        </w:rPr>
      </w:pPr>
      <w:r w:rsidRPr="00596DF4">
        <w:rPr>
          <w:rFonts w:ascii="Franklin Gothic Demi" w:hAnsi="Franklin Gothic Demi"/>
          <w:noProof/>
          <w:sz w:val="23"/>
          <w:szCs w:val="23"/>
        </w:rPr>
        <w:drawing>
          <wp:inline distT="0" distB="0" distL="0" distR="0" wp14:anchorId="6C80E4DE" wp14:editId="660C3EBF">
            <wp:extent cx="5759450" cy="3239770"/>
            <wp:effectExtent l="0" t="0" r="0" b="0"/>
            <wp:docPr id="158132235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noFill/>
                    <a:ln>
                      <a:noFill/>
                    </a:ln>
                  </pic:spPr>
                </pic:pic>
              </a:graphicData>
            </a:graphic>
          </wp:inline>
        </w:drawing>
      </w:r>
    </w:p>
    <w:p w14:paraId="0B92AF74" w14:textId="77777777" w:rsidR="00303A51" w:rsidRPr="009A02F7" w:rsidRDefault="00303A51" w:rsidP="00303A51">
      <w:pPr>
        <w:rPr>
          <w:rFonts w:ascii="Franklin Gothic Demi" w:hAnsi="Franklin Gothic Demi"/>
          <w:sz w:val="23"/>
          <w:szCs w:val="23"/>
        </w:rPr>
      </w:pPr>
    </w:p>
    <w:p w14:paraId="6012959C" w14:textId="77777777" w:rsidR="00303A51" w:rsidRPr="00C5608C" w:rsidRDefault="00303A51" w:rsidP="00303A51">
      <w:pPr>
        <w:autoSpaceDE w:val="0"/>
        <w:autoSpaceDN w:val="0"/>
        <w:adjustRightInd w:val="0"/>
        <w:spacing w:after="160" w:line="360" w:lineRule="auto"/>
        <w:jc w:val="both"/>
        <w:rPr>
          <w:rFonts w:ascii="Franklin Gothic Book" w:hAnsi="Franklin Gothic Book"/>
          <w:i/>
          <w:iCs/>
          <w:color w:val="222222"/>
          <w:sz w:val="20"/>
          <w:szCs w:val="20"/>
          <w:shd w:val="clear" w:color="auto" w:fill="FFFFFF"/>
        </w:rPr>
      </w:pPr>
      <w:r w:rsidRPr="00C5608C">
        <w:rPr>
          <w:rFonts w:ascii="Franklin Gothic Book" w:hAnsi="Franklin Gothic Book"/>
          <w:i/>
          <w:iCs/>
          <w:color w:val="222222"/>
          <w:sz w:val="20"/>
          <w:szCs w:val="20"/>
          <w:shd w:val="clear" w:color="auto" w:fill="FFFFFF"/>
        </w:rPr>
        <w:t>Foto: KALDEWEI</w:t>
      </w:r>
    </w:p>
    <w:p w14:paraId="546B691B" w14:textId="36031CCA" w:rsidR="00C5608C" w:rsidRPr="0031547C" w:rsidRDefault="00C5608C" w:rsidP="00C5608C">
      <w:pPr>
        <w:spacing w:line="360" w:lineRule="auto"/>
        <w:jc w:val="both"/>
        <w:rPr>
          <w:rFonts w:ascii="Franklin Gothic Book" w:eastAsia="Libre Franklin" w:hAnsi="Franklin Gothic Book" w:cs="Libre Franklin"/>
          <w:sz w:val="23"/>
          <w:szCs w:val="23"/>
        </w:rPr>
      </w:pPr>
      <w:r w:rsidRPr="0031547C">
        <w:rPr>
          <w:rFonts w:ascii="Franklin Gothic Book" w:eastAsia="Libre Franklin" w:hAnsi="Franklin Gothic Book" w:cs="Libre Franklin"/>
          <w:sz w:val="23"/>
          <w:szCs w:val="23"/>
        </w:rPr>
        <w:t xml:space="preserve">Invisible Grip: </w:t>
      </w:r>
      <w:r>
        <w:rPr>
          <w:rFonts w:ascii="Franklin Gothic Book" w:eastAsia="Libre Franklin" w:hAnsi="Franklin Gothic Book" w:cs="Libre Franklin"/>
          <w:sz w:val="23"/>
          <w:szCs w:val="23"/>
        </w:rPr>
        <w:t xml:space="preserve">Eine </w:t>
      </w:r>
      <w:r w:rsidRPr="0031547C">
        <w:rPr>
          <w:rFonts w:ascii="Franklin Gothic Book" w:eastAsia="Libre Franklin" w:hAnsi="Franklin Gothic Book" w:cs="Libre Franklin"/>
          <w:sz w:val="23"/>
          <w:szCs w:val="23"/>
        </w:rPr>
        <w:t xml:space="preserve">unsichtbare Mikro-Strukturierung </w:t>
      </w:r>
      <w:r w:rsidR="00CA4927">
        <w:rPr>
          <w:rFonts w:ascii="Franklin Gothic Book" w:eastAsia="Libre Franklin" w:hAnsi="Franklin Gothic Book" w:cs="Libre Franklin"/>
          <w:sz w:val="23"/>
          <w:szCs w:val="23"/>
        </w:rPr>
        <w:t>sorgt bei Invisible Grip</w:t>
      </w:r>
      <w:r w:rsidRPr="0031547C">
        <w:rPr>
          <w:rFonts w:ascii="Franklin Gothic Book" w:eastAsia="Libre Franklin" w:hAnsi="Franklin Gothic Book" w:cs="Libre Franklin"/>
          <w:sz w:val="23"/>
          <w:szCs w:val="23"/>
        </w:rPr>
        <w:t xml:space="preserve"> für besonders starken Halt. </w:t>
      </w:r>
    </w:p>
    <w:p w14:paraId="2C494210" w14:textId="77777777" w:rsidR="00303A51" w:rsidRDefault="00303A51" w:rsidP="00303A51">
      <w:pPr>
        <w:spacing w:afterAutospacing="1" w:line="360" w:lineRule="auto"/>
        <w:jc w:val="both"/>
        <w:rPr>
          <w:rFonts w:ascii="Franklin Gothic Book" w:hAnsi="Franklin Gothic Book"/>
          <w:sz w:val="23"/>
          <w:szCs w:val="23"/>
        </w:rPr>
      </w:pPr>
    </w:p>
    <w:p w14:paraId="17721B6C" w14:textId="77777777" w:rsidR="00303A51" w:rsidRDefault="00303A51" w:rsidP="00707AC3">
      <w:pPr>
        <w:spacing w:afterAutospacing="1" w:line="360" w:lineRule="auto"/>
        <w:jc w:val="both"/>
        <w:rPr>
          <w:rFonts w:ascii="Franklin Gothic Book" w:hAnsi="Franklin Gothic Book"/>
          <w:sz w:val="23"/>
          <w:szCs w:val="23"/>
        </w:rPr>
      </w:pPr>
    </w:p>
    <w:p w14:paraId="781A9F84" w14:textId="77777777" w:rsidR="00CA4927" w:rsidRDefault="00CA4927" w:rsidP="00707AC3">
      <w:pPr>
        <w:spacing w:afterAutospacing="1" w:line="360" w:lineRule="auto"/>
        <w:jc w:val="both"/>
        <w:rPr>
          <w:rFonts w:ascii="Franklin Gothic Book" w:hAnsi="Franklin Gothic Book"/>
          <w:sz w:val="23"/>
          <w:szCs w:val="23"/>
        </w:rPr>
      </w:pPr>
    </w:p>
    <w:p w14:paraId="65A8354C" w14:textId="77777777" w:rsidR="00CA4927" w:rsidRDefault="00CA4927" w:rsidP="00707AC3">
      <w:pPr>
        <w:spacing w:afterAutospacing="1" w:line="360" w:lineRule="auto"/>
        <w:jc w:val="both"/>
        <w:rPr>
          <w:rFonts w:ascii="Franklin Gothic Book" w:hAnsi="Franklin Gothic Book"/>
          <w:sz w:val="23"/>
          <w:szCs w:val="23"/>
        </w:rPr>
      </w:pPr>
    </w:p>
    <w:p w14:paraId="1B7F81A9" w14:textId="77777777" w:rsidR="00CA4927" w:rsidRDefault="00CA4927" w:rsidP="00707AC3">
      <w:pPr>
        <w:spacing w:afterAutospacing="1" w:line="360" w:lineRule="auto"/>
        <w:jc w:val="both"/>
        <w:rPr>
          <w:rFonts w:ascii="Franklin Gothic Book" w:hAnsi="Franklin Gothic Book"/>
          <w:sz w:val="23"/>
          <w:szCs w:val="23"/>
        </w:rPr>
      </w:pPr>
    </w:p>
    <w:p w14:paraId="18DC356A" w14:textId="77777777" w:rsidR="00CA4927" w:rsidRDefault="00CA4927" w:rsidP="00707AC3">
      <w:pPr>
        <w:spacing w:afterAutospacing="1" w:line="360" w:lineRule="auto"/>
        <w:jc w:val="both"/>
        <w:rPr>
          <w:rFonts w:ascii="Franklin Gothic Book" w:hAnsi="Franklin Gothic Book"/>
          <w:sz w:val="23"/>
          <w:szCs w:val="23"/>
        </w:rPr>
      </w:pPr>
    </w:p>
    <w:p w14:paraId="599796AA" w14:textId="77777777" w:rsidR="00CA4927" w:rsidRDefault="00CA4927" w:rsidP="00707AC3">
      <w:pPr>
        <w:spacing w:afterAutospacing="1" w:line="360" w:lineRule="auto"/>
        <w:jc w:val="both"/>
        <w:rPr>
          <w:rFonts w:ascii="Franklin Gothic Book" w:hAnsi="Franklin Gothic Book"/>
          <w:sz w:val="23"/>
          <w:szCs w:val="23"/>
        </w:rPr>
      </w:pPr>
    </w:p>
    <w:p w14:paraId="56EAAC4F" w14:textId="77777777" w:rsidR="00CA4927" w:rsidRDefault="00CA4927" w:rsidP="00707AC3">
      <w:pPr>
        <w:spacing w:afterAutospacing="1" w:line="360" w:lineRule="auto"/>
        <w:jc w:val="both"/>
        <w:rPr>
          <w:rFonts w:ascii="Franklin Gothic Book" w:hAnsi="Franklin Gothic Book"/>
          <w:sz w:val="23"/>
          <w:szCs w:val="23"/>
        </w:rPr>
      </w:pPr>
    </w:p>
    <w:p w14:paraId="42D281CD" w14:textId="4BC921EE" w:rsidR="00303A51" w:rsidRDefault="00303A51" w:rsidP="00303A51">
      <w:pPr>
        <w:rPr>
          <w:rFonts w:ascii="Franklin Gothic Demi" w:hAnsi="Franklin Gothic Demi"/>
          <w:sz w:val="23"/>
          <w:szCs w:val="23"/>
        </w:rPr>
      </w:pPr>
      <w:r w:rsidRPr="009A02F7">
        <w:rPr>
          <w:rFonts w:ascii="Franklin Gothic Demi" w:hAnsi="Franklin Gothic Demi"/>
          <w:sz w:val="23"/>
          <w:szCs w:val="23"/>
        </w:rPr>
        <w:lastRenderedPageBreak/>
        <w:t>0</w:t>
      </w:r>
      <w:r w:rsidR="00CA4927">
        <w:rPr>
          <w:rFonts w:ascii="Franklin Gothic Demi" w:hAnsi="Franklin Gothic Demi"/>
          <w:sz w:val="23"/>
          <w:szCs w:val="23"/>
        </w:rPr>
        <w:t>3</w:t>
      </w:r>
      <w:r w:rsidRPr="009A02F7">
        <w:rPr>
          <w:rFonts w:ascii="Franklin Gothic Demi" w:hAnsi="Franklin Gothic Demi"/>
          <w:sz w:val="23"/>
          <w:szCs w:val="23"/>
        </w:rPr>
        <w:t>_</w:t>
      </w:r>
      <w:r w:rsidR="00CA4927">
        <w:rPr>
          <w:rFonts w:ascii="Franklin Gothic Demi" w:hAnsi="Franklin Gothic Demi"/>
          <w:sz w:val="23"/>
          <w:szCs w:val="23"/>
        </w:rPr>
        <w:t>SecurePlus</w:t>
      </w:r>
    </w:p>
    <w:p w14:paraId="59176EF4" w14:textId="77777777" w:rsidR="00EA708B" w:rsidRDefault="00EA708B" w:rsidP="00303A51">
      <w:pPr>
        <w:rPr>
          <w:rFonts w:ascii="Franklin Gothic Demi" w:hAnsi="Franklin Gothic Demi"/>
          <w:sz w:val="23"/>
          <w:szCs w:val="23"/>
        </w:rPr>
      </w:pPr>
    </w:p>
    <w:p w14:paraId="5A38FE1A" w14:textId="0FA3C7C8" w:rsidR="00EA708B" w:rsidRPr="00EA708B" w:rsidRDefault="00EA708B" w:rsidP="00EA708B">
      <w:pPr>
        <w:rPr>
          <w:rFonts w:ascii="Franklin Gothic Demi" w:hAnsi="Franklin Gothic Demi"/>
          <w:sz w:val="23"/>
          <w:szCs w:val="23"/>
        </w:rPr>
      </w:pPr>
      <w:r w:rsidRPr="00EA708B">
        <w:rPr>
          <w:rFonts w:ascii="Franklin Gothic Demi" w:hAnsi="Franklin Gothic Demi"/>
          <w:noProof/>
          <w:sz w:val="23"/>
          <w:szCs w:val="23"/>
        </w:rPr>
        <w:drawing>
          <wp:inline distT="0" distB="0" distL="0" distR="0" wp14:anchorId="3A549731" wp14:editId="7FD2009B">
            <wp:extent cx="5759450" cy="4072890"/>
            <wp:effectExtent l="0" t="0" r="0" b="3810"/>
            <wp:docPr id="309050785" name="Grafik 2" descr="Ein Bild, das Im Haus, Wand, Boden,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50785" name="Grafik 2" descr="Ein Bild, das Im Haus, Wand, Boden, Fußbod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072890"/>
                    </a:xfrm>
                    <a:prstGeom prst="rect">
                      <a:avLst/>
                    </a:prstGeom>
                    <a:noFill/>
                    <a:ln>
                      <a:noFill/>
                    </a:ln>
                  </pic:spPr>
                </pic:pic>
              </a:graphicData>
            </a:graphic>
          </wp:inline>
        </w:drawing>
      </w:r>
    </w:p>
    <w:p w14:paraId="20CA5F81" w14:textId="77777777" w:rsidR="00303A51" w:rsidRPr="009A02F7" w:rsidRDefault="00303A51" w:rsidP="00303A51">
      <w:pPr>
        <w:rPr>
          <w:rFonts w:ascii="Franklin Gothic Demi" w:hAnsi="Franklin Gothic Demi"/>
          <w:sz w:val="23"/>
          <w:szCs w:val="23"/>
        </w:rPr>
      </w:pPr>
    </w:p>
    <w:p w14:paraId="419ABBC2" w14:textId="77777777" w:rsidR="00303A51" w:rsidRPr="00EA708B" w:rsidRDefault="00303A51" w:rsidP="00303A51">
      <w:pPr>
        <w:autoSpaceDE w:val="0"/>
        <w:autoSpaceDN w:val="0"/>
        <w:adjustRightInd w:val="0"/>
        <w:spacing w:after="160" w:line="360" w:lineRule="auto"/>
        <w:jc w:val="both"/>
        <w:rPr>
          <w:rFonts w:ascii="Franklin Gothic Book" w:hAnsi="Franklin Gothic Book"/>
          <w:i/>
          <w:iCs/>
          <w:color w:val="222222"/>
          <w:sz w:val="20"/>
          <w:szCs w:val="20"/>
          <w:shd w:val="clear" w:color="auto" w:fill="FFFFFF"/>
        </w:rPr>
      </w:pPr>
      <w:r w:rsidRPr="00EA708B">
        <w:rPr>
          <w:rFonts w:ascii="Franklin Gothic Book" w:hAnsi="Franklin Gothic Book"/>
          <w:i/>
          <w:iCs/>
          <w:color w:val="222222"/>
          <w:sz w:val="20"/>
          <w:szCs w:val="20"/>
          <w:shd w:val="clear" w:color="auto" w:fill="FFFFFF"/>
        </w:rPr>
        <w:t>Foto: KALDEWEI</w:t>
      </w:r>
    </w:p>
    <w:p w14:paraId="73D0DC26" w14:textId="157D4575" w:rsidR="00303A51" w:rsidRDefault="00F53EA4" w:rsidP="00303A51">
      <w:pPr>
        <w:spacing w:afterAutospacing="1" w:line="360" w:lineRule="auto"/>
        <w:jc w:val="both"/>
        <w:rPr>
          <w:rFonts w:ascii="Franklin Gothic Book" w:hAnsi="Franklin Gothic Book"/>
          <w:sz w:val="23"/>
          <w:szCs w:val="23"/>
        </w:rPr>
      </w:pPr>
      <w:r w:rsidRPr="37E67ABE">
        <w:rPr>
          <w:rFonts w:ascii="Franklin Gothic Book" w:hAnsi="Franklin Gothic Book"/>
          <w:sz w:val="23"/>
          <w:szCs w:val="23"/>
        </w:rPr>
        <w:t>Wer sich für die Mattfarben der Coordinated Colours Collection entscheidet, für den ist die Secure Plus Lösung erste Wahl.</w:t>
      </w:r>
    </w:p>
    <w:p w14:paraId="10A91D37" w14:textId="77777777" w:rsidR="00303A51" w:rsidRDefault="00303A51" w:rsidP="00707AC3">
      <w:pPr>
        <w:spacing w:afterAutospacing="1" w:line="360" w:lineRule="auto"/>
        <w:jc w:val="both"/>
        <w:rPr>
          <w:rFonts w:ascii="Franklin Gothic Book" w:hAnsi="Franklin Gothic Book"/>
          <w:sz w:val="23"/>
          <w:szCs w:val="23"/>
        </w:rPr>
      </w:pPr>
    </w:p>
    <w:p w14:paraId="5F82E1E2" w14:textId="77777777" w:rsidR="00ED275A" w:rsidRDefault="00ED275A" w:rsidP="00707AC3">
      <w:pPr>
        <w:spacing w:afterAutospacing="1" w:line="360" w:lineRule="auto"/>
        <w:jc w:val="both"/>
        <w:rPr>
          <w:rFonts w:ascii="Franklin Gothic Book" w:hAnsi="Franklin Gothic Book"/>
          <w:sz w:val="23"/>
          <w:szCs w:val="23"/>
        </w:rPr>
      </w:pPr>
    </w:p>
    <w:p w14:paraId="6BCDC768" w14:textId="77777777" w:rsidR="00226572" w:rsidRDefault="00226572" w:rsidP="00707AC3">
      <w:pPr>
        <w:spacing w:afterAutospacing="1" w:line="360" w:lineRule="auto"/>
        <w:jc w:val="both"/>
        <w:rPr>
          <w:rFonts w:ascii="Franklin Gothic Book" w:hAnsi="Franklin Gothic Book"/>
          <w:sz w:val="23"/>
          <w:szCs w:val="23"/>
        </w:rPr>
      </w:pPr>
    </w:p>
    <w:p w14:paraId="379D09DB" w14:textId="77777777" w:rsidR="00226572" w:rsidRDefault="00226572" w:rsidP="00707AC3">
      <w:pPr>
        <w:spacing w:afterAutospacing="1" w:line="360" w:lineRule="auto"/>
        <w:jc w:val="both"/>
        <w:rPr>
          <w:rFonts w:ascii="Franklin Gothic Book" w:hAnsi="Franklin Gothic Book"/>
          <w:sz w:val="23"/>
          <w:szCs w:val="23"/>
        </w:rPr>
      </w:pPr>
    </w:p>
    <w:p w14:paraId="1159FE00" w14:textId="77777777" w:rsidR="00226572" w:rsidRDefault="00226572" w:rsidP="00707AC3">
      <w:pPr>
        <w:spacing w:afterAutospacing="1" w:line="360" w:lineRule="auto"/>
        <w:jc w:val="both"/>
        <w:rPr>
          <w:rFonts w:ascii="Franklin Gothic Book" w:hAnsi="Franklin Gothic Book"/>
          <w:sz w:val="23"/>
          <w:szCs w:val="23"/>
        </w:rPr>
      </w:pPr>
    </w:p>
    <w:p w14:paraId="6373EF61" w14:textId="77777777" w:rsidR="00226572" w:rsidRDefault="00226572" w:rsidP="00707AC3">
      <w:pPr>
        <w:spacing w:afterAutospacing="1" w:line="360" w:lineRule="auto"/>
        <w:jc w:val="both"/>
        <w:rPr>
          <w:rFonts w:ascii="Franklin Gothic Book" w:hAnsi="Franklin Gothic Book"/>
          <w:sz w:val="23"/>
          <w:szCs w:val="23"/>
        </w:rPr>
      </w:pPr>
    </w:p>
    <w:p w14:paraId="76A5891B" w14:textId="77777777" w:rsidR="00707AC3" w:rsidRPr="00EC09BD" w:rsidRDefault="00707AC3" w:rsidP="00707AC3">
      <w:pPr>
        <w:autoSpaceDE w:val="0"/>
        <w:autoSpaceDN w:val="0"/>
        <w:adjustRightInd w:val="0"/>
        <w:spacing w:after="100" w:afterAutospacing="1" w:line="360" w:lineRule="auto"/>
        <w:jc w:val="both"/>
        <w:rPr>
          <w:rFonts w:ascii="Franklin Gothic Demi" w:eastAsia="Franklin Gothic" w:hAnsi="Franklin Gothic Demi" w:cs="Franklin Gothic"/>
          <w:i/>
          <w:sz w:val="23"/>
          <w:szCs w:val="23"/>
        </w:rPr>
      </w:pPr>
      <w:r w:rsidRPr="00EC09BD">
        <w:rPr>
          <w:rFonts w:ascii="Franklin Gothic Demi" w:eastAsia="Franklin Gothic" w:hAnsi="Franklin Gothic Demi" w:cs="Franklin Gothic"/>
          <w:i/>
          <w:sz w:val="23"/>
          <w:szCs w:val="23"/>
        </w:rPr>
        <w:lastRenderedPageBreak/>
        <w:t>Über KALDEWEI</w:t>
      </w:r>
    </w:p>
    <w:p w14:paraId="4789C52C" w14:textId="77777777" w:rsidR="00707AC3" w:rsidRPr="00EC09BD" w:rsidRDefault="00707AC3" w:rsidP="00707AC3">
      <w:pPr>
        <w:spacing w:line="360" w:lineRule="auto"/>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Ein Bad ohne KALDEWEI? Für viele Menschen kaum vorstellbar. Denn das Familienunternehmen findet seit über einem Jahrhundert Lösungen für individuelle Traumbäder und ist seiner Zeit dabei stets voraus: ganz gleich, ob mit neuen Designtrends, kreislauffähigen Badlösungen, CO2-reduzierten Materialien oder indem das Unternehmen immer wieder deutliche Zeichen für eine bessere und nachhaltigere Umwelt setzt. KALDEWEI verbindet modernen Luxus mit nachhaltigem Denken, Wirtschaften und Handeln – und hat für diese globale Strategie einen eigenen Begriff kreiert: Luxstainability®. Dieser beschreibt die Unternehmensphilosophie ebenso wie das edle Material, das die Produkte von KALDEWEI so kostbar macht: KALDEWEI Stahl-Emaille. Daraus entstehen Badewannen, Duschlösungen und Waschtische, die jedem Bad einen einzigartigen Charakter verleihen. Stahl-Emaille überzeugt durch hochwertige Oberflächen, lebenslange Haltbarkeit und 100-prozentige Zirkularität. KALDEWEI hat im Jahr 2021 als erstes Sanitärunternehmen die „Science Based Targets“ unterzeichnet und sich auf den Weg gemacht, klimaneutral zu produzieren. Mit der Limited Edition nature protect aus CO2-reduziertem Stahl ist KALDEWEI diesem Ziel einen großen Schritt nähergekommen. Den WWF Deutschland unterstützt KALDEWEI seit mehreren Jahren im Kampf gegen Plastikmüll. Aus gelebter Verantwortung gegenüber der Umwelt und den nachfolgenden Generationen.</w:t>
      </w:r>
    </w:p>
    <w:p w14:paraId="0B5E0646" w14:textId="77777777" w:rsidR="00707AC3" w:rsidRPr="00EC09BD" w:rsidRDefault="00707AC3" w:rsidP="00707AC3">
      <w:pPr>
        <w:spacing w:line="360" w:lineRule="auto"/>
        <w:jc w:val="both"/>
        <w:rPr>
          <w:rFonts w:ascii="Libre Franklin" w:eastAsia="Libre Franklin" w:hAnsi="Libre Franklin" w:cs="Libre Franklin"/>
          <w:sz w:val="23"/>
          <w:szCs w:val="23"/>
        </w:rPr>
      </w:pPr>
    </w:p>
    <w:p w14:paraId="31236460" w14:textId="77777777" w:rsidR="00707AC3" w:rsidRDefault="00707AC3" w:rsidP="00707AC3">
      <w:pPr>
        <w:rPr>
          <w:rFonts w:ascii="Franklin Gothic Demi" w:eastAsia="Franklin Gothic" w:hAnsi="Franklin Gothic Demi" w:cs="Franklin Gothic"/>
          <w:sz w:val="23"/>
          <w:szCs w:val="23"/>
          <w:u w:val="single"/>
        </w:rPr>
      </w:pPr>
    </w:p>
    <w:p w14:paraId="35CE9283" w14:textId="77777777" w:rsidR="00707AC3" w:rsidRDefault="00707AC3" w:rsidP="00707AC3">
      <w:pPr>
        <w:rPr>
          <w:rFonts w:ascii="Franklin Gothic Demi" w:eastAsia="Franklin Gothic" w:hAnsi="Franklin Gothic Demi" w:cs="Franklin Gothic"/>
          <w:sz w:val="23"/>
          <w:szCs w:val="23"/>
          <w:u w:val="single"/>
        </w:rPr>
      </w:pPr>
    </w:p>
    <w:p w14:paraId="50D78B0C" w14:textId="77777777" w:rsidR="00707AC3" w:rsidRDefault="00707AC3" w:rsidP="00707AC3">
      <w:pPr>
        <w:rPr>
          <w:rFonts w:ascii="Franklin Gothic Demi" w:eastAsia="Franklin Gothic" w:hAnsi="Franklin Gothic Demi" w:cs="Franklin Gothic"/>
          <w:sz w:val="23"/>
          <w:szCs w:val="23"/>
          <w:u w:val="single"/>
        </w:rPr>
      </w:pPr>
    </w:p>
    <w:p w14:paraId="77FE34EE" w14:textId="77777777" w:rsidR="00707AC3" w:rsidRDefault="00707AC3" w:rsidP="00707AC3">
      <w:pPr>
        <w:rPr>
          <w:rFonts w:ascii="Franklin Gothic Demi" w:eastAsia="Franklin Gothic" w:hAnsi="Franklin Gothic Demi" w:cs="Franklin Gothic"/>
          <w:sz w:val="23"/>
          <w:szCs w:val="23"/>
          <w:u w:val="single"/>
        </w:rPr>
      </w:pPr>
    </w:p>
    <w:p w14:paraId="6E418C0A" w14:textId="77777777" w:rsidR="00707AC3" w:rsidRDefault="00707AC3" w:rsidP="00707AC3">
      <w:pPr>
        <w:rPr>
          <w:rFonts w:ascii="Franklin Gothic Demi" w:eastAsia="Franklin Gothic" w:hAnsi="Franklin Gothic Demi" w:cs="Franklin Gothic"/>
          <w:sz w:val="23"/>
          <w:szCs w:val="23"/>
          <w:u w:val="single"/>
        </w:rPr>
      </w:pPr>
    </w:p>
    <w:p w14:paraId="63A645F4" w14:textId="77777777" w:rsidR="00707AC3" w:rsidRDefault="00707AC3" w:rsidP="00707AC3">
      <w:pPr>
        <w:rPr>
          <w:rFonts w:ascii="Franklin Gothic Demi" w:eastAsia="Franklin Gothic" w:hAnsi="Franklin Gothic Demi" w:cs="Franklin Gothic"/>
          <w:sz w:val="23"/>
          <w:szCs w:val="23"/>
          <w:u w:val="single"/>
        </w:rPr>
      </w:pPr>
    </w:p>
    <w:p w14:paraId="7CD69840" w14:textId="77777777" w:rsidR="00707AC3" w:rsidRDefault="00707AC3" w:rsidP="00707AC3">
      <w:pPr>
        <w:rPr>
          <w:rFonts w:ascii="Franklin Gothic Demi" w:eastAsia="Franklin Gothic" w:hAnsi="Franklin Gothic Demi" w:cs="Franklin Gothic"/>
          <w:sz w:val="23"/>
          <w:szCs w:val="23"/>
          <w:u w:val="single"/>
        </w:rPr>
      </w:pPr>
    </w:p>
    <w:p w14:paraId="4F9BBDB2" w14:textId="77777777" w:rsidR="00707AC3" w:rsidRDefault="00707AC3" w:rsidP="00707AC3">
      <w:pPr>
        <w:rPr>
          <w:rFonts w:ascii="Franklin Gothic Demi" w:eastAsia="Franklin Gothic" w:hAnsi="Franklin Gothic Demi" w:cs="Franklin Gothic"/>
          <w:sz w:val="23"/>
          <w:szCs w:val="23"/>
          <w:u w:val="single"/>
        </w:rPr>
      </w:pPr>
    </w:p>
    <w:p w14:paraId="24C9259D" w14:textId="77777777" w:rsidR="00707AC3" w:rsidRDefault="00707AC3" w:rsidP="00707AC3">
      <w:pPr>
        <w:rPr>
          <w:rFonts w:ascii="Franklin Gothic Demi" w:eastAsia="Franklin Gothic" w:hAnsi="Franklin Gothic Demi" w:cs="Franklin Gothic"/>
          <w:sz w:val="23"/>
          <w:szCs w:val="23"/>
          <w:u w:val="single"/>
        </w:rPr>
      </w:pPr>
    </w:p>
    <w:p w14:paraId="53B4CA9B" w14:textId="77777777" w:rsidR="00707AC3" w:rsidRDefault="00707AC3" w:rsidP="00707AC3">
      <w:pPr>
        <w:rPr>
          <w:rFonts w:ascii="Franklin Gothic Demi" w:eastAsia="Franklin Gothic" w:hAnsi="Franklin Gothic Demi" w:cs="Franklin Gothic"/>
          <w:sz w:val="23"/>
          <w:szCs w:val="23"/>
          <w:u w:val="single"/>
        </w:rPr>
      </w:pPr>
    </w:p>
    <w:p w14:paraId="59CD7C97" w14:textId="77777777" w:rsidR="00707AC3" w:rsidRDefault="00707AC3" w:rsidP="00707AC3">
      <w:pPr>
        <w:rPr>
          <w:rFonts w:ascii="Franklin Gothic Demi" w:eastAsia="Franklin Gothic" w:hAnsi="Franklin Gothic Demi" w:cs="Franklin Gothic"/>
          <w:sz w:val="23"/>
          <w:szCs w:val="23"/>
          <w:u w:val="single"/>
        </w:rPr>
      </w:pPr>
    </w:p>
    <w:p w14:paraId="3B31965B" w14:textId="77777777" w:rsidR="00707AC3" w:rsidRDefault="00707AC3" w:rsidP="00707AC3">
      <w:pPr>
        <w:rPr>
          <w:rFonts w:ascii="Franklin Gothic Demi" w:eastAsia="Franklin Gothic" w:hAnsi="Franklin Gothic Demi" w:cs="Franklin Gothic"/>
          <w:sz w:val="23"/>
          <w:szCs w:val="23"/>
          <w:u w:val="single"/>
        </w:rPr>
      </w:pPr>
    </w:p>
    <w:p w14:paraId="7861F14E" w14:textId="77777777" w:rsidR="00707AC3" w:rsidRDefault="00707AC3" w:rsidP="00707AC3">
      <w:pPr>
        <w:rPr>
          <w:rFonts w:ascii="Franklin Gothic Demi" w:eastAsia="Franklin Gothic" w:hAnsi="Franklin Gothic Demi" w:cs="Franklin Gothic"/>
          <w:sz w:val="23"/>
          <w:szCs w:val="23"/>
          <w:u w:val="single"/>
        </w:rPr>
      </w:pPr>
    </w:p>
    <w:p w14:paraId="71808E92" w14:textId="77777777" w:rsidR="00707AC3" w:rsidRDefault="00707AC3" w:rsidP="00707AC3">
      <w:pPr>
        <w:rPr>
          <w:rFonts w:ascii="Franklin Gothic Demi" w:eastAsia="Franklin Gothic" w:hAnsi="Franklin Gothic Demi" w:cs="Franklin Gothic"/>
          <w:sz w:val="23"/>
          <w:szCs w:val="23"/>
          <w:u w:val="single"/>
        </w:rPr>
      </w:pPr>
    </w:p>
    <w:p w14:paraId="60732BC7" w14:textId="77777777" w:rsidR="00707AC3" w:rsidRDefault="00707AC3" w:rsidP="00707AC3">
      <w:pPr>
        <w:rPr>
          <w:rFonts w:ascii="Franklin Gothic Demi" w:eastAsia="Franklin Gothic" w:hAnsi="Franklin Gothic Demi" w:cs="Franklin Gothic"/>
          <w:sz w:val="23"/>
          <w:szCs w:val="23"/>
          <w:u w:val="single"/>
        </w:rPr>
      </w:pPr>
    </w:p>
    <w:p w14:paraId="3D63679B" w14:textId="77777777" w:rsidR="00707AC3" w:rsidRDefault="00707AC3" w:rsidP="00707AC3">
      <w:pPr>
        <w:rPr>
          <w:rFonts w:ascii="Franklin Gothic Demi" w:eastAsia="Franklin Gothic" w:hAnsi="Franklin Gothic Demi" w:cs="Franklin Gothic"/>
          <w:sz w:val="23"/>
          <w:szCs w:val="23"/>
          <w:u w:val="single"/>
        </w:rPr>
      </w:pPr>
    </w:p>
    <w:p w14:paraId="298A77E2" w14:textId="77777777" w:rsidR="00707AC3" w:rsidRDefault="00707AC3" w:rsidP="00707AC3">
      <w:pPr>
        <w:rPr>
          <w:rFonts w:ascii="Franklin Gothic Demi" w:eastAsia="Franklin Gothic" w:hAnsi="Franklin Gothic Demi" w:cs="Franklin Gothic"/>
          <w:sz w:val="23"/>
          <w:szCs w:val="23"/>
          <w:u w:val="single"/>
        </w:rPr>
      </w:pPr>
    </w:p>
    <w:p w14:paraId="4025D305" w14:textId="77777777" w:rsidR="00707AC3" w:rsidRPr="00EC09BD" w:rsidRDefault="00707AC3" w:rsidP="00707AC3">
      <w:pPr>
        <w:rPr>
          <w:rFonts w:ascii="Franklin Gothic Demi" w:eastAsia="Franklin Gothic" w:hAnsi="Franklin Gothic Demi" w:cs="Franklin Gothic"/>
          <w:sz w:val="23"/>
          <w:szCs w:val="23"/>
          <w:u w:val="single"/>
        </w:rPr>
      </w:pPr>
      <w:r w:rsidRPr="00EC09BD">
        <w:rPr>
          <w:rFonts w:ascii="Franklin Gothic Demi" w:eastAsia="Franklin Gothic" w:hAnsi="Franklin Gothic Demi" w:cs="Franklin Gothic"/>
          <w:sz w:val="23"/>
          <w:szCs w:val="23"/>
          <w:u w:val="single"/>
        </w:rPr>
        <w:lastRenderedPageBreak/>
        <w:t>Pressekontakt:</w:t>
      </w:r>
    </w:p>
    <w:p w14:paraId="061D5052" w14:textId="77777777" w:rsidR="00707AC3" w:rsidRPr="00EC09BD" w:rsidRDefault="00707AC3" w:rsidP="00707AC3">
      <w:pPr>
        <w:rPr>
          <w:rFonts w:ascii="Franklin Gothic Demi" w:eastAsia="Franklin Gothic" w:hAnsi="Franklin Gothic Demi" w:cs="Franklin Gothic"/>
          <w:sz w:val="23"/>
          <w:szCs w:val="23"/>
        </w:rPr>
      </w:pPr>
    </w:p>
    <w:p w14:paraId="2D9F03AD" w14:textId="4C84EAF7" w:rsidR="00707AC3" w:rsidRPr="00DA35FE"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3F9F1E51">
        <w:rPr>
          <w:rFonts w:ascii="Franklin Gothic Book" w:eastAsia="Libre Franklin" w:hAnsi="Franklin Gothic Book" w:cs="Libre Franklin"/>
          <w:sz w:val="23"/>
          <w:szCs w:val="23"/>
        </w:rPr>
        <w:t xml:space="preserve">Franz Kaldewei GmbH &amp; Co. </w:t>
      </w:r>
      <w:r w:rsidRPr="00DA35FE">
        <w:rPr>
          <w:rFonts w:ascii="Franklin Gothic Book" w:eastAsia="Libre Franklin" w:hAnsi="Franklin Gothic Book" w:cs="Libre Franklin"/>
          <w:sz w:val="23"/>
          <w:szCs w:val="23"/>
        </w:rPr>
        <w:t>KG</w:t>
      </w:r>
      <w:r w:rsidRPr="00DA35FE">
        <w:tab/>
      </w:r>
      <w:r w:rsidRPr="00DA35FE">
        <w:rPr>
          <w:rFonts w:ascii="Franklin Gothic Book" w:eastAsia="Libre Franklin" w:hAnsi="Franklin Gothic Book" w:cs="Libre Franklin"/>
          <w:sz w:val="23"/>
          <w:szCs w:val="23"/>
        </w:rPr>
        <w:t xml:space="preserve">Tel. </w:t>
      </w:r>
      <w:r w:rsidRPr="3F9F1E51">
        <w:rPr>
          <w:rFonts w:ascii="Franklin Gothic Book" w:eastAsia="Libre Franklin" w:hAnsi="Franklin Gothic Book" w:cs="Libre Franklin"/>
          <w:sz w:val="23"/>
          <w:szCs w:val="23"/>
          <w:lang w:val="en-US"/>
        </w:rPr>
        <w:t>+49 2382 785 209</w:t>
      </w:r>
      <w:r w:rsidRPr="00707AC3">
        <w:rPr>
          <w:lang w:val="en-US"/>
        </w:rPr>
        <w:br/>
      </w:r>
      <w:r w:rsidRPr="3F9F1E51">
        <w:rPr>
          <w:rFonts w:ascii="Franklin Gothic Book" w:eastAsia="Libre Franklin" w:hAnsi="Franklin Gothic Book" w:cs="Libre Franklin"/>
          <w:sz w:val="23"/>
          <w:szCs w:val="23"/>
          <w:lang w:val="en-US"/>
        </w:rPr>
        <w:t>Marcus Möllers</w:t>
      </w:r>
      <w:r w:rsidRPr="00707AC3">
        <w:rPr>
          <w:lang w:val="en-US"/>
        </w:rPr>
        <w:tab/>
      </w:r>
      <w:r w:rsidRPr="3F9F1E51">
        <w:rPr>
          <w:rFonts w:ascii="Franklin Gothic Book" w:eastAsia="Libre Franklin" w:hAnsi="Franklin Gothic Book" w:cs="Libre Franklin"/>
          <w:sz w:val="23"/>
          <w:szCs w:val="23"/>
          <w:lang w:val="en-US"/>
        </w:rPr>
        <w:t>marcus.moellers@kaldewei.de</w:t>
      </w:r>
      <w:r w:rsidRPr="00707AC3">
        <w:rPr>
          <w:lang w:val="en-US"/>
        </w:rPr>
        <w:br/>
      </w:r>
      <w:r w:rsidRPr="3F9F1E51">
        <w:rPr>
          <w:rFonts w:ascii="Franklin Gothic Book" w:eastAsia="Libre Franklin" w:hAnsi="Franklin Gothic Book" w:cs="Libre Franklin"/>
          <w:sz w:val="23"/>
          <w:szCs w:val="23"/>
          <w:lang w:val="en-US"/>
        </w:rPr>
        <w:t>Postfach 17 61</w:t>
      </w:r>
      <w:r w:rsidRPr="00707AC3">
        <w:rPr>
          <w:lang w:val="en-US"/>
        </w:rPr>
        <w:tab/>
      </w:r>
      <w:r w:rsidR="00DA35FE" w:rsidRPr="00DA35FE">
        <w:rPr>
          <w:rFonts w:ascii="Franklin Gothic Book" w:eastAsia="Libre Franklin" w:hAnsi="Franklin Gothic Book" w:cs="Libre Franklin"/>
          <w:sz w:val="23"/>
          <w:szCs w:val="23"/>
          <w:lang w:val="en-US"/>
        </w:rPr>
        <w:t>www.kaldewei.com</w:t>
      </w:r>
    </w:p>
    <w:p w14:paraId="485CCBEE"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59206 Ahlen, Deutschland</w:t>
      </w:r>
      <w:r w:rsidRPr="00EC09BD">
        <w:rPr>
          <w:rFonts w:ascii="Franklin Gothic Book" w:eastAsia="Libre Franklin" w:hAnsi="Franklin Gothic Book" w:cs="Libre Franklin"/>
          <w:sz w:val="23"/>
          <w:szCs w:val="23"/>
        </w:rPr>
        <w:tab/>
      </w:r>
    </w:p>
    <w:p w14:paraId="2B083943"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p>
    <w:p w14:paraId="758983F9" w14:textId="5CD844A8" w:rsidR="00707AC3" w:rsidRPr="00DF1E46" w:rsidRDefault="00707AC3" w:rsidP="00707AC3">
      <w:pPr>
        <w:tabs>
          <w:tab w:val="right" w:pos="8460"/>
          <w:tab w:val="left" w:pos="8505"/>
        </w:tabs>
        <w:spacing w:line="360" w:lineRule="auto"/>
        <w:ind w:right="112"/>
        <w:jc w:val="both"/>
        <w:rPr>
          <w:rFonts w:ascii="Franklin Gothic Book" w:eastAsia="Libre Franklin" w:hAnsi="Franklin Gothic Book" w:cs="Libre Franklin"/>
          <w:color w:val="0000FF"/>
          <w:sz w:val="23"/>
          <w:szCs w:val="23"/>
          <w:u w:val="single"/>
          <w:lang w:val="en-US"/>
        </w:rPr>
      </w:pPr>
      <w:r w:rsidRPr="00EC09BD">
        <w:rPr>
          <w:rFonts w:ascii="Franklin Gothic Book" w:eastAsia="Libre Franklin" w:hAnsi="Franklin Gothic Book" w:cs="Libre Franklin"/>
          <w:sz w:val="23"/>
          <w:szCs w:val="23"/>
        </w:rPr>
        <w:t xml:space="preserve">Franz Kaldewei GmbH &amp; Co. </w:t>
      </w:r>
      <w:r w:rsidRPr="00DA35FE">
        <w:rPr>
          <w:rFonts w:ascii="Franklin Gothic Book" w:eastAsia="Libre Franklin" w:hAnsi="Franklin Gothic Book" w:cs="Libre Franklin"/>
          <w:sz w:val="23"/>
          <w:szCs w:val="23"/>
        </w:rPr>
        <w:t>KG</w:t>
      </w:r>
      <w:r w:rsidRPr="00DA35FE">
        <w:rPr>
          <w:rFonts w:ascii="Franklin Gothic Book" w:eastAsia="Libre Franklin" w:hAnsi="Franklin Gothic Book" w:cs="Libre Franklin"/>
          <w:sz w:val="23"/>
          <w:szCs w:val="23"/>
        </w:rPr>
        <w:tab/>
        <w:t xml:space="preserve">Tel. </w:t>
      </w:r>
      <w:r w:rsidRPr="00DF1E46">
        <w:rPr>
          <w:rFonts w:ascii="Franklin Gothic Book" w:eastAsia="Libre Franklin" w:hAnsi="Franklin Gothic Book" w:cs="Libre Franklin"/>
          <w:sz w:val="23"/>
          <w:szCs w:val="23"/>
          <w:lang w:val="en-US"/>
        </w:rPr>
        <w:t>+49 2382 785 165</w:t>
      </w:r>
      <w:r w:rsidRPr="00DF1E46">
        <w:rPr>
          <w:rFonts w:ascii="Franklin Gothic Book" w:eastAsia="Libre Franklin" w:hAnsi="Franklin Gothic Book" w:cs="Libre Franklin"/>
          <w:sz w:val="23"/>
          <w:szCs w:val="23"/>
          <w:lang w:val="en-US"/>
        </w:rPr>
        <w:br/>
        <w:t>Georgina Trimbusch</w:t>
      </w:r>
      <w:r w:rsidRPr="00DF1E46">
        <w:rPr>
          <w:rFonts w:ascii="Franklin Gothic Book" w:eastAsia="Libre Franklin" w:hAnsi="Franklin Gothic Book" w:cs="Libre Franklin"/>
          <w:sz w:val="23"/>
          <w:szCs w:val="23"/>
          <w:lang w:val="en-US"/>
        </w:rPr>
        <w:tab/>
        <w:t>georgina.trimbusch@kaldewei.de</w:t>
      </w:r>
      <w:r w:rsidRPr="00DF1E46">
        <w:rPr>
          <w:rFonts w:ascii="Franklin Gothic Book" w:eastAsia="Libre Franklin" w:hAnsi="Franklin Gothic Book" w:cs="Libre Franklin"/>
          <w:sz w:val="23"/>
          <w:szCs w:val="23"/>
          <w:lang w:val="en-US"/>
        </w:rPr>
        <w:br/>
        <w:t>Postfach 17 61</w:t>
      </w:r>
      <w:r w:rsidRPr="00DF1E46">
        <w:rPr>
          <w:rFonts w:ascii="Franklin Gothic Book" w:eastAsia="Libre Franklin" w:hAnsi="Franklin Gothic Book" w:cs="Libre Franklin"/>
          <w:sz w:val="23"/>
          <w:szCs w:val="23"/>
          <w:lang w:val="en-US"/>
        </w:rPr>
        <w:tab/>
      </w:r>
      <w:r w:rsidR="00DA35FE" w:rsidRPr="00DA35FE">
        <w:rPr>
          <w:rFonts w:ascii="Franklin Gothic Book" w:eastAsia="Libre Franklin" w:hAnsi="Franklin Gothic Book" w:cs="Libre Franklin"/>
          <w:sz w:val="23"/>
          <w:szCs w:val="23"/>
          <w:lang w:val="en-US"/>
        </w:rPr>
        <w:t>www.kaldewei.com</w:t>
      </w:r>
    </w:p>
    <w:p w14:paraId="3798CFFC" w14:textId="77777777" w:rsidR="00707AC3" w:rsidRPr="00EC09BD" w:rsidRDefault="00707AC3" w:rsidP="00707AC3">
      <w:pPr>
        <w:tabs>
          <w:tab w:val="right" w:pos="8460"/>
          <w:tab w:val="left" w:pos="8505"/>
        </w:tabs>
        <w:spacing w:line="360" w:lineRule="auto"/>
        <w:ind w:right="112"/>
        <w:jc w:val="both"/>
        <w:rPr>
          <w:rFonts w:ascii="Franklin Gothic Book" w:hAnsi="Franklin Gothic Book"/>
          <w:color w:val="000000"/>
        </w:rPr>
      </w:pPr>
      <w:r w:rsidRPr="00EC09BD">
        <w:rPr>
          <w:rFonts w:ascii="Franklin Gothic Book" w:eastAsia="Libre Franklin" w:hAnsi="Franklin Gothic Book" w:cs="Libre Franklin"/>
          <w:sz w:val="23"/>
          <w:szCs w:val="23"/>
        </w:rPr>
        <w:t>59206 Ahlen, Deutschland</w:t>
      </w:r>
      <w:r w:rsidRPr="00EC09BD">
        <w:rPr>
          <w:rFonts w:ascii="Franklin Gothic Book" w:eastAsia="Libre Franklin" w:hAnsi="Franklin Gothic Book" w:cs="Libre Franklin"/>
          <w:sz w:val="23"/>
          <w:szCs w:val="23"/>
        </w:rPr>
        <w:tab/>
        <w:t xml:space="preserve"> </w:t>
      </w:r>
    </w:p>
    <w:p w14:paraId="7C6FB901" w14:textId="77777777" w:rsidR="00707AC3" w:rsidRPr="00EC09BD" w:rsidRDefault="00707AC3" w:rsidP="00707AC3">
      <w:pPr>
        <w:tabs>
          <w:tab w:val="left" w:pos="8280"/>
        </w:tabs>
        <w:spacing w:line="360" w:lineRule="auto"/>
        <w:rPr>
          <w:rFonts w:ascii="Franklin Gothic Book" w:eastAsia="Libre Franklin" w:hAnsi="Franklin Gothic Book" w:cs="Libre Franklin"/>
          <w:b/>
          <w:sz w:val="23"/>
          <w:szCs w:val="23"/>
        </w:rPr>
      </w:pPr>
    </w:p>
    <w:p w14:paraId="65195FFC" w14:textId="77777777" w:rsidR="00707AC3" w:rsidRPr="006623D8"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6623D8">
        <w:rPr>
          <w:rFonts w:ascii="Franklin Gothic Book" w:eastAsia="Libre Franklin" w:hAnsi="Franklin Gothic Book" w:cs="Libre Franklin"/>
          <w:sz w:val="23"/>
          <w:szCs w:val="23"/>
        </w:rPr>
        <w:t>Claudia Wünsch Communication GmbH</w:t>
      </w:r>
      <w:r w:rsidRPr="006623D8">
        <w:rPr>
          <w:rFonts w:ascii="Franklin Gothic Book" w:eastAsia="Libre Franklin" w:hAnsi="Franklin Gothic Book" w:cs="Libre Franklin"/>
          <w:sz w:val="23"/>
          <w:szCs w:val="23"/>
        </w:rPr>
        <w:tab/>
        <w:t>Tel: +49 30 78956825</w:t>
      </w:r>
      <w:r w:rsidRPr="006623D8">
        <w:rPr>
          <w:rFonts w:ascii="Franklin Gothic Book" w:eastAsia="Libre Franklin" w:hAnsi="Franklin Gothic Book" w:cs="Libre Franklin"/>
          <w:sz w:val="23"/>
          <w:szCs w:val="23"/>
        </w:rPr>
        <w:tab/>
      </w:r>
    </w:p>
    <w:p w14:paraId="198433DF" w14:textId="77777777" w:rsidR="00707AC3" w:rsidRPr="00DF1E46"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Massimiliano Monteverdi</w:t>
      </w:r>
      <w:r w:rsidRPr="00DF1E46">
        <w:rPr>
          <w:rFonts w:ascii="Franklin Gothic Book" w:eastAsia="Libre Franklin" w:hAnsi="Franklin Gothic Book" w:cs="Libre Franklin"/>
          <w:sz w:val="23"/>
          <w:szCs w:val="23"/>
          <w:lang w:val="en-US"/>
        </w:rPr>
        <w:tab/>
        <w:t>mm@claudia-wuensch.com</w:t>
      </w:r>
    </w:p>
    <w:p w14:paraId="7FC6A602"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 xml:space="preserve">Silbersteinstraße 45                                                                   </w:t>
      </w:r>
      <w:hyperlink r:id="rId13">
        <w:r w:rsidRPr="00EC09BD">
          <w:rPr>
            <w:rFonts w:ascii="Franklin Gothic Book" w:eastAsia="Libre Franklin" w:hAnsi="Franklin Gothic Book" w:cs="Libre Franklin"/>
            <w:color w:val="0000FF"/>
            <w:sz w:val="23"/>
            <w:szCs w:val="23"/>
            <w:u w:val="single"/>
          </w:rPr>
          <w:t>www.claudia-wuensch.com</w:t>
        </w:r>
      </w:hyperlink>
      <w:r w:rsidRPr="00EC09BD">
        <w:rPr>
          <w:rFonts w:ascii="Franklin Gothic Book" w:eastAsia="Libre Franklin" w:hAnsi="Franklin Gothic Book" w:cs="Libre Franklin"/>
          <w:sz w:val="23"/>
          <w:szCs w:val="23"/>
        </w:rPr>
        <w:t xml:space="preserve"> </w:t>
      </w:r>
    </w:p>
    <w:p w14:paraId="02DB9D2E" w14:textId="77777777" w:rsidR="00707AC3" w:rsidRPr="00E474C7"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474C7">
        <w:rPr>
          <w:rFonts w:ascii="Franklin Gothic Book" w:eastAsia="Libre Franklin" w:hAnsi="Franklin Gothic Book" w:cs="Libre Franklin"/>
          <w:sz w:val="23"/>
          <w:szCs w:val="23"/>
        </w:rPr>
        <w:t>12051 Berlin</w:t>
      </w:r>
      <w:r w:rsidRPr="00E474C7">
        <w:rPr>
          <w:rFonts w:ascii="Franklin Gothic Book" w:eastAsia="Libre Franklin" w:hAnsi="Franklin Gothic Book" w:cs="Libre Franklin"/>
          <w:sz w:val="23"/>
          <w:szCs w:val="23"/>
        </w:rPr>
        <w:tab/>
      </w:r>
    </w:p>
    <w:p w14:paraId="3E29AA54" w14:textId="77777777" w:rsidR="00707AC3" w:rsidRPr="00E474C7" w:rsidRDefault="00707AC3" w:rsidP="00707AC3">
      <w:pPr>
        <w:spacing w:line="360" w:lineRule="auto"/>
        <w:jc w:val="both"/>
        <w:rPr>
          <w:rFonts w:ascii="Franklin Gothic Book" w:eastAsia="Libre Franklin" w:hAnsi="Franklin Gothic Book" w:cs="Libre Franklin"/>
          <w:sz w:val="23"/>
          <w:szCs w:val="23"/>
        </w:rPr>
      </w:pPr>
    </w:p>
    <w:p w14:paraId="5F783055" w14:textId="77777777" w:rsidR="00707AC3" w:rsidRPr="00DF1E46"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Claudia Wünsch Communication GmbH</w:t>
      </w:r>
      <w:r w:rsidRPr="00DF1E46">
        <w:rPr>
          <w:rFonts w:ascii="Franklin Gothic Book" w:eastAsia="Libre Franklin" w:hAnsi="Franklin Gothic Book" w:cs="Libre Franklin"/>
          <w:sz w:val="23"/>
          <w:szCs w:val="23"/>
          <w:lang w:val="en-US"/>
        </w:rPr>
        <w:tab/>
        <w:t>Tel: +49 30 789568926</w:t>
      </w:r>
    </w:p>
    <w:p w14:paraId="20E3193A" w14:textId="77777777" w:rsidR="00707AC3" w:rsidRPr="00DF1E46"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DF1E46">
        <w:rPr>
          <w:rFonts w:ascii="Franklin Gothic Book" w:eastAsia="Libre Franklin" w:hAnsi="Franklin Gothic Book" w:cs="Libre Franklin"/>
          <w:sz w:val="23"/>
          <w:szCs w:val="23"/>
          <w:lang w:val="en-US"/>
        </w:rPr>
        <w:t>Anna Koenig</w:t>
      </w:r>
      <w:r w:rsidRPr="00DF1E46">
        <w:rPr>
          <w:rFonts w:ascii="Franklin Gothic Book" w:eastAsia="Libre Franklin" w:hAnsi="Franklin Gothic Book" w:cs="Libre Franklin"/>
          <w:sz w:val="23"/>
          <w:szCs w:val="23"/>
          <w:lang w:val="en-US"/>
        </w:rPr>
        <w:tab/>
        <w:t>ak@claudia-wuensch.com</w:t>
      </w:r>
      <w:r w:rsidRPr="00DF1E46">
        <w:rPr>
          <w:rFonts w:ascii="Franklin Gothic Book" w:eastAsia="Libre Franklin" w:hAnsi="Franklin Gothic Book" w:cs="Libre Franklin"/>
          <w:sz w:val="23"/>
          <w:szCs w:val="23"/>
          <w:lang w:val="en-US"/>
        </w:rPr>
        <w:tab/>
      </w:r>
    </w:p>
    <w:p w14:paraId="434B9292"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Silbersteinstraße 45</w:t>
      </w:r>
      <w:r w:rsidRPr="00EC09BD">
        <w:rPr>
          <w:rFonts w:ascii="Franklin Gothic Book" w:eastAsia="Libre Franklin" w:hAnsi="Franklin Gothic Book" w:cs="Libre Franklin"/>
          <w:sz w:val="23"/>
          <w:szCs w:val="23"/>
        </w:rPr>
        <w:tab/>
      </w:r>
      <w:hyperlink r:id="rId14">
        <w:r w:rsidRPr="00EC09BD">
          <w:rPr>
            <w:rFonts w:ascii="Franklin Gothic Book" w:eastAsia="Libre Franklin" w:hAnsi="Franklin Gothic Book" w:cs="Libre Franklin"/>
            <w:color w:val="0000FF"/>
            <w:sz w:val="23"/>
            <w:szCs w:val="23"/>
            <w:u w:val="single"/>
          </w:rPr>
          <w:t>www.claudia-wuensch.com</w:t>
        </w:r>
      </w:hyperlink>
      <w:r w:rsidRPr="00EC09BD">
        <w:rPr>
          <w:rFonts w:ascii="Franklin Gothic Book" w:eastAsia="Libre Franklin" w:hAnsi="Franklin Gothic Book" w:cs="Libre Franklin"/>
          <w:sz w:val="23"/>
          <w:szCs w:val="23"/>
        </w:rPr>
        <w:t xml:space="preserve"> </w:t>
      </w:r>
    </w:p>
    <w:p w14:paraId="4542D656" w14:textId="77777777" w:rsidR="00707AC3" w:rsidRPr="00EC09BD" w:rsidRDefault="00707AC3" w:rsidP="00707AC3">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EC09BD">
        <w:rPr>
          <w:rFonts w:ascii="Franklin Gothic Book" w:eastAsia="Libre Franklin" w:hAnsi="Franklin Gothic Book" w:cs="Libre Franklin"/>
          <w:sz w:val="23"/>
          <w:szCs w:val="23"/>
        </w:rPr>
        <w:t>12051 Berlin</w:t>
      </w:r>
      <w:r w:rsidRPr="00EC09BD">
        <w:rPr>
          <w:rFonts w:ascii="Franklin Gothic Book" w:eastAsia="Libre Franklin" w:hAnsi="Franklin Gothic Book" w:cs="Libre Franklin"/>
          <w:sz w:val="23"/>
          <w:szCs w:val="23"/>
        </w:rPr>
        <w:tab/>
      </w:r>
    </w:p>
    <w:p w14:paraId="30257F47" w14:textId="77777777" w:rsidR="00707AC3" w:rsidRPr="00EC09BD" w:rsidRDefault="00707AC3" w:rsidP="00707AC3">
      <w:pPr>
        <w:tabs>
          <w:tab w:val="left" w:pos="8505"/>
        </w:tabs>
        <w:spacing w:line="360" w:lineRule="auto"/>
        <w:rPr>
          <w:rFonts w:ascii="Franklin Gothic Book" w:eastAsia="Libre Franklin" w:hAnsi="Franklin Gothic Book" w:cs="Libre Franklin"/>
          <w:sz w:val="23"/>
          <w:szCs w:val="23"/>
        </w:rPr>
      </w:pPr>
    </w:p>
    <w:p w14:paraId="29909F0F" w14:textId="77777777" w:rsidR="00707AC3" w:rsidRPr="00EC09BD" w:rsidRDefault="00707AC3" w:rsidP="00707AC3">
      <w:pPr>
        <w:tabs>
          <w:tab w:val="left" w:pos="8505"/>
        </w:tabs>
        <w:spacing w:line="360" w:lineRule="auto"/>
        <w:jc w:val="both"/>
        <w:rPr>
          <w:rFonts w:ascii="Franklin Gothic Demi" w:hAnsi="Franklin Gothic Demi"/>
          <w:b/>
        </w:rPr>
      </w:pPr>
      <w:r w:rsidRPr="00EC09BD">
        <w:rPr>
          <w:rFonts w:ascii="Franklin Gothic Demi" w:eastAsia="Libre Franklin" w:hAnsi="Franklin Gothic Demi" w:cs="Libre Franklin"/>
          <w:sz w:val="23"/>
          <w:szCs w:val="23"/>
        </w:rPr>
        <w:t xml:space="preserve">Weitere Informationen und Bildmaterial finden Sie im Kaldewei Presse-Center unter: </w:t>
      </w:r>
      <w:hyperlink r:id="rId15">
        <w:r w:rsidRPr="00EC09BD">
          <w:rPr>
            <w:rFonts w:ascii="Franklin Gothic Demi" w:eastAsia="Franklin Gothic" w:hAnsi="Franklin Gothic Demi" w:cs="Franklin Gothic"/>
            <w:color w:val="000000"/>
            <w:sz w:val="23"/>
            <w:szCs w:val="23"/>
            <w:u w:val="single"/>
          </w:rPr>
          <w:t>www.kaldewei.de/presse</w:t>
        </w:r>
      </w:hyperlink>
    </w:p>
    <w:p w14:paraId="2C32DB3E" w14:textId="77777777" w:rsidR="00707AC3" w:rsidRPr="00FA664D" w:rsidRDefault="00707AC3" w:rsidP="00707AC3">
      <w:pPr>
        <w:rPr>
          <w:rFonts w:eastAsia="Libre Franklin"/>
        </w:rPr>
      </w:pPr>
    </w:p>
    <w:p w14:paraId="2663705A" w14:textId="77777777" w:rsidR="00207C74" w:rsidRDefault="00207C74" w:rsidP="00755A8F">
      <w:pPr>
        <w:rPr>
          <w:rFonts w:ascii="Franklin Gothic Demi" w:hAnsi="Franklin Gothic Demi"/>
          <w:sz w:val="28"/>
          <w:szCs w:val="28"/>
        </w:rPr>
      </w:pPr>
    </w:p>
    <w:p w14:paraId="72FB29F7" w14:textId="77777777" w:rsidR="00200F6A" w:rsidRDefault="00200F6A" w:rsidP="00755A8F">
      <w:pPr>
        <w:rPr>
          <w:rFonts w:ascii="Franklin Gothic Demi" w:hAnsi="Franklin Gothic Demi"/>
          <w:sz w:val="28"/>
          <w:szCs w:val="28"/>
        </w:rPr>
      </w:pPr>
    </w:p>
    <w:p w14:paraId="32857EBF" w14:textId="77777777" w:rsidR="00200F6A" w:rsidRDefault="00200F6A" w:rsidP="00755A8F">
      <w:pPr>
        <w:rPr>
          <w:rFonts w:ascii="Franklin Gothic Demi" w:hAnsi="Franklin Gothic Demi"/>
          <w:sz w:val="28"/>
          <w:szCs w:val="28"/>
        </w:rPr>
      </w:pPr>
    </w:p>
    <w:sectPr w:rsidR="00200F6A" w:rsidSect="00153712">
      <w:headerReference w:type="even" r:id="rId16"/>
      <w:headerReference w:type="default" r:id="rId17"/>
      <w:footerReference w:type="even" r:id="rId18"/>
      <w:footerReference w:type="default" r:id="rId19"/>
      <w:headerReference w:type="first" r:id="rId20"/>
      <w:footerReference w:type="first" r:id="rId21"/>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9C755" w14:textId="77777777" w:rsidR="0043609B" w:rsidRDefault="0043609B" w:rsidP="00072E79">
      <w:r>
        <w:separator/>
      </w:r>
    </w:p>
  </w:endnote>
  <w:endnote w:type="continuationSeparator" w:id="0">
    <w:p w14:paraId="738B30EC" w14:textId="77777777" w:rsidR="0043609B" w:rsidRDefault="0043609B" w:rsidP="00072E79">
      <w:r>
        <w:continuationSeparator/>
      </w:r>
    </w:p>
  </w:endnote>
  <w:endnote w:type="continuationNotice" w:id="1">
    <w:p w14:paraId="6FF0D3E8" w14:textId="77777777" w:rsidR="0043609B" w:rsidRDefault="004360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Franklin Gothic">
    <w:altName w:val="Calibri"/>
    <w:charset w:val="00"/>
    <w:family w:val="auto"/>
    <w:pitch w:val="default"/>
  </w:font>
  <w:font w:name="Libre Franklin">
    <w:altName w:val="Times New Roma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0B98C" w14:textId="77777777" w:rsidR="00E5393E" w:rsidRDefault="00E539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D3FBD" w14:textId="77777777" w:rsidR="00E5393E" w:rsidRDefault="00E5393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80024" w14:textId="16F509C8" w:rsidR="000F6260" w:rsidRDefault="00FA52B0">
    <w:pPr>
      <w:pStyle w:val="Fuzeile"/>
    </w:pPr>
    <w:r w:rsidRPr="006C21D9">
      <w:rPr>
        <w:rFonts w:ascii="Franklin Gothic Book" w:hAnsi="Franklin Gothic Book"/>
        <w:noProof/>
      </w:rPr>
      <w:drawing>
        <wp:anchor distT="0" distB="0" distL="114300" distR="114300" simplePos="0" relativeHeight="251658241" behindDoc="1" locked="0" layoutInCell="1" allowOverlap="1" wp14:anchorId="754DF66C" wp14:editId="227832C0">
          <wp:simplePos x="0" y="0"/>
          <wp:positionH relativeFrom="page">
            <wp:posOffset>-13447</wp:posOffset>
          </wp:positionH>
          <wp:positionV relativeFrom="paragraph">
            <wp:posOffset>-107054</wp:posOffset>
          </wp:positionV>
          <wp:extent cx="7556858" cy="1435167"/>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58" cy="14351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17FE0" w14:textId="77777777" w:rsidR="0043609B" w:rsidRDefault="0043609B" w:rsidP="00072E79">
      <w:r>
        <w:separator/>
      </w:r>
    </w:p>
  </w:footnote>
  <w:footnote w:type="continuationSeparator" w:id="0">
    <w:p w14:paraId="4C94117A" w14:textId="77777777" w:rsidR="0043609B" w:rsidRDefault="0043609B" w:rsidP="00072E79">
      <w:r>
        <w:continuationSeparator/>
      </w:r>
    </w:p>
  </w:footnote>
  <w:footnote w:type="continuationNotice" w:id="1">
    <w:p w14:paraId="358FDA4F" w14:textId="77777777" w:rsidR="0043609B" w:rsidRDefault="004360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D3BA9" w14:textId="77777777" w:rsidR="00E5393E" w:rsidRDefault="00E539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13C92" w14:textId="1718756E" w:rsidR="00072E79" w:rsidRPr="006C21D9" w:rsidRDefault="00072E79">
    <w:pPr>
      <w:pStyle w:val="Kopfzeile"/>
      <w:rPr>
        <w:rFonts w:ascii="Franklin Gothic Book" w:hAnsi="Franklin Gothic Book"/>
      </w:rPr>
    </w:pPr>
    <w:r w:rsidRPr="006C21D9">
      <w:rPr>
        <w:rFonts w:ascii="Franklin Gothic Book" w:hAnsi="Franklin Gothic Book"/>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733A5" w14:textId="205DC4BF" w:rsidR="00E5562F" w:rsidRDefault="00E5562F">
    <w:pPr>
      <w:pStyle w:val="Kopfzeile"/>
    </w:pPr>
    <w:r w:rsidRPr="006C21D9">
      <w:rPr>
        <w:rFonts w:ascii="Franklin Gothic Book" w:hAnsi="Franklin Gothic Book"/>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79"/>
    <w:rsid w:val="00045A8A"/>
    <w:rsid w:val="00072E79"/>
    <w:rsid w:val="000F6260"/>
    <w:rsid w:val="00112C1C"/>
    <w:rsid w:val="00124DDA"/>
    <w:rsid w:val="00141CF1"/>
    <w:rsid w:val="00153712"/>
    <w:rsid w:val="001706D7"/>
    <w:rsid w:val="00186893"/>
    <w:rsid w:val="001C032C"/>
    <w:rsid w:val="001E3CD7"/>
    <w:rsid w:val="00200F6A"/>
    <w:rsid w:val="00207C74"/>
    <w:rsid w:val="00226572"/>
    <w:rsid w:val="002279AF"/>
    <w:rsid w:val="002A06A5"/>
    <w:rsid w:val="002A2076"/>
    <w:rsid w:val="00303A51"/>
    <w:rsid w:val="00312895"/>
    <w:rsid w:val="003164BE"/>
    <w:rsid w:val="00342CBA"/>
    <w:rsid w:val="0038515B"/>
    <w:rsid w:val="00427BE9"/>
    <w:rsid w:val="0043609B"/>
    <w:rsid w:val="00445F19"/>
    <w:rsid w:val="0047155B"/>
    <w:rsid w:val="00481461"/>
    <w:rsid w:val="004D3097"/>
    <w:rsid w:val="00522ACB"/>
    <w:rsid w:val="00554163"/>
    <w:rsid w:val="00596DF4"/>
    <w:rsid w:val="005A6A98"/>
    <w:rsid w:val="005B54F7"/>
    <w:rsid w:val="006623D8"/>
    <w:rsid w:val="00665E25"/>
    <w:rsid w:val="00680C52"/>
    <w:rsid w:val="006B0DA8"/>
    <w:rsid w:val="006B1AFF"/>
    <w:rsid w:val="006B2682"/>
    <w:rsid w:val="006C21D9"/>
    <w:rsid w:val="006F5D22"/>
    <w:rsid w:val="0070239C"/>
    <w:rsid w:val="00707AC3"/>
    <w:rsid w:val="00755A8F"/>
    <w:rsid w:val="007B1896"/>
    <w:rsid w:val="00824299"/>
    <w:rsid w:val="00854152"/>
    <w:rsid w:val="00881DB9"/>
    <w:rsid w:val="008B0804"/>
    <w:rsid w:val="00914CE8"/>
    <w:rsid w:val="0096731A"/>
    <w:rsid w:val="009A053E"/>
    <w:rsid w:val="009A1BFE"/>
    <w:rsid w:val="009E482F"/>
    <w:rsid w:val="009E7CC2"/>
    <w:rsid w:val="00A5145E"/>
    <w:rsid w:val="00B52DD9"/>
    <w:rsid w:val="00B62ED0"/>
    <w:rsid w:val="00B714D8"/>
    <w:rsid w:val="00C11599"/>
    <w:rsid w:val="00C1212C"/>
    <w:rsid w:val="00C42435"/>
    <w:rsid w:val="00C5608C"/>
    <w:rsid w:val="00CA4927"/>
    <w:rsid w:val="00CD1B3A"/>
    <w:rsid w:val="00D376BB"/>
    <w:rsid w:val="00D760A6"/>
    <w:rsid w:val="00DA35FE"/>
    <w:rsid w:val="00E02748"/>
    <w:rsid w:val="00E37FA0"/>
    <w:rsid w:val="00E5393E"/>
    <w:rsid w:val="00E5479B"/>
    <w:rsid w:val="00E5562F"/>
    <w:rsid w:val="00E66602"/>
    <w:rsid w:val="00EA708B"/>
    <w:rsid w:val="00EC3F75"/>
    <w:rsid w:val="00ED275A"/>
    <w:rsid w:val="00F069F2"/>
    <w:rsid w:val="00F40827"/>
    <w:rsid w:val="00F43A44"/>
    <w:rsid w:val="00F53EA4"/>
    <w:rsid w:val="00F874B9"/>
    <w:rsid w:val="00FA52B0"/>
    <w:rsid w:val="00FB01A2"/>
    <w:rsid w:val="00FB6D90"/>
    <w:rsid w:val="00FE4F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D5AB"/>
  <w15:chartTrackingRefBased/>
  <w15:docId w15:val="{741CF144-8D68-4289-86F4-4CA37E6D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145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72E79"/>
  </w:style>
  <w:style w:type="character" w:styleId="Hyperlink">
    <w:name w:val="Hyperlink"/>
    <w:uiPriority w:val="99"/>
    <w:unhideWhenUsed/>
    <w:rsid w:val="00A5145E"/>
    <w:rPr>
      <w:color w:val="0000FF"/>
      <w:u w:val="single"/>
    </w:rPr>
  </w:style>
  <w:style w:type="paragraph" w:styleId="Textkrper">
    <w:name w:val="Body Text"/>
    <w:basedOn w:val="Standard"/>
    <w:link w:val="TextkrperZchn"/>
    <w:rsid w:val="00445F19"/>
    <w:rPr>
      <w:rFonts w:ascii="Gill Sans MT" w:hAnsi="Gill Sans MT"/>
      <w:sz w:val="26"/>
      <w:szCs w:val="20"/>
      <w:lang w:eastAsia="it-IT"/>
    </w:rPr>
  </w:style>
  <w:style w:type="character" w:customStyle="1" w:styleId="TextkrperZchn">
    <w:name w:val="Textkörper Zchn"/>
    <w:basedOn w:val="Absatz-Standardschriftart"/>
    <w:link w:val="Textkrper"/>
    <w:rsid w:val="00445F19"/>
    <w:rPr>
      <w:rFonts w:ascii="Gill Sans MT" w:eastAsia="Times New Roman" w:hAnsi="Gill Sans MT" w:cs="Times New Roman"/>
      <w:sz w:val="26"/>
      <w:szCs w:val="20"/>
      <w:lang w:eastAsia="it-IT"/>
    </w:rPr>
  </w:style>
  <w:style w:type="character" w:styleId="NichtaufgelsteErwhnung">
    <w:name w:val="Unresolved Mention"/>
    <w:basedOn w:val="Absatz-Standardschriftart"/>
    <w:uiPriority w:val="99"/>
    <w:semiHidden/>
    <w:unhideWhenUsed/>
    <w:rsid w:val="00427BE9"/>
    <w:rPr>
      <w:color w:val="605E5C"/>
      <w:shd w:val="clear" w:color="auto" w:fill="E1DFDD"/>
    </w:rPr>
  </w:style>
  <w:style w:type="paragraph" w:styleId="berarbeitung">
    <w:name w:val="Revision"/>
    <w:hidden/>
    <w:uiPriority w:val="99"/>
    <w:semiHidden/>
    <w:rsid w:val="00045A8A"/>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086286">
      <w:bodyDiv w:val="1"/>
      <w:marLeft w:val="0"/>
      <w:marRight w:val="0"/>
      <w:marTop w:val="0"/>
      <w:marBottom w:val="0"/>
      <w:divBdr>
        <w:top w:val="none" w:sz="0" w:space="0" w:color="auto"/>
        <w:left w:val="none" w:sz="0" w:space="0" w:color="auto"/>
        <w:bottom w:val="none" w:sz="0" w:space="0" w:color="auto"/>
        <w:right w:val="none" w:sz="0" w:space="0" w:color="auto"/>
      </w:divBdr>
    </w:div>
    <w:div w:id="291905376">
      <w:bodyDiv w:val="1"/>
      <w:marLeft w:val="0"/>
      <w:marRight w:val="0"/>
      <w:marTop w:val="0"/>
      <w:marBottom w:val="0"/>
      <w:divBdr>
        <w:top w:val="none" w:sz="0" w:space="0" w:color="auto"/>
        <w:left w:val="none" w:sz="0" w:space="0" w:color="auto"/>
        <w:bottom w:val="none" w:sz="0" w:space="0" w:color="auto"/>
        <w:right w:val="none" w:sz="0" w:space="0" w:color="auto"/>
      </w:divBdr>
    </w:div>
    <w:div w:id="401762150">
      <w:bodyDiv w:val="1"/>
      <w:marLeft w:val="0"/>
      <w:marRight w:val="0"/>
      <w:marTop w:val="0"/>
      <w:marBottom w:val="0"/>
      <w:divBdr>
        <w:top w:val="none" w:sz="0" w:space="0" w:color="auto"/>
        <w:left w:val="none" w:sz="0" w:space="0" w:color="auto"/>
        <w:bottom w:val="none" w:sz="0" w:space="0" w:color="auto"/>
        <w:right w:val="none" w:sz="0" w:space="0" w:color="auto"/>
      </w:divBdr>
    </w:div>
    <w:div w:id="510728274">
      <w:bodyDiv w:val="1"/>
      <w:marLeft w:val="0"/>
      <w:marRight w:val="0"/>
      <w:marTop w:val="0"/>
      <w:marBottom w:val="0"/>
      <w:divBdr>
        <w:top w:val="none" w:sz="0" w:space="0" w:color="auto"/>
        <w:left w:val="none" w:sz="0" w:space="0" w:color="auto"/>
        <w:bottom w:val="none" w:sz="0" w:space="0" w:color="auto"/>
        <w:right w:val="none" w:sz="0" w:space="0" w:color="auto"/>
      </w:divBdr>
    </w:div>
    <w:div w:id="1454405916">
      <w:bodyDiv w:val="1"/>
      <w:marLeft w:val="0"/>
      <w:marRight w:val="0"/>
      <w:marTop w:val="0"/>
      <w:marBottom w:val="0"/>
      <w:divBdr>
        <w:top w:val="none" w:sz="0" w:space="0" w:color="auto"/>
        <w:left w:val="none" w:sz="0" w:space="0" w:color="auto"/>
        <w:bottom w:val="none" w:sz="0" w:space="0" w:color="auto"/>
        <w:right w:val="none" w:sz="0" w:space="0" w:color="auto"/>
      </w:divBdr>
    </w:div>
    <w:div w:id="184432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laudia-wuensch.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kaldewei.de/presse"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kaldewei.de/produkte/duschflaechen/duschflaechen-zubehoer/oberflaechen/" TargetMode="External"/><Relationship Id="rId14" Type="http://schemas.openxmlformats.org/officeDocument/2006/relationships/hyperlink" Target="http://www.claudia-wuensch.com"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d9716f-527a-4279-9f25-a4ee705916a9">
      <UserInfo>
        <DisplayName/>
        <AccountId xsi:nil="true"/>
        <AccountType/>
      </UserInfo>
    </SharedWithUsers>
    <MediaLengthInSeconds xmlns="9f46aa3d-7d33-40af-9c21-18c16357829c" xsi:nil="true"/>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3822288E029E4CBEDC3A4700C65D1B" ma:contentTypeVersion="18" ma:contentTypeDescription="Create a new document." ma:contentTypeScope="" ma:versionID="503ebe3cdbe02951bc75bce81c774d8b">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6c9b035d05944fdb32de0c0c764640d5"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D47E2A-DA7E-4A40-A29D-92F69523647D}">
  <ds:schemaRefs>
    <ds:schemaRef ds:uri="http://schemas.microsoft.com/office/2006/metadata/properties"/>
    <ds:schemaRef ds:uri="http://schemas.microsoft.com/office/infopath/2007/PartnerControls"/>
    <ds:schemaRef ds:uri="87d9716f-527a-4279-9f25-a4ee705916a9"/>
    <ds:schemaRef ds:uri="9f46aa3d-7d33-40af-9c21-18c16357829c"/>
  </ds:schemaRefs>
</ds:datastoreItem>
</file>

<file path=customXml/itemProps2.xml><?xml version="1.0" encoding="utf-8"?>
<ds:datastoreItem xmlns:ds="http://schemas.openxmlformats.org/officeDocument/2006/customXml" ds:itemID="{DB2A788D-9970-4950-AE22-CB6711E946D6}">
  <ds:schemaRefs>
    <ds:schemaRef ds:uri="http://schemas.microsoft.com/sharepoint/v3/contenttype/forms"/>
  </ds:schemaRefs>
</ds:datastoreItem>
</file>

<file path=customXml/itemProps3.xml><?xml version="1.0" encoding="utf-8"?>
<ds:datastoreItem xmlns:ds="http://schemas.openxmlformats.org/officeDocument/2006/customXml" ds:itemID="{A8349A9F-BCBA-483B-BD63-C05D3DEF4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9716f-527a-4279-9f25-a4ee705916a9"/>
    <ds:schemaRef ds:uri="9f46aa3d-7d33-40af-9c21-18c163578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792</Words>
  <Characters>4990</Characters>
  <Application>Microsoft Office Word</Application>
  <DocSecurity>0</DocSecurity>
  <Lines>41</Lines>
  <Paragraphs>11</Paragraphs>
  <ScaleCrop>false</ScaleCrop>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dc:description/>
  <cp:lastModifiedBy>Hohenhövel, Christoph</cp:lastModifiedBy>
  <cp:revision>13</cp:revision>
  <dcterms:created xsi:type="dcterms:W3CDTF">2025-01-07T12:34:00Z</dcterms:created>
  <dcterms:modified xsi:type="dcterms:W3CDTF">2025-01-10T08:24:00Z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11871000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