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A3115" w14:textId="35174FEF" w:rsidR="00F9473B" w:rsidRPr="00C108D6" w:rsidRDefault="003C130C" w:rsidP="00617C6C">
      <w:pPr>
        <w:spacing w:line="360" w:lineRule="auto"/>
        <w:jc w:val="center"/>
        <w:rPr>
          <w:rFonts w:ascii="Franklin Gothic Demi" w:hAnsi="Franklin Gothic Demi"/>
          <w:bCs/>
        </w:rPr>
      </w:pPr>
      <w:bookmarkStart w:id="0" w:name="_Hlk55976402"/>
      <w:bookmarkStart w:id="1" w:name="_Hlk32581568"/>
      <w:r>
        <w:rPr>
          <w:rFonts w:ascii="Franklin Gothic Demi" w:hAnsi="Franklin Gothic Demi" w:hint="eastAsia"/>
        </w:rPr>
        <w:t>Elisabeth Green</w:t>
      </w:r>
      <w:r>
        <w:rPr>
          <w:rFonts w:ascii="Franklin Gothic Demi" w:hAnsi="Franklin Gothic Demi" w:hint="eastAsia"/>
        </w:rPr>
        <w:t>将可持续设计的希望寄托于钢瓷釉</w:t>
      </w:r>
      <w:r>
        <w:rPr>
          <w:rFonts w:ascii="Franklin Gothic Demi" w:hAnsi="Franklin Gothic Demi" w:hint="eastAsia"/>
        </w:rPr>
        <w:t xml:space="preserve"> -</w:t>
      </w:r>
    </w:p>
    <w:p w14:paraId="2960FD4E" w14:textId="47F67723" w:rsidR="00200A6D" w:rsidRDefault="00E44C2E" w:rsidP="00617C6C">
      <w:pPr>
        <w:spacing w:line="360" w:lineRule="auto"/>
        <w:jc w:val="center"/>
        <w:rPr>
          <w:rFonts w:ascii="Franklin Gothic Demi" w:hAnsi="Franklin Gothic Demi"/>
          <w:bCs/>
        </w:rPr>
      </w:pPr>
      <w:r>
        <w:rPr>
          <w:rFonts w:ascii="Franklin Gothic Demi" w:hAnsi="Franklin Gothic Demi" w:hint="eastAsia"/>
        </w:rPr>
        <w:t>这位柏林博主用</w:t>
      </w:r>
      <w:r>
        <w:rPr>
          <w:rFonts w:ascii="Franklin Gothic Demi" w:hAnsi="Franklin Gothic Demi" w:hint="eastAsia"/>
        </w:rPr>
        <w:t>Kaldewei</w:t>
      </w:r>
      <w:r>
        <w:rPr>
          <w:rFonts w:ascii="Franklin Gothic Demi" w:hAnsi="Franklin Gothic Demi" w:hint="eastAsia"/>
        </w:rPr>
        <w:t>产品装潢了三间浴室</w:t>
      </w:r>
    </w:p>
    <w:p w14:paraId="45118BBF" w14:textId="77777777" w:rsidR="00E331B9" w:rsidRPr="00401C94" w:rsidRDefault="00E331B9" w:rsidP="00E331B9">
      <w:pPr>
        <w:spacing w:line="360" w:lineRule="auto"/>
        <w:ind w:left="2124" w:firstLine="708"/>
        <w:rPr>
          <w:rFonts w:ascii="Franklin Gothic Demi" w:hAnsi="Franklin Gothic Demi"/>
          <w:bCs/>
        </w:rPr>
      </w:pPr>
    </w:p>
    <w:bookmarkEnd w:id="0"/>
    <w:bookmarkEnd w:id="1"/>
    <w:p w14:paraId="0A64348D" w14:textId="2C74DD48" w:rsidR="00FD45E3" w:rsidRDefault="00E136CC" w:rsidP="5DF047C8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，阿伦，</w:t>
      </w:r>
      <w:r>
        <w:rPr>
          <w:rFonts w:ascii="Franklin Gothic Demi" w:hAnsi="Franklin Gothic Demi" w:hint="eastAsia"/>
          <w:sz w:val="23"/>
        </w:rPr>
        <w:t>2022</w:t>
      </w:r>
      <w:r>
        <w:rPr>
          <w:rFonts w:ascii="Franklin Gothic Demi" w:hAnsi="Franklin Gothic Demi" w:hint="eastAsia"/>
          <w:sz w:val="23"/>
        </w:rPr>
        <w:t>年</w:t>
      </w:r>
      <w:r>
        <w:rPr>
          <w:rFonts w:ascii="Franklin Gothic Demi" w:hAnsi="Franklin Gothic Demi" w:hint="eastAsia"/>
          <w:sz w:val="23"/>
        </w:rPr>
        <w:t>8</w:t>
      </w:r>
      <w:r>
        <w:rPr>
          <w:rFonts w:ascii="Franklin Gothic Demi" w:hAnsi="Franklin Gothic Demi" w:hint="eastAsia"/>
          <w:sz w:val="23"/>
        </w:rPr>
        <w:t>月</w:t>
      </w:r>
      <w:r>
        <w:rPr>
          <w:rFonts w:ascii="Franklin Gothic Demi" w:hAnsi="Franklin Gothic Demi" w:hint="eastAsia"/>
          <w:sz w:val="23"/>
        </w:rPr>
        <w:t xml:space="preserve"> </w:t>
      </w:r>
      <w:r>
        <w:rPr>
          <w:rFonts w:ascii="Franklin Gothic Demi" w:hAnsi="Franklin Gothic Demi" w:hint="eastAsia"/>
          <w:sz w:val="23"/>
        </w:rPr>
        <w:t>–</w:t>
      </w:r>
      <w:r>
        <w:rPr>
          <w:rFonts w:ascii="Franklin Gothic Demi" w:hAnsi="Franklin Gothic Demi" w:hint="eastAsia"/>
          <w:sz w:val="23"/>
        </w:rPr>
        <w:t xml:space="preserve"> Elisabeth Jacobs</w:t>
      </w:r>
      <w:r>
        <w:rPr>
          <w:rFonts w:ascii="Franklin Gothic Demi" w:hAnsi="Franklin Gothic Demi" w:hint="eastAsia"/>
          <w:sz w:val="23"/>
        </w:rPr>
        <w:t>从大约十年前开始在其博客</w:t>
      </w:r>
      <w:r>
        <w:rPr>
          <w:rFonts w:ascii="Franklin Gothic Demi" w:hAnsi="Franklin Gothic Demi" w:hint="eastAsia"/>
          <w:sz w:val="23"/>
        </w:rPr>
        <w:t>ElisabethGreen.com</w:t>
      </w:r>
      <w:r>
        <w:rPr>
          <w:rFonts w:ascii="Franklin Gothic Demi" w:hAnsi="Franklin Gothic Demi" w:hint="eastAsia"/>
          <w:sz w:val="23"/>
        </w:rPr>
        <w:t>上记录自己的可持续生活方式。不久前</w:t>
      </w:r>
      <w:r>
        <w:rPr>
          <w:rFonts w:ascii="Franklin Gothic Demi" w:hAnsi="Franklin Gothic Demi" w:hint="eastAsia"/>
          <w:sz w:val="23"/>
        </w:rPr>
        <w:t>Jacobs</w:t>
      </w:r>
      <w:r>
        <w:rPr>
          <w:rFonts w:ascii="Franklin Gothic Demi" w:hAnsi="Franklin Gothic Demi" w:hint="eastAsia"/>
          <w:sz w:val="23"/>
        </w:rPr>
        <w:t>跟她的老公和儿子搬到了柏林郊区。复式的房子空间很大</w:t>
      </w:r>
      <w:r>
        <w:rPr>
          <w:rFonts w:ascii="Franklin Gothic Demi" w:hAnsi="Franklin Gothic Demi" w:hint="eastAsia"/>
          <w:sz w:val="23"/>
        </w:rPr>
        <w:t xml:space="preserve"> - </w:t>
      </w:r>
      <w:r>
        <w:rPr>
          <w:rFonts w:ascii="Franklin Gothic Demi" w:hAnsi="Franklin Gothic Demi" w:hint="eastAsia"/>
          <w:sz w:val="23"/>
        </w:rPr>
        <w:t>共有三间浴室。</w:t>
      </w:r>
      <w:r w:rsidR="00420092">
        <w:rPr>
          <w:rFonts w:ascii="Franklin Gothic Demi" w:hAnsi="Franklin Gothic Demi" w:hint="eastAsia"/>
          <w:sz w:val="23"/>
        </w:rPr>
        <w:t xml:space="preserve"> </w:t>
      </w:r>
      <w:r>
        <w:rPr>
          <w:rFonts w:ascii="Franklin Gothic Demi" w:hAnsi="Franklin Gothic Demi" w:hint="eastAsia"/>
          <w:sz w:val="23"/>
        </w:rPr>
        <w:t>在浴室规划方面，可持续具有最高优先权。</w:t>
      </w:r>
      <w:r>
        <w:rPr>
          <w:rFonts w:ascii="Franklin Gothic Demi" w:hAnsi="Franklin Gothic Demi" w:hint="eastAsia"/>
          <w:sz w:val="23"/>
        </w:rPr>
        <w:t xml:space="preserve"> </w:t>
      </w:r>
    </w:p>
    <w:p w14:paraId="689EE35B" w14:textId="3285177D" w:rsidR="00FD45E3" w:rsidRDefault="00FD45E3" w:rsidP="5DF047C8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sz w:val="23"/>
          <w:szCs w:val="23"/>
        </w:rPr>
      </w:pPr>
    </w:p>
    <w:p w14:paraId="59B27343" w14:textId="6E519294" w:rsidR="00900007" w:rsidRPr="006A273A" w:rsidRDefault="00D35371" w:rsidP="5DF047C8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品质、坚实耐用及可循环利用的材质、短途运输及“德国制造”的标签是这位博主在浴室规划中一开始就定下的要点。</w:t>
      </w:r>
      <w:r>
        <w:rPr>
          <w:rFonts w:ascii="Franklin Gothic Book" w:hAnsi="Franklin Gothic Book" w:hint="eastAsia"/>
          <w:color w:val="000000"/>
          <w:sz w:val="23"/>
          <w:shd w:val="clear" w:color="auto" w:fill="FFFFFF"/>
        </w:rPr>
        <w:t>她完全放弃使用塑料。经过长久的计算和多次考察浴室样板间后，钢瓷釉成为其不二之选。在家具风格上，</w:t>
      </w:r>
      <w:r>
        <w:rPr>
          <w:rFonts w:ascii="Franklin Gothic Book" w:hAnsi="Franklin Gothic Book" w:hint="eastAsia"/>
          <w:color w:val="000000"/>
          <w:sz w:val="23"/>
          <w:shd w:val="clear" w:color="auto" w:fill="FFFFFF"/>
        </w:rPr>
        <w:t>Elisabeth Jacobs</w:t>
      </w:r>
      <w:r>
        <w:rPr>
          <w:rFonts w:ascii="Franklin Gothic Book" w:hAnsi="Franklin Gothic Book" w:hint="eastAsia"/>
          <w:color w:val="000000"/>
          <w:sz w:val="23"/>
          <w:shd w:val="clear" w:color="auto" w:fill="FFFFFF"/>
        </w:rPr>
        <w:t>喜欢倒圆角及椭圆形的造型。</w:t>
      </w:r>
      <w:r>
        <w:rPr>
          <w:rFonts w:ascii="Franklin Gothic Book" w:hAnsi="Franklin Gothic Book" w:hint="eastAsia"/>
          <w:sz w:val="23"/>
        </w:rPr>
        <w:t>最终的成品是一间天然浴室、一间格调浴室及一间客用浴室</w:t>
      </w:r>
      <w:r>
        <w:rPr>
          <w:rFonts w:ascii="Franklin Gothic Book" w:hAnsi="Franklin Gothic Book" w:hint="eastAsia"/>
          <w:sz w:val="23"/>
        </w:rPr>
        <w:t xml:space="preserve"> - </w:t>
      </w:r>
      <w:r>
        <w:rPr>
          <w:rFonts w:ascii="Franklin Gothic Book" w:hAnsi="Franklin Gothic Book" w:hint="eastAsia"/>
          <w:sz w:val="23"/>
        </w:rPr>
        <w:t>所有浴室的产品都是来自可持续的可百分百循环使用的</w:t>
      </w: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钢瓷釉。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50B8BB76" w14:textId="77777777" w:rsidR="00900007" w:rsidRPr="00401C94" w:rsidRDefault="00900007" w:rsidP="002552A6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</w:rPr>
      </w:pPr>
    </w:p>
    <w:p w14:paraId="1178AFBD" w14:textId="5C51F8F2" w:rsidR="00810C4E" w:rsidRPr="00D35371" w:rsidRDefault="001B1F2C" w:rsidP="001376D3">
      <w:pPr>
        <w:pStyle w:val="Standard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Franklin Gothic Book" w:hAnsi="Franklin Gothic Book" w:cs="Calibri"/>
          <w:color w:val="222222"/>
          <w:sz w:val="23"/>
          <w:szCs w:val="23"/>
          <w:shd w:val="clear" w:color="auto" w:fill="FFFFFF"/>
        </w:rPr>
      </w:pPr>
      <w:r>
        <w:rPr>
          <w:rFonts w:ascii="Franklin Gothic Book" w:hAnsi="Franklin Gothic Book" w:hint="eastAsia"/>
          <w:color w:val="222222"/>
          <w:sz w:val="23"/>
        </w:rPr>
        <w:t>在天然浴室中博主选择了</w:t>
      </w:r>
      <w:r>
        <w:rPr>
          <w:rFonts w:ascii="Franklin Gothic Book" w:hAnsi="Franklin Gothic Book" w:hint="eastAsia"/>
          <w:color w:val="222222"/>
          <w:sz w:val="23"/>
          <w:shd w:val="clear" w:color="auto" w:fill="FFFFFF"/>
        </w:rPr>
        <w:t>玫娜</w:t>
      </w:r>
      <w:r>
        <w:rPr>
          <w:rFonts w:ascii="Franklin Gothic Book" w:hAnsi="Franklin Gothic Book" w:hint="eastAsia"/>
          <w:color w:val="222222"/>
          <w:sz w:val="23"/>
          <w:shd w:val="clear" w:color="auto" w:fill="FFFFFF"/>
        </w:rPr>
        <w:t>MIENA</w:t>
      </w:r>
      <w:r>
        <w:rPr>
          <w:rFonts w:ascii="Franklin Gothic Book" w:hAnsi="Franklin Gothic Book" w:hint="eastAsia"/>
          <w:color w:val="222222"/>
          <w:sz w:val="23"/>
          <w:shd w:val="clear" w:color="auto" w:fill="FFFFFF"/>
        </w:rPr>
        <w:t>碗盆</w:t>
      </w:r>
      <w:r>
        <w:rPr>
          <w:rFonts w:ascii="Franklin Gothic Book" w:hAnsi="Franklin Gothic Book" w:hint="eastAsia"/>
          <w:color w:val="222222"/>
          <w:sz w:val="23"/>
        </w:rPr>
        <w:t>和</w:t>
      </w:r>
      <w:r>
        <w:rPr>
          <w:rFonts w:ascii="Franklin Gothic Book" w:hAnsi="Franklin Gothic Book" w:hint="eastAsia"/>
          <w:color w:val="222222"/>
          <w:sz w:val="23"/>
          <w:shd w:val="clear" w:color="auto" w:fill="FFFFFF"/>
        </w:rPr>
        <w:t>酷诺</w:t>
      </w:r>
      <w:r>
        <w:rPr>
          <w:rFonts w:ascii="Franklin Gothic Book" w:hAnsi="Franklin Gothic Book" w:hint="eastAsia"/>
          <w:color w:val="222222"/>
          <w:sz w:val="23"/>
          <w:shd w:val="clear" w:color="auto" w:fill="FFFFFF"/>
        </w:rPr>
        <w:t>CONODUO</w:t>
      </w:r>
      <w:r>
        <w:rPr>
          <w:rFonts w:ascii="Franklin Gothic Book" w:hAnsi="Franklin Gothic Book" w:hint="eastAsia"/>
          <w:color w:val="222222"/>
          <w:sz w:val="23"/>
          <w:shd w:val="clear" w:color="auto" w:fill="FFFFFF"/>
        </w:rPr>
        <w:t>浴缸，以及</w:t>
      </w:r>
      <w:r>
        <w:rPr>
          <w:rFonts w:ascii="Franklin Gothic Book" w:hAnsi="Franklin Gothic Book" w:hint="eastAsia"/>
          <w:color w:val="222222"/>
          <w:sz w:val="23"/>
        </w:rPr>
        <w:t>SKIN TOUCH</w:t>
      </w:r>
      <w:r>
        <w:rPr>
          <w:rFonts w:ascii="Franklin Gothic Book" w:hAnsi="Franklin Gothic Book" w:hint="eastAsia"/>
          <w:color w:val="222222"/>
          <w:sz w:val="23"/>
        </w:rPr>
        <w:t>系统</w:t>
      </w:r>
      <w:r>
        <w:rPr>
          <w:rFonts w:ascii="Franklin Gothic Book" w:hAnsi="Franklin Gothic Book" w:hint="eastAsia"/>
          <w:color w:val="222222"/>
          <w:sz w:val="23"/>
          <w:shd w:val="clear" w:color="auto" w:fill="FFFFFF"/>
        </w:rPr>
        <w:t>。</w:t>
      </w:r>
      <w:r>
        <w:rPr>
          <w:rFonts w:ascii="Franklin Gothic Book" w:hAnsi="Franklin Gothic Book" w:hint="eastAsia"/>
          <w:color w:val="222222"/>
          <w:sz w:val="23"/>
        </w:rPr>
        <w:t>格调浴室的深色调更显现代</w:t>
      </w:r>
      <w:r>
        <w:rPr>
          <w:rFonts w:ascii="Franklin Gothic Book" w:hAnsi="Franklin Gothic Book" w:hint="eastAsia"/>
          <w:color w:val="222222"/>
          <w:sz w:val="23"/>
          <w:shd w:val="clear" w:color="auto" w:fill="FFFFFF"/>
        </w:rPr>
        <w:t>。这里安装了两个哑光黑色玫娜</w:t>
      </w:r>
      <w:r>
        <w:rPr>
          <w:rFonts w:ascii="Franklin Gothic Book" w:hAnsi="Franklin Gothic Book" w:hint="eastAsia"/>
          <w:color w:val="222222"/>
          <w:sz w:val="23"/>
          <w:shd w:val="clear" w:color="auto" w:fill="FFFFFF"/>
        </w:rPr>
        <w:t>MIENA</w:t>
      </w:r>
      <w:r>
        <w:rPr>
          <w:rFonts w:ascii="Franklin Gothic Book" w:hAnsi="Franklin Gothic Book" w:hint="eastAsia"/>
          <w:color w:val="222222"/>
          <w:sz w:val="23"/>
          <w:shd w:val="clear" w:color="auto" w:fill="FFFFFF"/>
        </w:rPr>
        <w:t>碗盆以及一个同样是哑光黑色的酷诺盘</w:t>
      </w:r>
      <w:r>
        <w:rPr>
          <w:rFonts w:ascii="Franklin Gothic Book" w:hAnsi="Franklin Gothic Book" w:hint="eastAsia"/>
          <w:color w:val="222222"/>
          <w:sz w:val="23"/>
          <w:shd w:val="clear" w:color="auto" w:fill="FFFFFF"/>
        </w:rPr>
        <w:t>CONOFLAT</w:t>
      </w:r>
      <w:r>
        <w:rPr>
          <w:rFonts w:ascii="Franklin Gothic Book" w:hAnsi="Franklin Gothic Book" w:hint="eastAsia"/>
          <w:color w:val="222222"/>
          <w:sz w:val="23"/>
          <w:shd w:val="clear" w:color="auto" w:fill="FFFFFF"/>
        </w:rPr>
        <w:t>。在客用浴室中与房屋风格一致地采用了</w:t>
      </w:r>
      <w:r>
        <w:rPr>
          <w:rFonts w:ascii="Franklin Gothic Book" w:hAnsi="Franklin Gothic Book" w:hint="eastAsia"/>
          <w:color w:val="222222"/>
          <w:sz w:val="23"/>
        </w:rPr>
        <w:t>明韵</w:t>
      </w:r>
      <w:r>
        <w:rPr>
          <w:rFonts w:ascii="Franklin Gothic Book" w:hAnsi="Franklin Gothic Book" w:hint="eastAsia"/>
          <w:color w:val="222222"/>
          <w:sz w:val="23"/>
        </w:rPr>
        <w:t>MING</w:t>
      </w:r>
      <w:r>
        <w:rPr>
          <w:rFonts w:ascii="Franklin Gothic Book" w:hAnsi="Franklin Gothic Book" w:hint="eastAsia"/>
          <w:color w:val="222222"/>
          <w:sz w:val="23"/>
        </w:rPr>
        <w:t>碗盆，彰显出风格、设计及可持续的元素。</w:t>
      </w:r>
      <w:r>
        <w:rPr>
          <w:rFonts w:ascii="Franklin Gothic Book" w:hAnsi="Franklin Gothic Book" w:hint="eastAsia"/>
          <w:color w:val="222222"/>
          <w:sz w:val="23"/>
        </w:rPr>
        <w:t xml:space="preserve"> </w:t>
      </w:r>
    </w:p>
    <w:p w14:paraId="55412EA7" w14:textId="77777777" w:rsidR="00A0189C" w:rsidRPr="00D35371" w:rsidRDefault="00A0189C" w:rsidP="001376D3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Franklin Gothic Book" w:hAnsi="Franklin Gothic Book" w:cs="Calibri"/>
          <w:color w:val="222222"/>
          <w:sz w:val="23"/>
          <w:szCs w:val="23"/>
          <w:shd w:val="clear" w:color="auto" w:fill="FFFFFF"/>
        </w:rPr>
      </w:pPr>
    </w:p>
    <w:p w14:paraId="655C7B7D" w14:textId="3CD55BE1" w:rsidR="004B7AEC" w:rsidRPr="00D35371" w:rsidRDefault="005621C2" w:rsidP="001376D3">
      <w:pPr>
        <w:pStyle w:val="Standard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  <w:r>
        <w:rPr>
          <w:rFonts w:ascii="Franklin Gothic Book" w:hAnsi="Franklin Gothic Book" w:hint="eastAsia"/>
          <w:color w:val="222222"/>
          <w:sz w:val="23"/>
        </w:rPr>
        <w:t>“</w:t>
      </w:r>
      <w:r>
        <w:rPr>
          <w:rFonts w:ascii="Franklin Gothic Book" w:hAnsi="Franklin Gothic Book" w:hint="eastAsia"/>
          <w:color w:val="222222"/>
          <w:sz w:val="23"/>
        </w:rPr>
        <w:t>Kaldewei</w:t>
      </w:r>
      <w:r>
        <w:rPr>
          <w:rFonts w:ascii="Franklin Gothic Book" w:hAnsi="Franklin Gothic Book" w:hint="eastAsia"/>
          <w:color w:val="222222"/>
          <w:sz w:val="23"/>
        </w:rPr>
        <w:t>将我看重的所有东西融于一体：可持续的环保材料、长久的使用寿命、高端的品质、公平的工作条件和精美的设计。这样就能保证我可以长时间地使用面盆、淋浴和浴缸，而无需以牺牲他人为代价”，</w:t>
      </w:r>
      <w:r>
        <w:rPr>
          <w:rFonts w:ascii="Franklin Gothic Book" w:hAnsi="Franklin Gothic Book" w:hint="eastAsia"/>
          <w:color w:val="222222"/>
          <w:sz w:val="23"/>
        </w:rPr>
        <w:t>Elisabeth Jacobs</w:t>
      </w:r>
      <w:r>
        <w:rPr>
          <w:rFonts w:ascii="Franklin Gothic Book" w:hAnsi="Franklin Gothic Book" w:hint="eastAsia"/>
          <w:color w:val="222222"/>
          <w:sz w:val="23"/>
        </w:rPr>
        <w:t>说道。</w:t>
      </w:r>
      <w:r>
        <w:rPr>
          <w:rFonts w:ascii="Franklin Gothic Book" w:hAnsi="Franklin Gothic Book" w:hint="eastAsia"/>
          <w:color w:val="000000"/>
          <w:sz w:val="23"/>
          <w:shd w:val="clear" w:color="auto" w:fill="FFFFFF"/>
        </w:rPr>
        <w:t>特别是产品最低</w:t>
      </w:r>
      <w:r>
        <w:rPr>
          <w:rFonts w:ascii="Franklin Gothic Book" w:hAnsi="Franklin Gothic Book" w:hint="eastAsia"/>
          <w:color w:val="000000"/>
          <w:sz w:val="23"/>
          <w:shd w:val="clear" w:color="auto" w:fill="FFFFFF"/>
        </w:rPr>
        <w:t>30</w:t>
      </w:r>
      <w:r>
        <w:rPr>
          <w:rFonts w:ascii="Franklin Gothic Book" w:hAnsi="Franklin Gothic Book" w:hint="eastAsia"/>
          <w:color w:val="000000"/>
          <w:sz w:val="23"/>
          <w:shd w:val="clear" w:color="auto" w:fill="FFFFFF"/>
        </w:rPr>
        <w:t>年寿命的承诺，让她与丈夫相当安心。另一个决定性因素是</w:t>
      </w:r>
      <w:r>
        <w:rPr>
          <w:rFonts w:ascii="Franklin Gothic Book" w:hAnsi="Franklin Gothic Book" w:hint="eastAsia"/>
          <w:color w:val="000000" w:themeColor="text1"/>
          <w:sz w:val="23"/>
        </w:rPr>
        <w:t>“德国制造”，因为对于这个家庭来说区域也与可持续密切相关。</w:t>
      </w:r>
      <w:r>
        <w:rPr>
          <w:rFonts w:ascii="Franklin Gothic Book" w:hAnsi="Franklin Gothic Book" w:hint="eastAsia"/>
          <w:color w:val="000000"/>
          <w:sz w:val="23"/>
          <w:shd w:val="clear" w:color="auto" w:fill="FFFFFF"/>
        </w:rPr>
        <w:t xml:space="preserve"> </w:t>
      </w:r>
    </w:p>
    <w:p w14:paraId="05E57B5D" w14:textId="4FBA4440" w:rsidR="005621C2" w:rsidRPr="00D35371" w:rsidRDefault="005621C2" w:rsidP="001376D3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Calibri"/>
          <w:color w:val="222222"/>
          <w:sz w:val="23"/>
          <w:szCs w:val="23"/>
        </w:rPr>
      </w:pPr>
    </w:p>
    <w:p w14:paraId="720BE574" w14:textId="3459295A" w:rsidR="009568D8" w:rsidRPr="00F349DF" w:rsidRDefault="003342BC" w:rsidP="00F349DF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Calibri"/>
          <w:color w:val="222222"/>
          <w:sz w:val="23"/>
          <w:szCs w:val="23"/>
        </w:rPr>
      </w:pPr>
      <w:r>
        <w:rPr>
          <w:rFonts w:ascii="Franklin Gothic Book" w:hAnsi="Franklin Gothic Book" w:hint="eastAsia"/>
          <w:color w:val="222222"/>
          <w:sz w:val="23"/>
        </w:rPr>
        <w:t>为了让更多人能够从她的知识中受益，</w:t>
      </w:r>
      <w:r>
        <w:rPr>
          <w:rFonts w:ascii="Franklin Gothic Book" w:hAnsi="Franklin Gothic Book" w:hint="eastAsia"/>
          <w:color w:val="222222"/>
          <w:sz w:val="23"/>
        </w:rPr>
        <w:t>Elisabeth Jacobs</w:t>
      </w:r>
      <w:r>
        <w:rPr>
          <w:rFonts w:ascii="Franklin Gothic Book" w:hAnsi="Franklin Gothic Book" w:hint="eastAsia"/>
          <w:color w:val="222222"/>
          <w:sz w:val="23"/>
        </w:rPr>
        <w:t>接受了</w:t>
      </w:r>
      <w:r>
        <w:rPr>
          <w:rFonts w:ascii="Franklin Gothic Book" w:hAnsi="Franklin Gothic Book" w:hint="eastAsia"/>
          <w:color w:val="222222"/>
          <w:sz w:val="23"/>
        </w:rPr>
        <w:t>Kaldewei</w:t>
      </w:r>
      <w:r>
        <w:rPr>
          <w:rFonts w:ascii="Franklin Gothic Book" w:hAnsi="Franklin Gothic Book" w:hint="eastAsia"/>
          <w:color w:val="222222"/>
          <w:sz w:val="23"/>
        </w:rPr>
        <w:t>的采访，分享了她的浴室规划经验。她解释了自己为何信赖钢瓷釉这种材质，以及为何如此看重</w:t>
      </w:r>
      <w:r>
        <w:rPr>
          <w:rFonts w:ascii="Franklin Gothic Book" w:hAnsi="Franklin Gothic Book" w:hint="eastAsia"/>
          <w:color w:val="222222"/>
          <w:sz w:val="23"/>
        </w:rPr>
        <w:t>Kaldewei</w:t>
      </w:r>
      <w:r>
        <w:rPr>
          <w:rFonts w:ascii="Franklin Gothic Book" w:hAnsi="Franklin Gothic Book" w:hint="eastAsia"/>
          <w:color w:val="222222"/>
          <w:sz w:val="23"/>
        </w:rPr>
        <w:t>的卫浴产品。此外她也在个人装修如何遵循生态要求方面给出了很多建议。</w:t>
      </w:r>
      <w:r>
        <w:rPr>
          <w:rFonts w:ascii="Franklin Gothic Book" w:hAnsi="Franklin Gothic Book" w:hint="eastAsia"/>
          <w:color w:val="222222"/>
          <w:sz w:val="23"/>
        </w:rPr>
        <w:t xml:space="preserve"> </w:t>
      </w:r>
    </w:p>
    <w:p w14:paraId="4421C8FD" w14:textId="77777777" w:rsidR="00C9278A" w:rsidRPr="00151CBD" w:rsidRDefault="00C9278A" w:rsidP="00C9278A">
      <w:pPr>
        <w:spacing w:line="360" w:lineRule="auto"/>
        <w:rPr>
          <w:rFonts w:ascii="Franklin Gothic Demi" w:hAnsi="Franklin Gothic Demi" w:cs="Franklin Gothic Demi"/>
          <w:bCs/>
          <w:i/>
          <w:iCs/>
          <w:sz w:val="23"/>
          <w:szCs w:val="23"/>
        </w:rPr>
      </w:pPr>
      <w:r>
        <w:rPr>
          <w:rFonts w:ascii="Franklin Gothic Demi" w:hAnsi="Franklin Gothic Demi" w:hint="eastAsia"/>
          <w:i/>
          <w:sz w:val="23"/>
        </w:rPr>
        <w:lastRenderedPageBreak/>
        <w:t>关于</w:t>
      </w:r>
      <w:r>
        <w:rPr>
          <w:rFonts w:ascii="Franklin Gothic Demi" w:hAnsi="Franklin Gothic Demi" w:hint="eastAsia"/>
          <w:i/>
          <w:sz w:val="23"/>
        </w:rPr>
        <w:t>KALDEWEI</w:t>
      </w:r>
    </w:p>
    <w:p w14:paraId="5F287869" w14:textId="77777777" w:rsidR="00C9278A" w:rsidRDefault="00C9278A" w:rsidP="00C9278A">
      <w:pPr>
        <w:spacing w:after="160" w:line="360" w:lineRule="auto"/>
        <w:jc w:val="both"/>
        <w:rPr>
          <w:rFonts w:ascii="Franklin Gothic Book" w:hAnsi="Franklin Gothic Book" w:cs="Franklin Gothic Book"/>
          <w:i/>
          <w:iCs/>
          <w:sz w:val="23"/>
          <w:szCs w:val="23"/>
        </w:rPr>
      </w:pP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是一家德国家族企业，致力于打造浴室解决方案，并将现代奢华与可持续理念、管理及行动融入其中，公司传承逾百年历史，前后见证四代人的努力奋斗。公司以“</w:t>
      </w:r>
      <w:proofErr w:type="spellStart"/>
      <w:r>
        <w:rPr>
          <w:rFonts w:ascii="Franklin Gothic Book" w:hAnsi="Franklin Gothic Book" w:hint="eastAsia"/>
          <w:i/>
          <w:sz w:val="23"/>
        </w:rPr>
        <w:t>luxstainability</w:t>
      </w:r>
      <w:proofErr w:type="spellEnd"/>
      <w:r>
        <w:rPr>
          <w:rFonts w:ascii="Franklin Gothic Book" w:hAnsi="Franklin Gothic Book" w:hint="eastAsia"/>
          <w:i/>
          <w:sz w:val="23"/>
        </w:rPr>
        <w:t>”</w:t>
      </w:r>
      <w:r>
        <w:rPr>
          <w:rFonts w:ascii="Franklin Gothic Book" w:hAnsi="Franklin Gothic Book" w:hint="eastAsia"/>
          <w:i/>
          <w:sz w:val="23"/>
        </w:rPr>
        <w:t>(</w:t>
      </w:r>
      <w:r>
        <w:rPr>
          <w:rFonts w:ascii="Franklin Gothic Book" w:hAnsi="Franklin Gothic Book" w:hint="eastAsia"/>
          <w:i/>
          <w:sz w:val="23"/>
        </w:rPr>
        <w:t>可持续的奢华</w:t>
      </w:r>
      <w:r>
        <w:rPr>
          <w:rFonts w:ascii="Franklin Gothic Book" w:hAnsi="Franklin Gothic Book" w:hint="eastAsia"/>
          <w:i/>
          <w:sz w:val="23"/>
        </w:rPr>
        <w:t>)</w:t>
      </w:r>
      <w:r>
        <w:rPr>
          <w:rFonts w:ascii="Franklin Gothic Book" w:hAnsi="Franklin Gothic Book" w:hint="eastAsia"/>
          <w:i/>
          <w:sz w:val="23"/>
        </w:rPr>
        <w:t>为全球战略方向。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产品组合包括浴缸、淋浴地面和面盆，且均采用优质钢瓷釉制成。这种材质因外观精致、设计优雅、寿命长久且</w:t>
      </w:r>
      <w:r>
        <w:rPr>
          <w:rFonts w:ascii="Franklin Gothic Book" w:hAnsi="Franklin Gothic Book" w:hint="eastAsia"/>
          <w:i/>
          <w:sz w:val="23"/>
        </w:rPr>
        <w:t>100%</w:t>
      </w:r>
      <w:r>
        <w:rPr>
          <w:rFonts w:ascii="Franklin Gothic Book" w:hAnsi="Franklin Gothic Book" w:hint="eastAsia"/>
          <w:i/>
          <w:sz w:val="23"/>
        </w:rPr>
        <w:t>可循环利用而备受青睐。</w:t>
      </w:r>
      <w:r>
        <w:rPr>
          <w:rFonts w:ascii="Franklin Gothic Book" w:hAnsi="Franklin Gothic Book" w:hint="eastAsia"/>
          <w:i/>
          <w:sz w:val="23"/>
        </w:rPr>
        <w:t>2021</w:t>
      </w:r>
      <w:r>
        <w:rPr>
          <w:rFonts w:ascii="Franklin Gothic Book" w:hAnsi="Franklin Gothic Book" w:hint="eastAsia"/>
          <w:i/>
          <w:sz w:val="23"/>
        </w:rPr>
        <w:t>年，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成为签署“科学碳目标”倡议的首家卫浴公司，开始在生产活动中强调气候中和。凭借以</w:t>
      </w:r>
      <w:bookmarkStart w:id="2" w:name="_Hlk99103560"/>
      <w:r>
        <w:rPr>
          <w:rFonts w:ascii="Franklin Gothic Book" w:hAnsi="Franklin Gothic Book" w:hint="eastAsia"/>
          <w:i/>
          <w:sz w:val="23"/>
        </w:rPr>
        <w:t>CO</w:t>
      </w:r>
      <w:r>
        <w:rPr>
          <w:rFonts w:ascii="Franklin Gothic Book" w:hAnsi="Franklin Gothic Book" w:hint="eastAsia"/>
          <w:i/>
          <w:sz w:val="23"/>
          <w:vertAlign w:val="subscript"/>
        </w:rPr>
        <w:t>2</w:t>
      </w:r>
      <w:bookmarkEnd w:id="2"/>
      <w:r>
        <w:rPr>
          <w:rFonts w:hint="eastAsia"/>
        </w:rPr>
        <w:t>减排钢材为原料的</w:t>
      </w:r>
      <w:r>
        <w:rPr>
          <w:rFonts w:hint="eastAsia"/>
        </w:rPr>
        <w:t>KALDEWEI</w:t>
      </w:r>
      <w:r>
        <w:rPr>
          <w:rFonts w:hint="eastAsia"/>
        </w:rPr>
        <w:t>全新环境保护系列限量版产品，</w:t>
      </w:r>
      <w:r>
        <w:rPr>
          <w:rFonts w:hint="eastAsia"/>
        </w:rPr>
        <w:t>KALDEWEI</w:t>
      </w:r>
      <w:r>
        <w:rPr>
          <w:rFonts w:hint="eastAsia"/>
        </w:rPr>
        <w:t>再度向实现这一目标大步迈进</w:t>
      </w:r>
      <w:r>
        <w:rPr>
          <w:rFonts w:ascii="Franklin Gothic Book" w:hAnsi="Franklin Gothic Book" w:hint="eastAsia"/>
          <w:i/>
          <w:sz w:val="23"/>
        </w:rPr>
        <w:t>。得益于卡德维环境保护系列浴室解决方案，建筑项目的</w:t>
      </w:r>
      <w:r>
        <w:rPr>
          <w:rFonts w:ascii="Franklin Gothic Book" w:hAnsi="Franklin Gothic Book" w:hint="eastAsia"/>
          <w:i/>
          <w:sz w:val="23"/>
        </w:rPr>
        <w:t>CO</w:t>
      </w:r>
      <w:r>
        <w:rPr>
          <w:rFonts w:ascii="Franklin Gothic Book" w:hAnsi="Franklin Gothic Book" w:hint="eastAsia"/>
          <w:i/>
          <w:sz w:val="23"/>
          <w:vertAlign w:val="subscript"/>
        </w:rPr>
        <w:t>2</w:t>
      </w:r>
      <w:r>
        <w:rPr>
          <w:rFonts w:ascii="Franklin Gothic Book" w:hAnsi="Franklin Gothic Book" w:hint="eastAsia"/>
          <w:i/>
          <w:sz w:val="23"/>
        </w:rPr>
        <w:t>足迹显著降低，因此，建筑行业的合作伙伴同样将从中受益。多年来，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也大力支持世界自然基金会</w:t>
      </w:r>
      <w:r>
        <w:rPr>
          <w:rFonts w:ascii="Franklin Gothic Book" w:hAnsi="Franklin Gothic Book" w:hint="eastAsia"/>
          <w:i/>
          <w:sz w:val="23"/>
        </w:rPr>
        <w:t>(WWF)</w:t>
      </w:r>
      <w:r>
        <w:rPr>
          <w:rFonts w:ascii="Franklin Gothic Book" w:hAnsi="Franklin Gothic Book" w:hint="eastAsia"/>
          <w:i/>
          <w:sz w:val="23"/>
        </w:rPr>
        <w:t>海洋保护计划，该计划致力于减少海洋中的塑料垃圾。这是出于对环境和子孙后代的责任。</w:t>
      </w:r>
    </w:p>
    <w:p w14:paraId="6493EB74" w14:textId="77777777" w:rsidR="009568D8" w:rsidRDefault="009568D8" w:rsidP="009568D8">
      <w:pPr>
        <w:jc w:val="both"/>
      </w:pPr>
    </w:p>
    <w:p w14:paraId="19BCBAC0" w14:textId="77777777" w:rsidR="009568D8" w:rsidRDefault="009568D8" w:rsidP="009568D8">
      <w:pPr>
        <w:spacing w:line="360" w:lineRule="auto"/>
        <w:jc w:val="both"/>
      </w:pPr>
    </w:p>
    <w:p w14:paraId="78552A05" w14:textId="77777777" w:rsidR="009568D8" w:rsidRDefault="009568D8" w:rsidP="009568D8">
      <w:pPr>
        <w:spacing w:line="360" w:lineRule="auto"/>
        <w:jc w:val="both"/>
      </w:pPr>
    </w:p>
    <w:p w14:paraId="7639EC96" w14:textId="77777777" w:rsidR="009568D8" w:rsidRDefault="009568D8" w:rsidP="009568D8">
      <w:pPr>
        <w:spacing w:line="360" w:lineRule="auto"/>
      </w:pPr>
    </w:p>
    <w:p w14:paraId="2736308D" w14:textId="77777777" w:rsidR="009568D8" w:rsidRDefault="009568D8" w:rsidP="009568D8">
      <w:pPr>
        <w:spacing w:line="360" w:lineRule="auto"/>
      </w:pPr>
    </w:p>
    <w:p w14:paraId="64F16703" w14:textId="77777777" w:rsidR="009568D8" w:rsidRDefault="009568D8" w:rsidP="009568D8">
      <w:pPr>
        <w:spacing w:line="360" w:lineRule="auto"/>
      </w:pPr>
    </w:p>
    <w:p w14:paraId="1C09DD78" w14:textId="77777777" w:rsidR="009568D8" w:rsidRDefault="009568D8" w:rsidP="009568D8">
      <w:pPr>
        <w:spacing w:line="360" w:lineRule="auto"/>
      </w:pPr>
    </w:p>
    <w:p w14:paraId="41821657" w14:textId="77777777" w:rsidR="009568D8" w:rsidRDefault="009568D8" w:rsidP="009568D8">
      <w:pPr>
        <w:spacing w:line="360" w:lineRule="auto"/>
      </w:pPr>
    </w:p>
    <w:p w14:paraId="369FE7F7" w14:textId="77777777" w:rsidR="009568D8" w:rsidRDefault="009568D8" w:rsidP="009568D8">
      <w:pPr>
        <w:spacing w:line="360" w:lineRule="auto"/>
      </w:pPr>
    </w:p>
    <w:p w14:paraId="2F92B8D6" w14:textId="77777777" w:rsidR="009568D8" w:rsidRDefault="009568D8" w:rsidP="009568D8">
      <w:pPr>
        <w:spacing w:line="360" w:lineRule="auto"/>
      </w:pPr>
    </w:p>
    <w:p w14:paraId="2AC9B5DF" w14:textId="77777777" w:rsidR="009568D8" w:rsidRDefault="009568D8" w:rsidP="009568D8">
      <w:pPr>
        <w:spacing w:line="360" w:lineRule="auto"/>
      </w:pPr>
    </w:p>
    <w:p w14:paraId="1752F478" w14:textId="77777777" w:rsidR="009568D8" w:rsidRDefault="009568D8" w:rsidP="009568D8">
      <w:pPr>
        <w:spacing w:line="360" w:lineRule="auto"/>
      </w:pPr>
    </w:p>
    <w:p w14:paraId="64796BDE" w14:textId="77777777" w:rsidR="009568D8" w:rsidRDefault="009568D8" w:rsidP="009568D8">
      <w:pPr>
        <w:spacing w:line="360" w:lineRule="auto"/>
      </w:pPr>
    </w:p>
    <w:p w14:paraId="212C2068" w14:textId="77777777" w:rsidR="009568D8" w:rsidRDefault="009568D8" w:rsidP="009568D8">
      <w:pPr>
        <w:spacing w:line="360" w:lineRule="auto"/>
      </w:pPr>
    </w:p>
    <w:p w14:paraId="34E3F9D1" w14:textId="77777777" w:rsidR="009568D8" w:rsidRDefault="009568D8" w:rsidP="009568D8">
      <w:pPr>
        <w:spacing w:line="360" w:lineRule="auto"/>
      </w:pPr>
    </w:p>
    <w:p w14:paraId="28F39E12" w14:textId="77777777" w:rsidR="009568D8" w:rsidRDefault="009568D8" w:rsidP="009568D8">
      <w:pPr>
        <w:spacing w:line="360" w:lineRule="auto"/>
      </w:pPr>
    </w:p>
    <w:p w14:paraId="2503D588" w14:textId="5B942A13" w:rsidR="009568D8" w:rsidRDefault="009568D8" w:rsidP="009568D8">
      <w:pPr>
        <w:spacing w:line="360" w:lineRule="auto"/>
      </w:pPr>
    </w:p>
    <w:p w14:paraId="5E1F0693" w14:textId="674C0FEA" w:rsidR="00F349DF" w:rsidRDefault="00F349DF" w:rsidP="009568D8">
      <w:pPr>
        <w:spacing w:line="360" w:lineRule="auto"/>
      </w:pPr>
    </w:p>
    <w:p w14:paraId="6C0B6E07" w14:textId="77777777" w:rsidR="00F349DF" w:rsidRDefault="00F349DF" w:rsidP="009568D8">
      <w:pPr>
        <w:spacing w:line="360" w:lineRule="auto"/>
      </w:pPr>
    </w:p>
    <w:p w14:paraId="1F2396B4" w14:textId="77777777" w:rsidR="009568D8" w:rsidRDefault="009568D8" w:rsidP="009568D8">
      <w:pPr>
        <w:spacing w:line="360" w:lineRule="auto"/>
      </w:pPr>
    </w:p>
    <w:p w14:paraId="42C6489E" w14:textId="77777777" w:rsidR="00C9278A" w:rsidRDefault="00C9278A" w:rsidP="00C9278A">
      <w:pPr>
        <w:spacing w:line="360" w:lineRule="auto"/>
        <w:jc w:val="both"/>
        <w:rPr>
          <w:rFonts w:ascii="Franklin Gothic Demi" w:hAnsi="Franklin Gothic Demi"/>
          <w:bCs/>
          <w:color w:val="000000" w:themeColor="text1"/>
        </w:rPr>
      </w:pPr>
      <w:r>
        <w:rPr>
          <w:rFonts w:ascii="Franklin Gothic Demi" w:hAnsi="Franklin Gothic Demi" w:hint="eastAsia"/>
          <w:b/>
          <w:bCs/>
          <w:color w:val="000000" w:themeColor="text1"/>
          <w:u w:val="single"/>
        </w:rPr>
        <w:lastRenderedPageBreak/>
        <w:t>新闻联络人：</w:t>
      </w:r>
    </w:p>
    <w:p w14:paraId="4BDCB3CF" w14:textId="77777777" w:rsidR="00C9278A" w:rsidRPr="00CA3554" w:rsidRDefault="00C9278A" w:rsidP="00C9278A">
      <w:pPr>
        <w:pStyle w:val="Textkrper"/>
        <w:tabs>
          <w:tab w:val="right" w:pos="8460"/>
          <w:tab w:val="left" w:pos="8505"/>
        </w:tabs>
        <w:spacing w:before="240"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  <w:lang w:val="de-DE"/>
        </w:rPr>
      </w:pP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t>Franz Kaldewei GmbH &amp; Co. KG</w:t>
      </w: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tab/>
        <w:t>Tel. +49 2382 785 209</w:t>
      </w: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br/>
        <w:t>Marcus Möllers</w:t>
      </w: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tab/>
        <w:t>Fax +49 2382 785 8209</w:t>
      </w: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br/>
        <w:t>Postfach 17 61</w:t>
      </w: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tab/>
        <w:t>marcus.moellers@kaldewei.de</w:t>
      </w:r>
    </w:p>
    <w:p w14:paraId="6CEAE0F1" w14:textId="77777777" w:rsidR="00C9278A" w:rsidRPr="00CA3554" w:rsidRDefault="00C9278A" w:rsidP="00C9278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  <w:lang w:val="de-DE"/>
        </w:rPr>
      </w:pP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t>59206 Ahlen, Deutschland</w:t>
      </w: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tab/>
        <w:t>www.kaldewei.com</w:t>
      </w:r>
    </w:p>
    <w:p w14:paraId="09C4681A" w14:textId="77777777" w:rsidR="00C9278A" w:rsidRPr="00CA3554" w:rsidRDefault="00C9278A" w:rsidP="00C9278A">
      <w:pPr>
        <w:pStyle w:val="Textkrper"/>
        <w:tabs>
          <w:tab w:val="left" w:pos="8280"/>
        </w:tabs>
        <w:spacing w:line="360" w:lineRule="auto"/>
        <w:ind w:right="-3"/>
        <w:rPr>
          <w:rFonts w:ascii="Franklin Gothic Book" w:hAnsi="Franklin Gothic Book"/>
          <w:b/>
          <w:sz w:val="24"/>
          <w:szCs w:val="24"/>
          <w:lang w:val="de-DE"/>
        </w:rPr>
      </w:pPr>
    </w:p>
    <w:p w14:paraId="4EDA6C4F" w14:textId="03DF3E43" w:rsidR="00C9278A" w:rsidRPr="00C9278A" w:rsidRDefault="00C9278A" w:rsidP="00251C54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Claudia </w:t>
      </w:r>
      <w:proofErr w:type="spellStart"/>
      <w:r w:rsidR="00251C54">
        <w:rPr>
          <w:rFonts w:ascii="Franklin Gothic Book" w:hAnsi="Franklin Gothic Book"/>
          <w:color w:val="000000" w:themeColor="text1"/>
          <w:sz w:val="24"/>
          <w:lang w:val="fr-FR"/>
        </w:rPr>
        <w:t>Wü</w:t>
      </w:r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>nsch</w:t>
      </w:r>
      <w:proofErr w:type="spellEnd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 Communication </w:t>
      </w:r>
      <w:proofErr w:type="spellStart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>GmbH</w:t>
      </w:r>
      <w:proofErr w:type="spellEnd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ab/>
      </w:r>
      <w:proofErr w:type="gramStart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>Tel:</w:t>
      </w:r>
      <w:proofErr w:type="gramEnd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 +49 30 78956825</w:t>
      </w:r>
    </w:p>
    <w:p w14:paraId="2C79FBC0" w14:textId="77777777" w:rsidR="00C9278A" w:rsidRPr="00C9278A" w:rsidRDefault="00C9278A" w:rsidP="00C9278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>Massimiliano Monteverdi</w:t>
      </w:r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ab/>
      </w:r>
      <w:proofErr w:type="gramStart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>Fax:</w:t>
      </w:r>
      <w:proofErr w:type="gramEnd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 +49 30 69531380</w:t>
      </w:r>
    </w:p>
    <w:p w14:paraId="5EBBC18D" w14:textId="77777777" w:rsidR="00C9278A" w:rsidRPr="00C9278A" w:rsidRDefault="00C9278A" w:rsidP="00C9278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proofErr w:type="spellStart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>Silbersteinstraße</w:t>
      </w:r>
      <w:proofErr w:type="spellEnd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 45</w:t>
      </w:r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ab/>
        <w:t>mm@claudia-wuensch.com</w:t>
      </w:r>
    </w:p>
    <w:p w14:paraId="63FD1F07" w14:textId="77777777" w:rsidR="00C9278A" w:rsidRPr="00C9278A" w:rsidRDefault="00C9278A" w:rsidP="00C9278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>12051 Berlin</w:t>
      </w:r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ab/>
        <w:t>www.claudia-wuensch.com</w:t>
      </w:r>
    </w:p>
    <w:p w14:paraId="009C4376" w14:textId="77777777" w:rsidR="00C9278A" w:rsidRPr="00C9278A" w:rsidRDefault="00C9278A" w:rsidP="00C9278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</w:p>
    <w:p w14:paraId="05D4B946" w14:textId="10257F56" w:rsidR="00C9278A" w:rsidRPr="00C9278A" w:rsidRDefault="00C9278A" w:rsidP="00251C54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Claudia </w:t>
      </w:r>
      <w:proofErr w:type="spellStart"/>
      <w:r w:rsidR="00251C54">
        <w:rPr>
          <w:rFonts w:ascii="Franklin Gothic Book" w:hAnsi="Franklin Gothic Book"/>
          <w:color w:val="000000" w:themeColor="text1"/>
          <w:sz w:val="24"/>
          <w:lang w:val="fr-FR"/>
        </w:rPr>
        <w:t>Wü</w:t>
      </w:r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>nsch</w:t>
      </w:r>
      <w:proofErr w:type="spellEnd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 Communication </w:t>
      </w:r>
      <w:proofErr w:type="spellStart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>GmbH</w:t>
      </w:r>
      <w:proofErr w:type="spellEnd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ab/>
      </w:r>
      <w:proofErr w:type="gramStart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>Tel:</w:t>
      </w:r>
      <w:proofErr w:type="gramEnd"/>
      <w:r w:rsidRPr="00C9278A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 +49 30 789568926</w:t>
      </w:r>
    </w:p>
    <w:p w14:paraId="4CD456C5" w14:textId="77777777" w:rsidR="00C9278A" w:rsidRPr="008B4A9C" w:rsidRDefault="00C9278A" w:rsidP="00C9278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pt-BR"/>
        </w:rPr>
      </w:pPr>
      <w:r w:rsidRPr="008B4A9C">
        <w:rPr>
          <w:rFonts w:ascii="Franklin Gothic Book" w:hAnsi="Franklin Gothic Book" w:hint="eastAsia"/>
          <w:color w:val="000000" w:themeColor="text1"/>
          <w:sz w:val="24"/>
          <w:lang w:val="pt-BR"/>
        </w:rPr>
        <w:t>A</w:t>
      </w:r>
      <w:r>
        <w:rPr>
          <w:rFonts w:ascii="Franklin Gothic Book" w:hAnsi="Franklin Gothic Book" w:hint="eastAsia"/>
          <w:color w:val="000000" w:themeColor="text1"/>
          <w:sz w:val="24"/>
          <w:lang w:val="pt-BR"/>
        </w:rPr>
        <w:t>lice Beller</w:t>
      </w:r>
      <w:r w:rsidRPr="008B4A9C">
        <w:rPr>
          <w:rFonts w:ascii="Franklin Gothic Book" w:hAnsi="Franklin Gothic Book" w:hint="eastAsia"/>
          <w:color w:val="000000" w:themeColor="text1"/>
          <w:sz w:val="24"/>
          <w:lang w:val="pt-BR"/>
        </w:rPr>
        <w:tab/>
        <w:t>Fax: +49 30 69531380</w:t>
      </w:r>
    </w:p>
    <w:p w14:paraId="0911AC94" w14:textId="77777777" w:rsidR="00C9278A" w:rsidRPr="008B4A9C" w:rsidRDefault="00C9278A" w:rsidP="00C9278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pt-BR"/>
        </w:rPr>
      </w:pPr>
      <w:r>
        <w:rPr>
          <w:rFonts w:ascii="Franklin Gothic Book" w:hAnsi="Franklin Gothic Book" w:hint="eastAsia"/>
          <w:color w:val="000000" w:themeColor="text1"/>
          <w:sz w:val="24"/>
          <w:lang w:val="pt-BR"/>
        </w:rPr>
        <w:t>Silbersteinstraße 45</w:t>
      </w:r>
      <w:r>
        <w:rPr>
          <w:rFonts w:ascii="Franklin Gothic Book" w:hAnsi="Franklin Gothic Book" w:hint="eastAsia"/>
          <w:color w:val="000000" w:themeColor="text1"/>
          <w:sz w:val="24"/>
          <w:lang w:val="pt-BR"/>
        </w:rPr>
        <w:tab/>
        <w:t>ab</w:t>
      </w:r>
      <w:r w:rsidRPr="008B4A9C">
        <w:rPr>
          <w:rFonts w:ascii="Franklin Gothic Book" w:hAnsi="Franklin Gothic Book" w:hint="eastAsia"/>
          <w:color w:val="000000" w:themeColor="text1"/>
          <w:sz w:val="24"/>
          <w:lang w:val="pt-BR"/>
        </w:rPr>
        <w:t>@claudia-wuensch.com</w:t>
      </w:r>
    </w:p>
    <w:p w14:paraId="0616584D" w14:textId="77777777" w:rsidR="00C9278A" w:rsidRPr="008B4A9C" w:rsidRDefault="00C9278A" w:rsidP="00C9278A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pt-BR"/>
        </w:rPr>
      </w:pPr>
      <w:r w:rsidRPr="008B4A9C">
        <w:rPr>
          <w:rFonts w:ascii="Franklin Gothic Book" w:hAnsi="Franklin Gothic Book" w:hint="eastAsia"/>
          <w:color w:val="000000" w:themeColor="text1"/>
          <w:sz w:val="24"/>
          <w:lang w:val="pt-BR"/>
        </w:rPr>
        <w:t>12051 Berlin</w:t>
      </w:r>
      <w:r w:rsidRPr="008B4A9C">
        <w:rPr>
          <w:rFonts w:ascii="Franklin Gothic Book" w:hAnsi="Franklin Gothic Book" w:hint="eastAsia"/>
          <w:color w:val="000000" w:themeColor="text1"/>
          <w:sz w:val="24"/>
          <w:lang w:val="pt-BR"/>
        </w:rPr>
        <w:tab/>
        <w:t>www.claudia-wuensch.com</w:t>
      </w:r>
    </w:p>
    <w:p w14:paraId="22462DBC" w14:textId="77777777" w:rsidR="00C9278A" w:rsidRPr="008B4A9C" w:rsidRDefault="00C9278A" w:rsidP="00C9278A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color w:val="000000" w:themeColor="text1"/>
          <w:sz w:val="24"/>
          <w:szCs w:val="24"/>
          <w:lang w:val="pt-BR"/>
        </w:rPr>
      </w:pPr>
    </w:p>
    <w:p w14:paraId="79553BC4" w14:textId="77777777" w:rsidR="00C9278A" w:rsidRPr="008B4A9C" w:rsidRDefault="00C9278A" w:rsidP="00C927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  <w:lang w:val="pt-BR"/>
        </w:rPr>
      </w:pPr>
      <w:r>
        <w:rPr>
          <w:rFonts w:ascii="Franklin Gothic Book" w:hAnsi="Franklin Gothic Book" w:hint="eastAsia"/>
          <w:color w:val="000000" w:themeColor="text1"/>
        </w:rPr>
        <w:t>更多信息和图片材料请至</w:t>
      </w:r>
      <w:r w:rsidRPr="008B4A9C">
        <w:rPr>
          <w:rFonts w:ascii="Franklin Gothic Book" w:hAnsi="Franklin Gothic Book" w:hint="eastAsia"/>
          <w:color w:val="000000" w:themeColor="text1"/>
          <w:lang w:val="pt-BR"/>
        </w:rPr>
        <w:t>Kaldewei</w:t>
      </w:r>
      <w:r>
        <w:rPr>
          <w:rFonts w:ascii="Franklin Gothic Book" w:hAnsi="Franklin Gothic Book" w:hint="eastAsia"/>
          <w:color w:val="000000" w:themeColor="text1"/>
        </w:rPr>
        <w:t>媒体中心</w:t>
      </w:r>
      <w:r w:rsidRPr="008B4A9C">
        <w:rPr>
          <w:rFonts w:ascii="Franklin Gothic Book" w:hAnsi="Franklin Gothic Book" w:hint="eastAsia"/>
          <w:color w:val="000000" w:themeColor="text1"/>
          <w:lang w:val="pt-BR"/>
        </w:rPr>
        <w:t>：</w:t>
      </w:r>
      <w:r w:rsidRPr="008B4A9C">
        <w:rPr>
          <w:rFonts w:ascii="Franklin Gothic Book" w:hAnsi="Franklin Gothic Book" w:hint="eastAsia"/>
          <w:color w:val="000000" w:themeColor="text1"/>
          <w:lang w:val="pt-BR"/>
        </w:rPr>
        <w:t xml:space="preserve"> </w:t>
      </w:r>
      <w:hyperlink r:id="rId8" w:history="1">
        <w:r w:rsidRPr="008B4A9C">
          <w:rPr>
            <w:rFonts w:ascii="Franklin Gothic Demi" w:hAnsi="Franklin Gothic Demi" w:hint="eastAsia"/>
            <w:color w:val="000000" w:themeColor="text1"/>
            <w:u w:val="single"/>
            <w:lang w:val="pt-BR"/>
          </w:rPr>
          <w:t>www.kaldewei.com</w:t>
        </w:r>
      </w:hyperlink>
    </w:p>
    <w:p w14:paraId="1402C088" w14:textId="33593821" w:rsidR="00391EF9" w:rsidRPr="00ED7FC1" w:rsidRDefault="00391EF9" w:rsidP="00ED7FC1"/>
    <w:sectPr w:rsidR="00391EF9" w:rsidRPr="00ED7FC1" w:rsidSect="00153712">
      <w:headerReference w:type="default" r:id="rId9"/>
      <w:headerReference w:type="first" r:id="rId10"/>
      <w:footerReference w:type="first" r:id="rId11"/>
      <w:pgSz w:w="11906" w:h="16838"/>
      <w:pgMar w:top="2336" w:right="1418" w:bottom="993" w:left="1418" w:header="709" w:footer="18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C31D9" w14:textId="77777777" w:rsidR="003E7B7D" w:rsidRDefault="003E7B7D" w:rsidP="00072E79">
      <w:r>
        <w:separator/>
      </w:r>
    </w:p>
  </w:endnote>
  <w:endnote w:type="continuationSeparator" w:id="0">
    <w:p w14:paraId="5F5BDAD9" w14:textId="77777777" w:rsidR="003E7B7D" w:rsidRDefault="003E7B7D" w:rsidP="00072E79">
      <w:r>
        <w:continuationSeparator/>
      </w:r>
    </w:p>
  </w:endnote>
  <w:endnote w:type="continuationNotice" w:id="1">
    <w:p w14:paraId="0F4EFE00" w14:textId="77777777" w:rsidR="003E7B7D" w:rsidRDefault="003E7B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Franklin Gothic Demi">
    <w:altName w:val="Franklin Gothic Demi"/>
    <w:charset w:val="00"/>
    <w:family w:val="swiss"/>
    <w:pitch w:val="variable"/>
    <w:sig w:usb0="00000287" w:usb1="00000000" w:usb2="00000000" w:usb3="00000000" w:csb0="0000009F" w:csb1="00000000"/>
  </w:font>
  <w:font w:name="Franklin Gothic Book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0024" w14:textId="16F509C8" w:rsidR="000F6260" w:rsidRDefault="00FA52B0">
    <w:pPr>
      <w:pStyle w:val="Fuzeile"/>
    </w:pPr>
    <w:r>
      <w:rPr>
        <w:rFonts w:ascii="Franklin Gothic Book" w:eastAsia="SimSun" w:hAnsi="Franklin Gothic Book" w:hint="eastAsia"/>
        <w:noProof/>
      </w:rPr>
      <w:drawing>
        <wp:anchor distT="0" distB="0" distL="114300" distR="114300" simplePos="0" relativeHeight="251658241" behindDoc="1" locked="0" layoutInCell="1" allowOverlap="1" wp14:anchorId="754DF66C" wp14:editId="1ADC8E4B">
          <wp:simplePos x="0" y="0"/>
          <wp:positionH relativeFrom="page">
            <wp:posOffset>-10160</wp:posOffset>
          </wp:positionH>
          <wp:positionV relativeFrom="paragraph">
            <wp:posOffset>-106680</wp:posOffset>
          </wp:positionV>
          <wp:extent cx="7556863" cy="1435169"/>
          <wp:effectExtent l="0" t="0" r="0" b="0"/>
          <wp:wrapNone/>
          <wp:docPr id="184" name="Grafik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63" cy="14351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7049F" w14:textId="77777777" w:rsidR="003E7B7D" w:rsidRDefault="003E7B7D" w:rsidP="00072E79">
      <w:r>
        <w:separator/>
      </w:r>
    </w:p>
  </w:footnote>
  <w:footnote w:type="continuationSeparator" w:id="0">
    <w:p w14:paraId="4EF56957" w14:textId="77777777" w:rsidR="003E7B7D" w:rsidRDefault="003E7B7D" w:rsidP="00072E79">
      <w:r>
        <w:continuationSeparator/>
      </w:r>
    </w:p>
  </w:footnote>
  <w:footnote w:type="continuationNotice" w:id="1">
    <w:p w14:paraId="52BEA8CE" w14:textId="77777777" w:rsidR="003E7B7D" w:rsidRDefault="003E7B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3C92" w14:textId="1718756E" w:rsidR="00072E79" w:rsidRPr="006C21D9" w:rsidRDefault="00072E79">
    <w:pPr>
      <w:pStyle w:val="Kopfzeile"/>
      <w:rPr>
        <w:rFonts w:ascii="Franklin Gothic Book" w:eastAsia="SimSun" w:hAnsi="Franklin Gothic Book"/>
      </w:rPr>
    </w:pPr>
    <w:r>
      <w:rPr>
        <w:rFonts w:ascii="Franklin Gothic Book" w:eastAsia="SimSun" w:hAnsi="Franklin Gothic Book" w:hint="eastAsia"/>
        <w:noProof/>
      </w:rPr>
      <w:drawing>
        <wp:anchor distT="0" distB="0" distL="114300" distR="114300" simplePos="0" relativeHeight="251658240" behindDoc="0" locked="0" layoutInCell="1" allowOverlap="1" wp14:anchorId="56A7DCD3" wp14:editId="6FCF4E7E">
          <wp:simplePos x="0" y="0"/>
          <wp:positionH relativeFrom="column">
            <wp:posOffset>1876425</wp:posOffset>
          </wp:positionH>
          <wp:positionV relativeFrom="page">
            <wp:posOffset>452755</wp:posOffset>
          </wp:positionV>
          <wp:extent cx="1876425" cy="600075"/>
          <wp:effectExtent l="0" t="0" r="9525" b="9525"/>
          <wp:wrapNone/>
          <wp:docPr id="182" name="Grafik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733A5" w14:textId="205DC4BF" w:rsidR="00E5562F" w:rsidRDefault="00E5562F">
    <w:pPr>
      <w:pStyle w:val="Kopfzeile"/>
    </w:pPr>
    <w:r>
      <w:rPr>
        <w:rFonts w:ascii="Franklin Gothic Book" w:eastAsia="SimSun" w:hAnsi="Franklin Gothic Book" w:hint="eastAsia"/>
        <w:noProof/>
      </w:rPr>
      <w:drawing>
        <wp:anchor distT="0" distB="0" distL="114300" distR="114300" simplePos="0" relativeHeight="251658242" behindDoc="0" locked="0" layoutInCell="1" allowOverlap="1" wp14:anchorId="73CBD147" wp14:editId="7D5B255D">
          <wp:simplePos x="0" y="0"/>
          <wp:positionH relativeFrom="column">
            <wp:posOffset>1928495</wp:posOffset>
          </wp:positionH>
          <wp:positionV relativeFrom="page">
            <wp:posOffset>457200</wp:posOffset>
          </wp:positionV>
          <wp:extent cx="1876425" cy="600075"/>
          <wp:effectExtent l="0" t="0" r="9525" b="9525"/>
          <wp:wrapNone/>
          <wp:docPr id="183" name="Grafik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7561"/>
    <w:multiLevelType w:val="multilevel"/>
    <w:tmpl w:val="C4D23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471E9"/>
    <w:multiLevelType w:val="multilevel"/>
    <w:tmpl w:val="9D6E0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C80B38"/>
    <w:multiLevelType w:val="multilevel"/>
    <w:tmpl w:val="10BEC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42C72"/>
    <w:multiLevelType w:val="multilevel"/>
    <w:tmpl w:val="8C7CF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5E4999"/>
    <w:multiLevelType w:val="multilevel"/>
    <w:tmpl w:val="807ED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1F664C"/>
    <w:multiLevelType w:val="multilevel"/>
    <w:tmpl w:val="990A7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090E12"/>
    <w:multiLevelType w:val="multilevel"/>
    <w:tmpl w:val="1334F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D828C4"/>
    <w:multiLevelType w:val="multilevel"/>
    <w:tmpl w:val="1E54D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AF7D36"/>
    <w:multiLevelType w:val="hybridMultilevel"/>
    <w:tmpl w:val="60506E42"/>
    <w:lvl w:ilvl="0" w:tplc="1CCE8C28">
      <w:start w:val="1"/>
      <w:numFmt w:val="decimal"/>
      <w:lvlText w:val="%1)"/>
      <w:lvlJc w:val="left"/>
      <w:pPr>
        <w:ind w:left="1872" w:hanging="1512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1188362">
    <w:abstractNumId w:val="8"/>
  </w:num>
  <w:num w:numId="2" w16cid:durableId="1590583495">
    <w:abstractNumId w:val="6"/>
  </w:num>
  <w:num w:numId="3" w16cid:durableId="822308580">
    <w:abstractNumId w:val="3"/>
  </w:num>
  <w:num w:numId="4" w16cid:durableId="1676542123">
    <w:abstractNumId w:val="2"/>
    <w:lvlOverride w:ilvl="0">
      <w:startOverride w:val="1"/>
    </w:lvlOverride>
  </w:num>
  <w:num w:numId="5" w16cid:durableId="2060783226">
    <w:abstractNumId w:val="5"/>
    <w:lvlOverride w:ilvl="0">
      <w:startOverride w:val="1"/>
    </w:lvlOverride>
  </w:num>
  <w:num w:numId="6" w16cid:durableId="1750342395">
    <w:abstractNumId w:val="0"/>
    <w:lvlOverride w:ilvl="0">
      <w:startOverride w:val="1"/>
    </w:lvlOverride>
  </w:num>
  <w:num w:numId="7" w16cid:durableId="127554920">
    <w:abstractNumId w:val="1"/>
    <w:lvlOverride w:ilvl="0">
      <w:startOverride w:val="1"/>
    </w:lvlOverride>
  </w:num>
  <w:num w:numId="8" w16cid:durableId="87048695">
    <w:abstractNumId w:val="4"/>
    <w:lvlOverride w:ilvl="0">
      <w:startOverride w:val="1"/>
    </w:lvlOverride>
  </w:num>
  <w:num w:numId="9" w16cid:durableId="1949241546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E79"/>
    <w:rsid w:val="000107DA"/>
    <w:rsid w:val="00012687"/>
    <w:rsid w:val="00012A33"/>
    <w:rsid w:val="00012FF3"/>
    <w:rsid w:val="00020134"/>
    <w:rsid w:val="000212E6"/>
    <w:rsid w:val="00022174"/>
    <w:rsid w:val="00025492"/>
    <w:rsid w:val="00025831"/>
    <w:rsid w:val="0003085A"/>
    <w:rsid w:val="00037FE9"/>
    <w:rsid w:val="000514A6"/>
    <w:rsid w:val="000548E2"/>
    <w:rsid w:val="00056103"/>
    <w:rsid w:val="0005703E"/>
    <w:rsid w:val="00064D80"/>
    <w:rsid w:val="00072E79"/>
    <w:rsid w:val="00077512"/>
    <w:rsid w:val="0008069A"/>
    <w:rsid w:val="00092057"/>
    <w:rsid w:val="000A3906"/>
    <w:rsid w:val="000A4883"/>
    <w:rsid w:val="000B37C6"/>
    <w:rsid w:val="000B7BE4"/>
    <w:rsid w:val="000C267A"/>
    <w:rsid w:val="000C307B"/>
    <w:rsid w:val="000C348F"/>
    <w:rsid w:val="000C5A45"/>
    <w:rsid w:val="000C7379"/>
    <w:rsid w:val="000C7C0E"/>
    <w:rsid w:val="000D0967"/>
    <w:rsid w:val="000D09D8"/>
    <w:rsid w:val="000F206A"/>
    <w:rsid w:val="000F6260"/>
    <w:rsid w:val="00114927"/>
    <w:rsid w:val="00115FDD"/>
    <w:rsid w:val="00121BBF"/>
    <w:rsid w:val="00126774"/>
    <w:rsid w:val="001303CA"/>
    <w:rsid w:val="00134DBF"/>
    <w:rsid w:val="001376D3"/>
    <w:rsid w:val="001420DE"/>
    <w:rsid w:val="0014585D"/>
    <w:rsid w:val="00153712"/>
    <w:rsid w:val="00155803"/>
    <w:rsid w:val="001559A2"/>
    <w:rsid w:val="0016016B"/>
    <w:rsid w:val="00162195"/>
    <w:rsid w:val="001667DF"/>
    <w:rsid w:val="00167077"/>
    <w:rsid w:val="001706D7"/>
    <w:rsid w:val="00171DE9"/>
    <w:rsid w:val="001804A2"/>
    <w:rsid w:val="001809EA"/>
    <w:rsid w:val="001842B2"/>
    <w:rsid w:val="00190676"/>
    <w:rsid w:val="001935C2"/>
    <w:rsid w:val="00194DF8"/>
    <w:rsid w:val="001966CC"/>
    <w:rsid w:val="001A3F63"/>
    <w:rsid w:val="001A4B58"/>
    <w:rsid w:val="001B1F2C"/>
    <w:rsid w:val="001B24B1"/>
    <w:rsid w:val="001B376E"/>
    <w:rsid w:val="001B49B3"/>
    <w:rsid w:val="001B7DBD"/>
    <w:rsid w:val="001C0ADC"/>
    <w:rsid w:val="001C19CB"/>
    <w:rsid w:val="001C5031"/>
    <w:rsid w:val="001D4527"/>
    <w:rsid w:val="001D5633"/>
    <w:rsid w:val="001D6E0E"/>
    <w:rsid w:val="001D7D43"/>
    <w:rsid w:val="001E14E8"/>
    <w:rsid w:val="001E1C58"/>
    <w:rsid w:val="001E7E64"/>
    <w:rsid w:val="001F356D"/>
    <w:rsid w:val="0020064A"/>
    <w:rsid w:val="00200A6D"/>
    <w:rsid w:val="00205428"/>
    <w:rsid w:val="002222CF"/>
    <w:rsid w:val="00222A11"/>
    <w:rsid w:val="002240EF"/>
    <w:rsid w:val="00234164"/>
    <w:rsid w:val="00243F2A"/>
    <w:rsid w:val="00250C70"/>
    <w:rsid w:val="00251C54"/>
    <w:rsid w:val="0025256D"/>
    <w:rsid w:val="00253ACB"/>
    <w:rsid w:val="002552A6"/>
    <w:rsid w:val="00257158"/>
    <w:rsid w:val="00257464"/>
    <w:rsid w:val="00257756"/>
    <w:rsid w:val="00262095"/>
    <w:rsid w:val="00271E2A"/>
    <w:rsid w:val="00274293"/>
    <w:rsid w:val="00275051"/>
    <w:rsid w:val="002760F1"/>
    <w:rsid w:val="002852D6"/>
    <w:rsid w:val="002870F1"/>
    <w:rsid w:val="0029076D"/>
    <w:rsid w:val="00293FA1"/>
    <w:rsid w:val="00295EE3"/>
    <w:rsid w:val="002A259A"/>
    <w:rsid w:val="002B0133"/>
    <w:rsid w:val="002B3B47"/>
    <w:rsid w:val="002B4C5B"/>
    <w:rsid w:val="002C1B41"/>
    <w:rsid w:val="002C3A72"/>
    <w:rsid w:val="002D436C"/>
    <w:rsid w:val="002D5E0D"/>
    <w:rsid w:val="002D6CF1"/>
    <w:rsid w:val="002E051B"/>
    <w:rsid w:val="002E1A6E"/>
    <w:rsid w:val="002E1D27"/>
    <w:rsid w:val="002E2B7B"/>
    <w:rsid w:val="002E6B93"/>
    <w:rsid w:val="002E70D6"/>
    <w:rsid w:val="002F4551"/>
    <w:rsid w:val="00301A4C"/>
    <w:rsid w:val="00306A63"/>
    <w:rsid w:val="00313C38"/>
    <w:rsid w:val="0031619A"/>
    <w:rsid w:val="00320517"/>
    <w:rsid w:val="00322251"/>
    <w:rsid w:val="003316E4"/>
    <w:rsid w:val="00332439"/>
    <w:rsid w:val="003342BC"/>
    <w:rsid w:val="00335D54"/>
    <w:rsid w:val="00342B01"/>
    <w:rsid w:val="003433A1"/>
    <w:rsid w:val="00351EED"/>
    <w:rsid w:val="00367549"/>
    <w:rsid w:val="00371DAA"/>
    <w:rsid w:val="00375681"/>
    <w:rsid w:val="003759A5"/>
    <w:rsid w:val="00376151"/>
    <w:rsid w:val="003762A8"/>
    <w:rsid w:val="003832C9"/>
    <w:rsid w:val="00385EFC"/>
    <w:rsid w:val="00391EF9"/>
    <w:rsid w:val="003929F0"/>
    <w:rsid w:val="00393EAD"/>
    <w:rsid w:val="003954CA"/>
    <w:rsid w:val="003A320D"/>
    <w:rsid w:val="003A7F98"/>
    <w:rsid w:val="003B367F"/>
    <w:rsid w:val="003C130C"/>
    <w:rsid w:val="003C1CE4"/>
    <w:rsid w:val="003C7546"/>
    <w:rsid w:val="003D2EAE"/>
    <w:rsid w:val="003D63B5"/>
    <w:rsid w:val="003D74B9"/>
    <w:rsid w:val="003E1D96"/>
    <w:rsid w:val="003E7B7D"/>
    <w:rsid w:val="003F17D5"/>
    <w:rsid w:val="003F34D7"/>
    <w:rsid w:val="003F6B5B"/>
    <w:rsid w:val="00400A95"/>
    <w:rsid w:val="00401654"/>
    <w:rsid w:val="00401C94"/>
    <w:rsid w:val="00402ABC"/>
    <w:rsid w:val="00402E55"/>
    <w:rsid w:val="00417C1A"/>
    <w:rsid w:val="00420092"/>
    <w:rsid w:val="00423099"/>
    <w:rsid w:val="0042327F"/>
    <w:rsid w:val="00427896"/>
    <w:rsid w:val="00431471"/>
    <w:rsid w:val="0043176C"/>
    <w:rsid w:val="00431E2C"/>
    <w:rsid w:val="00447406"/>
    <w:rsid w:val="0044748A"/>
    <w:rsid w:val="0045293E"/>
    <w:rsid w:val="00454D54"/>
    <w:rsid w:val="00463AD1"/>
    <w:rsid w:val="004671C3"/>
    <w:rsid w:val="00470B57"/>
    <w:rsid w:val="00474E30"/>
    <w:rsid w:val="00474EC2"/>
    <w:rsid w:val="00474F26"/>
    <w:rsid w:val="00476E25"/>
    <w:rsid w:val="00480191"/>
    <w:rsid w:val="00484296"/>
    <w:rsid w:val="00496A6E"/>
    <w:rsid w:val="00496E61"/>
    <w:rsid w:val="004A33DA"/>
    <w:rsid w:val="004A6775"/>
    <w:rsid w:val="004B459C"/>
    <w:rsid w:val="004B5C88"/>
    <w:rsid w:val="004B6839"/>
    <w:rsid w:val="004B7887"/>
    <w:rsid w:val="004B7AEC"/>
    <w:rsid w:val="004C5A39"/>
    <w:rsid w:val="004C7E70"/>
    <w:rsid w:val="004D29B6"/>
    <w:rsid w:val="004D4402"/>
    <w:rsid w:val="004D58B2"/>
    <w:rsid w:val="004D66AA"/>
    <w:rsid w:val="004E0468"/>
    <w:rsid w:val="004E04A4"/>
    <w:rsid w:val="004E0F70"/>
    <w:rsid w:val="004E67EA"/>
    <w:rsid w:val="004E799F"/>
    <w:rsid w:val="004E7BA9"/>
    <w:rsid w:val="004F0434"/>
    <w:rsid w:val="004F15C2"/>
    <w:rsid w:val="004F381A"/>
    <w:rsid w:val="004F5FA2"/>
    <w:rsid w:val="00500257"/>
    <w:rsid w:val="00502B93"/>
    <w:rsid w:val="005039ED"/>
    <w:rsid w:val="00506F5C"/>
    <w:rsid w:val="005100F8"/>
    <w:rsid w:val="00510ADF"/>
    <w:rsid w:val="005135E5"/>
    <w:rsid w:val="00514896"/>
    <w:rsid w:val="0051763B"/>
    <w:rsid w:val="00521832"/>
    <w:rsid w:val="00536162"/>
    <w:rsid w:val="00544227"/>
    <w:rsid w:val="00544B6B"/>
    <w:rsid w:val="00556328"/>
    <w:rsid w:val="005570C3"/>
    <w:rsid w:val="00560325"/>
    <w:rsid w:val="005621C2"/>
    <w:rsid w:val="0056447B"/>
    <w:rsid w:val="005644A5"/>
    <w:rsid w:val="005713EE"/>
    <w:rsid w:val="005728B0"/>
    <w:rsid w:val="00573CD1"/>
    <w:rsid w:val="00573EE4"/>
    <w:rsid w:val="00576796"/>
    <w:rsid w:val="00576B91"/>
    <w:rsid w:val="0057735C"/>
    <w:rsid w:val="00583284"/>
    <w:rsid w:val="00585DB3"/>
    <w:rsid w:val="0058723B"/>
    <w:rsid w:val="0058774C"/>
    <w:rsid w:val="00597B00"/>
    <w:rsid w:val="005A6A98"/>
    <w:rsid w:val="005A6F34"/>
    <w:rsid w:val="005A738E"/>
    <w:rsid w:val="005B2658"/>
    <w:rsid w:val="005C18D4"/>
    <w:rsid w:val="005C4B94"/>
    <w:rsid w:val="005D58A3"/>
    <w:rsid w:val="005D622C"/>
    <w:rsid w:val="005F07F2"/>
    <w:rsid w:val="005F28D1"/>
    <w:rsid w:val="005F5AD7"/>
    <w:rsid w:val="005F6896"/>
    <w:rsid w:val="00607E82"/>
    <w:rsid w:val="0061468F"/>
    <w:rsid w:val="00617C6C"/>
    <w:rsid w:val="00621DDF"/>
    <w:rsid w:val="00624BFF"/>
    <w:rsid w:val="00630F90"/>
    <w:rsid w:val="00632484"/>
    <w:rsid w:val="006333F2"/>
    <w:rsid w:val="006349F5"/>
    <w:rsid w:val="00635D4A"/>
    <w:rsid w:val="00642442"/>
    <w:rsid w:val="00642A62"/>
    <w:rsid w:val="0066114D"/>
    <w:rsid w:val="006646BC"/>
    <w:rsid w:val="00665E55"/>
    <w:rsid w:val="0067365A"/>
    <w:rsid w:val="006738C4"/>
    <w:rsid w:val="00674EFC"/>
    <w:rsid w:val="00680EA6"/>
    <w:rsid w:val="006838FC"/>
    <w:rsid w:val="0068443F"/>
    <w:rsid w:val="006855F7"/>
    <w:rsid w:val="0068680E"/>
    <w:rsid w:val="0069150F"/>
    <w:rsid w:val="006917E5"/>
    <w:rsid w:val="00691CE5"/>
    <w:rsid w:val="006A273A"/>
    <w:rsid w:val="006A4380"/>
    <w:rsid w:val="006A478E"/>
    <w:rsid w:val="006A5D6E"/>
    <w:rsid w:val="006B0D56"/>
    <w:rsid w:val="006B2717"/>
    <w:rsid w:val="006B5C6B"/>
    <w:rsid w:val="006C21D9"/>
    <w:rsid w:val="006C57E0"/>
    <w:rsid w:val="006E236B"/>
    <w:rsid w:val="006E3BF7"/>
    <w:rsid w:val="006E4162"/>
    <w:rsid w:val="006F2032"/>
    <w:rsid w:val="006F35DF"/>
    <w:rsid w:val="006F6401"/>
    <w:rsid w:val="006F690C"/>
    <w:rsid w:val="00701AA7"/>
    <w:rsid w:val="00711F9E"/>
    <w:rsid w:val="00711FF5"/>
    <w:rsid w:val="0071226C"/>
    <w:rsid w:val="0071284B"/>
    <w:rsid w:val="00713B27"/>
    <w:rsid w:val="00715848"/>
    <w:rsid w:val="00723E5E"/>
    <w:rsid w:val="00726816"/>
    <w:rsid w:val="00727ED9"/>
    <w:rsid w:val="0073104A"/>
    <w:rsid w:val="00740356"/>
    <w:rsid w:val="00740F3B"/>
    <w:rsid w:val="007441F8"/>
    <w:rsid w:val="00751A7C"/>
    <w:rsid w:val="0075429E"/>
    <w:rsid w:val="00755A8F"/>
    <w:rsid w:val="007564ED"/>
    <w:rsid w:val="00764451"/>
    <w:rsid w:val="007646B4"/>
    <w:rsid w:val="00766619"/>
    <w:rsid w:val="007754D3"/>
    <w:rsid w:val="00784CBE"/>
    <w:rsid w:val="00787430"/>
    <w:rsid w:val="00795448"/>
    <w:rsid w:val="00797924"/>
    <w:rsid w:val="007A6BC6"/>
    <w:rsid w:val="007B4DC5"/>
    <w:rsid w:val="007C22A3"/>
    <w:rsid w:val="007C5799"/>
    <w:rsid w:val="007C6593"/>
    <w:rsid w:val="007D42D0"/>
    <w:rsid w:val="007D621B"/>
    <w:rsid w:val="007E04CB"/>
    <w:rsid w:val="007E3590"/>
    <w:rsid w:val="007F0E4D"/>
    <w:rsid w:val="0080475D"/>
    <w:rsid w:val="008058D7"/>
    <w:rsid w:val="00807ACE"/>
    <w:rsid w:val="00810C4E"/>
    <w:rsid w:val="008118EF"/>
    <w:rsid w:val="0082340C"/>
    <w:rsid w:val="00825EC9"/>
    <w:rsid w:val="00855F3B"/>
    <w:rsid w:val="00857AF7"/>
    <w:rsid w:val="00860B20"/>
    <w:rsid w:val="00864C4A"/>
    <w:rsid w:val="00872318"/>
    <w:rsid w:val="00876041"/>
    <w:rsid w:val="008772B1"/>
    <w:rsid w:val="00883E99"/>
    <w:rsid w:val="008912B4"/>
    <w:rsid w:val="0089538C"/>
    <w:rsid w:val="008A64CA"/>
    <w:rsid w:val="008A6E7F"/>
    <w:rsid w:val="008B15BB"/>
    <w:rsid w:val="008B359A"/>
    <w:rsid w:val="008B726C"/>
    <w:rsid w:val="008C17F6"/>
    <w:rsid w:val="008C6112"/>
    <w:rsid w:val="008C63A8"/>
    <w:rsid w:val="008C6C52"/>
    <w:rsid w:val="008E488E"/>
    <w:rsid w:val="008E4DF0"/>
    <w:rsid w:val="008E6324"/>
    <w:rsid w:val="00900007"/>
    <w:rsid w:val="00900B81"/>
    <w:rsid w:val="00902088"/>
    <w:rsid w:val="00907B31"/>
    <w:rsid w:val="00910EDD"/>
    <w:rsid w:val="0091537E"/>
    <w:rsid w:val="00915528"/>
    <w:rsid w:val="0092288C"/>
    <w:rsid w:val="009232B2"/>
    <w:rsid w:val="00923AC2"/>
    <w:rsid w:val="00926595"/>
    <w:rsid w:val="00935262"/>
    <w:rsid w:val="009356E0"/>
    <w:rsid w:val="0094672D"/>
    <w:rsid w:val="009477B7"/>
    <w:rsid w:val="0095050C"/>
    <w:rsid w:val="0095633C"/>
    <w:rsid w:val="009568D8"/>
    <w:rsid w:val="00957093"/>
    <w:rsid w:val="00967151"/>
    <w:rsid w:val="0096731A"/>
    <w:rsid w:val="009719C1"/>
    <w:rsid w:val="009748A6"/>
    <w:rsid w:val="00975FAF"/>
    <w:rsid w:val="00976194"/>
    <w:rsid w:val="00980CEB"/>
    <w:rsid w:val="0098201B"/>
    <w:rsid w:val="0098287D"/>
    <w:rsid w:val="009858D9"/>
    <w:rsid w:val="009A1BFE"/>
    <w:rsid w:val="009A7CCA"/>
    <w:rsid w:val="009B7C68"/>
    <w:rsid w:val="009C2E8F"/>
    <w:rsid w:val="009C333F"/>
    <w:rsid w:val="009D0E6F"/>
    <w:rsid w:val="009D28B8"/>
    <w:rsid w:val="009D4B5C"/>
    <w:rsid w:val="009D7BB2"/>
    <w:rsid w:val="009E2371"/>
    <w:rsid w:val="009E4B44"/>
    <w:rsid w:val="009F017D"/>
    <w:rsid w:val="009F03CE"/>
    <w:rsid w:val="009F0ECE"/>
    <w:rsid w:val="009F323D"/>
    <w:rsid w:val="00A0189C"/>
    <w:rsid w:val="00A03E79"/>
    <w:rsid w:val="00A059B4"/>
    <w:rsid w:val="00A05BFC"/>
    <w:rsid w:val="00A11457"/>
    <w:rsid w:val="00A12EF3"/>
    <w:rsid w:val="00A302DC"/>
    <w:rsid w:val="00A35B2D"/>
    <w:rsid w:val="00A43B28"/>
    <w:rsid w:val="00A44D61"/>
    <w:rsid w:val="00A53E29"/>
    <w:rsid w:val="00A56717"/>
    <w:rsid w:val="00A672DA"/>
    <w:rsid w:val="00A7006F"/>
    <w:rsid w:val="00A71484"/>
    <w:rsid w:val="00A741C3"/>
    <w:rsid w:val="00A82390"/>
    <w:rsid w:val="00A85D90"/>
    <w:rsid w:val="00A90FA1"/>
    <w:rsid w:val="00A915E8"/>
    <w:rsid w:val="00A9301E"/>
    <w:rsid w:val="00A9447D"/>
    <w:rsid w:val="00AA0402"/>
    <w:rsid w:val="00AA3ACB"/>
    <w:rsid w:val="00AA6076"/>
    <w:rsid w:val="00AA6AEE"/>
    <w:rsid w:val="00AB09C0"/>
    <w:rsid w:val="00AB5F14"/>
    <w:rsid w:val="00AC068D"/>
    <w:rsid w:val="00AC17BA"/>
    <w:rsid w:val="00AC6814"/>
    <w:rsid w:val="00AC7A1A"/>
    <w:rsid w:val="00AC7B1F"/>
    <w:rsid w:val="00AD2A7C"/>
    <w:rsid w:val="00AD3B7F"/>
    <w:rsid w:val="00AF11C5"/>
    <w:rsid w:val="00AF142E"/>
    <w:rsid w:val="00B0542D"/>
    <w:rsid w:val="00B06341"/>
    <w:rsid w:val="00B144DC"/>
    <w:rsid w:val="00B15548"/>
    <w:rsid w:val="00B23078"/>
    <w:rsid w:val="00B277C1"/>
    <w:rsid w:val="00B343EA"/>
    <w:rsid w:val="00B41518"/>
    <w:rsid w:val="00B4536B"/>
    <w:rsid w:val="00B458AF"/>
    <w:rsid w:val="00B47C3D"/>
    <w:rsid w:val="00B5521F"/>
    <w:rsid w:val="00B668DC"/>
    <w:rsid w:val="00B673AC"/>
    <w:rsid w:val="00B71DF2"/>
    <w:rsid w:val="00B754AA"/>
    <w:rsid w:val="00B76292"/>
    <w:rsid w:val="00B7652E"/>
    <w:rsid w:val="00B855D4"/>
    <w:rsid w:val="00B85A87"/>
    <w:rsid w:val="00B85CC7"/>
    <w:rsid w:val="00B87BC5"/>
    <w:rsid w:val="00B96DEA"/>
    <w:rsid w:val="00BB07B5"/>
    <w:rsid w:val="00BB0F98"/>
    <w:rsid w:val="00BC0012"/>
    <w:rsid w:val="00BC4AB2"/>
    <w:rsid w:val="00BC5238"/>
    <w:rsid w:val="00BD4C00"/>
    <w:rsid w:val="00BD750C"/>
    <w:rsid w:val="00BE5251"/>
    <w:rsid w:val="00BE6D44"/>
    <w:rsid w:val="00BF5FAB"/>
    <w:rsid w:val="00BF79ED"/>
    <w:rsid w:val="00C0713D"/>
    <w:rsid w:val="00C108D6"/>
    <w:rsid w:val="00C12023"/>
    <w:rsid w:val="00C24E53"/>
    <w:rsid w:val="00C26C4A"/>
    <w:rsid w:val="00C30C4A"/>
    <w:rsid w:val="00C3430E"/>
    <w:rsid w:val="00C42435"/>
    <w:rsid w:val="00C508C3"/>
    <w:rsid w:val="00C56506"/>
    <w:rsid w:val="00C5743D"/>
    <w:rsid w:val="00C62F71"/>
    <w:rsid w:val="00C746BC"/>
    <w:rsid w:val="00C767F1"/>
    <w:rsid w:val="00C77697"/>
    <w:rsid w:val="00C778F8"/>
    <w:rsid w:val="00C8147E"/>
    <w:rsid w:val="00C826C0"/>
    <w:rsid w:val="00C9278A"/>
    <w:rsid w:val="00C9294D"/>
    <w:rsid w:val="00CA228D"/>
    <w:rsid w:val="00CA48FE"/>
    <w:rsid w:val="00CB018F"/>
    <w:rsid w:val="00CB0659"/>
    <w:rsid w:val="00CB0E23"/>
    <w:rsid w:val="00CB1F49"/>
    <w:rsid w:val="00CB3B85"/>
    <w:rsid w:val="00CB557F"/>
    <w:rsid w:val="00CC1538"/>
    <w:rsid w:val="00CC33CA"/>
    <w:rsid w:val="00CC669C"/>
    <w:rsid w:val="00CD57E4"/>
    <w:rsid w:val="00CD71CC"/>
    <w:rsid w:val="00CE1579"/>
    <w:rsid w:val="00CE2B72"/>
    <w:rsid w:val="00CE4574"/>
    <w:rsid w:val="00CE7B8E"/>
    <w:rsid w:val="00CF0021"/>
    <w:rsid w:val="00CF0A93"/>
    <w:rsid w:val="00CF1433"/>
    <w:rsid w:val="00CF4F3C"/>
    <w:rsid w:val="00D04486"/>
    <w:rsid w:val="00D05675"/>
    <w:rsid w:val="00D068ED"/>
    <w:rsid w:val="00D06B84"/>
    <w:rsid w:val="00D074F0"/>
    <w:rsid w:val="00D07965"/>
    <w:rsid w:val="00D14320"/>
    <w:rsid w:val="00D20EDF"/>
    <w:rsid w:val="00D33088"/>
    <w:rsid w:val="00D33DB9"/>
    <w:rsid w:val="00D35371"/>
    <w:rsid w:val="00D358AC"/>
    <w:rsid w:val="00D413B6"/>
    <w:rsid w:val="00D461F4"/>
    <w:rsid w:val="00D46EB7"/>
    <w:rsid w:val="00D57631"/>
    <w:rsid w:val="00D57BBD"/>
    <w:rsid w:val="00D63CB0"/>
    <w:rsid w:val="00D760A6"/>
    <w:rsid w:val="00D80680"/>
    <w:rsid w:val="00D90840"/>
    <w:rsid w:val="00D97988"/>
    <w:rsid w:val="00D97FA7"/>
    <w:rsid w:val="00DA47E9"/>
    <w:rsid w:val="00DB46BC"/>
    <w:rsid w:val="00DB705F"/>
    <w:rsid w:val="00DC5CE3"/>
    <w:rsid w:val="00DC67E5"/>
    <w:rsid w:val="00DE5E22"/>
    <w:rsid w:val="00DF2B83"/>
    <w:rsid w:val="00DF4419"/>
    <w:rsid w:val="00E006F5"/>
    <w:rsid w:val="00E00C37"/>
    <w:rsid w:val="00E016E2"/>
    <w:rsid w:val="00E02D3F"/>
    <w:rsid w:val="00E03388"/>
    <w:rsid w:val="00E10EF9"/>
    <w:rsid w:val="00E1263D"/>
    <w:rsid w:val="00E136CC"/>
    <w:rsid w:val="00E25781"/>
    <w:rsid w:val="00E270EE"/>
    <w:rsid w:val="00E32D45"/>
    <w:rsid w:val="00E331B9"/>
    <w:rsid w:val="00E33E4F"/>
    <w:rsid w:val="00E371C4"/>
    <w:rsid w:val="00E40EA6"/>
    <w:rsid w:val="00E44C2E"/>
    <w:rsid w:val="00E44E07"/>
    <w:rsid w:val="00E45B89"/>
    <w:rsid w:val="00E4603B"/>
    <w:rsid w:val="00E5044D"/>
    <w:rsid w:val="00E5479B"/>
    <w:rsid w:val="00E5562F"/>
    <w:rsid w:val="00E60414"/>
    <w:rsid w:val="00E61F87"/>
    <w:rsid w:val="00E62095"/>
    <w:rsid w:val="00E63BED"/>
    <w:rsid w:val="00E811E2"/>
    <w:rsid w:val="00E85DA6"/>
    <w:rsid w:val="00E9676B"/>
    <w:rsid w:val="00EA236F"/>
    <w:rsid w:val="00EA26EB"/>
    <w:rsid w:val="00EB06F6"/>
    <w:rsid w:val="00EB2BCD"/>
    <w:rsid w:val="00EB5187"/>
    <w:rsid w:val="00EC732A"/>
    <w:rsid w:val="00EC7F76"/>
    <w:rsid w:val="00ED02DB"/>
    <w:rsid w:val="00ED49DD"/>
    <w:rsid w:val="00ED6185"/>
    <w:rsid w:val="00ED670C"/>
    <w:rsid w:val="00ED7181"/>
    <w:rsid w:val="00ED7FC1"/>
    <w:rsid w:val="00EE0F73"/>
    <w:rsid w:val="00EE6A5F"/>
    <w:rsid w:val="00EF1299"/>
    <w:rsid w:val="00EF464B"/>
    <w:rsid w:val="00F017E5"/>
    <w:rsid w:val="00F01895"/>
    <w:rsid w:val="00F063F0"/>
    <w:rsid w:val="00F118FD"/>
    <w:rsid w:val="00F11D06"/>
    <w:rsid w:val="00F1347D"/>
    <w:rsid w:val="00F13895"/>
    <w:rsid w:val="00F16A37"/>
    <w:rsid w:val="00F16E9C"/>
    <w:rsid w:val="00F172C7"/>
    <w:rsid w:val="00F27AF4"/>
    <w:rsid w:val="00F300A7"/>
    <w:rsid w:val="00F30965"/>
    <w:rsid w:val="00F31711"/>
    <w:rsid w:val="00F349DF"/>
    <w:rsid w:val="00F51955"/>
    <w:rsid w:val="00F540E8"/>
    <w:rsid w:val="00F54496"/>
    <w:rsid w:val="00F55707"/>
    <w:rsid w:val="00F55794"/>
    <w:rsid w:val="00F63ADD"/>
    <w:rsid w:val="00F6614B"/>
    <w:rsid w:val="00F755FA"/>
    <w:rsid w:val="00F76660"/>
    <w:rsid w:val="00F7683A"/>
    <w:rsid w:val="00F80A24"/>
    <w:rsid w:val="00F8188C"/>
    <w:rsid w:val="00F9473B"/>
    <w:rsid w:val="00F97C1E"/>
    <w:rsid w:val="00FA52B0"/>
    <w:rsid w:val="00FB547C"/>
    <w:rsid w:val="00FC08CE"/>
    <w:rsid w:val="00FC1CD8"/>
    <w:rsid w:val="00FC51B7"/>
    <w:rsid w:val="00FD45E3"/>
    <w:rsid w:val="00FD4B17"/>
    <w:rsid w:val="00FD697D"/>
    <w:rsid w:val="00FE0786"/>
    <w:rsid w:val="00FE0ADA"/>
    <w:rsid w:val="00FE5AD7"/>
    <w:rsid w:val="00FF0CF7"/>
    <w:rsid w:val="00FF3A4E"/>
    <w:rsid w:val="0B5E23D7"/>
    <w:rsid w:val="14255128"/>
    <w:rsid w:val="2F03A91D"/>
    <w:rsid w:val="2F83B73F"/>
    <w:rsid w:val="309F797E"/>
    <w:rsid w:val="43AE7441"/>
    <w:rsid w:val="4570B057"/>
    <w:rsid w:val="5073CEEC"/>
    <w:rsid w:val="5DF047C8"/>
    <w:rsid w:val="5F8C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5D5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6B91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072E79"/>
  </w:style>
  <w:style w:type="paragraph" w:styleId="Fuzeile">
    <w:name w:val="footer"/>
    <w:basedOn w:val="Standard"/>
    <w:link w:val="Fu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072E79"/>
  </w:style>
  <w:style w:type="paragraph" w:styleId="Listenabsatz">
    <w:name w:val="List Paragraph"/>
    <w:basedOn w:val="Standard"/>
    <w:uiPriority w:val="34"/>
    <w:qFormat/>
    <w:rsid w:val="00576B91"/>
    <w:pPr>
      <w:ind w:left="720"/>
      <w:contextualSpacing/>
    </w:pPr>
  </w:style>
  <w:style w:type="character" w:styleId="Hyperlink">
    <w:name w:val="Hyperlink"/>
    <w:uiPriority w:val="99"/>
    <w:unhideWhenUsed/>
    <w:rsid w:val="00E136C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C57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57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5799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57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5799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6447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2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726C"/>
    <w:rPr>
      <w:rFonts w:ascii="Segoe UI" w:eastAsia="SimSun" w:hAnsi="Segoe UI" w:cs="Segoe UI"/>
      <w:sz w:val="18"/>
      <w:szCs w:val="18"/>
      <w:lang w:eastAsia="zh-CN"/>
    </w:rPr>
  </w:style>
  <w:style w:type="paragraph" w:styleId="berarbeitung">
    <w:name w:val="Revision"/>
    <w:hidden/>
    <w:uiPriority w:val="99"/>
    <w:semiHidden/>
    <w:rsid w:val="001D6E0E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B09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B09C0"/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y2iqfc">
    <w:name w:val="y2iqfc"/>
    <w:basedOn w:val="Absatz-Standardschriftart"/>
    <w:rsid w:val="00AB09C0"/>
  </w:style>
  <w:style w:type="character" w:styleId="BesuchterLink">
    <w:name w:val="FollowedHyperlink"/>
    <w:basedOn w:val="Absatz-Standardschriftart"/>
    <w:uiPriority w:val="99"/>
    <w:semiHidden/>
    <w:unhideWhenUsed/>
    <w:rsid w:val="00857AF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975FAF"/>
    <w:pPr>
      <w:spacing w:before="100" w:beforeAutospacing="1" w:after="100" w:afterAutospacing="1"/>
    </w:pPr>
  </w:style>
  <w:style w:type="character" w:customStyle="1" w:styleId="apple-tab-span">
    <w:name w:val="apple-tab-span"/>
    <w:basedOn w:val="Absatz-Standardschriftart"/>
    <w:rsid w:val="00975FAF"/>
  </w:style>
  <w:style w:type="paragraph" w:styleId="Textkrper">
    <w:name w:val="Body Text"/>
    <w:basedOn w:val="Standard"/>
    <w:link w:val="TextkrperZchn"/>
    <w:rsid w:val="00C9278A"/>
    <w:rPr>
      <w:rFonts w:ascii="Gill Sans MT" w:hAnsi="Gill Sans MT"/>
      <w:sz w:val="26"/>
      <w:szCs w:val="20"/>
      <w:u w:color="00000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9278A"/>
    <w:rPr>
      <w:rFonts w:ascii="Gill Sans MT" w:eastAsia="SimSun" w:hAnsi="Gill Sans MT" w:cs="Times New Roman"/>
      <w:sz w:val="26"/>
      <w:szCs w:val="20"/>
      <w:u w:color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1350">
          <w:marLeft w:val="0"/>
          <w:marRight w:val="0"/>
          <w:marTop w:val="67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2382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20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3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87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0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0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60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3127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00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2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35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87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16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12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70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3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18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32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66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0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3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43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ldewei.de/pres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SimSun"/>
        <a:cs typeface=""/>
      </a:majorFont>
      <a:minorFont>
        <a:latin typeface="Calibri" panose="020F0502020204030204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3319A-6262-49E0-B6A6-2246197CF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2022-08-10T07:35:00Z</dcterms:created>
  <dcterms:modified xsi:type="dcterms:W3CDTF">2022-10-12T10:19:00Z</dcterms:modified>
</cp:coreProperties>
</file>